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55365B" w14:textId="77777777" w:rsidR="00856ACE" w:rsidRPr="009541E5" w:rsidRDefault="00856ACE" w:rsidP="000574BB">
      <w:pPr>
        <w:pStyle w:val="a7"/>
        <w:tabs>
          <w:tab w:val="clear" w:pos="4153"/>
          <w:tab w:val="clear" w:pos="8306"/>
        </w:tabs>
        <w:spacing w:before="60" w:line="240" w:lineRule="auto"/>
        <w:jc w:val="right"/>
        <w:rPr>
          <w:rFonts w:hint="cs"/>
          <w:szCs w:val="24"/>
          <w:rtl/>
        </w:rPr>
      </w:pPr>
    </w:p>
    <w:p w14:paraId="34B9D304" w14:textId="77777777" w:rsidR="00856ACE" w:rsidRPr="009541E5" w:rsidRDefault="00856ACE" w:rsidP="00856ACE">
      <w:pPr>
        <w:pStyle w:val="a7"/>
        <w:tabs>
          <w:tab w:val="clear" w:pos="4153"/>
          <w:tab w:val="clear" w:pos="8306"/>
        </w:tabs>
        <w:spacing w:before="60" w:line="240" w:lineRule="auto"/>
        <w:rPr>
          <w:szCs w:val="24"/>
          <w:rtl/>
        </w:rPr>
      </w:pPr>
    </w:p>
    <w:p w14:paraId="57E10802" w14:textId="33A05D3D" w:rsidR="00856ACE" w:rsidRDefault="000574BB" w:rsidP="004A51E3">
      <w:pPr>
        <w:keepNext/>
        <w:overflowPunct w:val="0"/>
        <w:autoSpaceDE w:val="0"/>
        <w:autoSpaceDN w:val="0"/>
        <w:adjustRightInd w:val="0"/>
        <w:spacing w:line="360" w:lineRule="auto"/>
        <w:ind w:right="708"/>
        <w:jc w:val="center"/>
        <w:textAlignment w:val="baseline"/>
        <w:outlineLvl w:val="1"/>
        <w:rPr>
          <w:rFonts w:ascii="Arial" w:hAnsi="Arial"/>
          <w:b/>
          <w:bCs/>
          <w:i/>
          <w:szCs w:val="24"/>
          <w:u w:val="single"/>
          <w:rtl/>
          <w:lang w:val="x-none" w:eastAsia="he-IL"/>
        </w:rPr>
      </w:pPr>
      <w:r w:rsidRPr="005921DE">
        <w:rPr>
          <w:rFonts w:ascii="Arial" w:hAnsi="Arial" w:hint="cs"/>
          <w:b/>
          <w:bCs/>
          <w:i/>
          <w:szCs w:val="24"/>
          <w:u w:val="single"/>
          <w:rtl/>
          <w:lang w:val="x-none" w:eastAsia="he-IL"/>
        </w:rPr>
        <w:t>קול קורא</w:t>
      </w:r>
      <w:r w:rsidR="00FF3433">
        <w:rPr>
          <w:rFonts w:ascii="Arial" w:hAnsi="Arial" w:hint="cs"/>
          <w:b/>
          <w:bCs/>
          <w:i/>
          <w:szCs w:val="24"/>
          <w:u w:val="single"/>
          <w:rtl/>
          <w:lang w:val="x-none" w:eastAsia="he-IL"/>
        </w:rPr>
        <w:t xml:space="preserve"> מס' </w:t>
      </w:r>
      <w:r w:rsidR="004A51E3">
        <w:rPr>
          <w:rFonts w:ascii="Arial" w:hAnsi="Arial" w:hint="cs"/>
          <w:b/>
          <w:bCs/>
          <w:i/>
          <w:szCs w:val="24"/>
          <w:u w:val="single"/>
          <w:rtl/>
          <w:lang w:val="x-none" w:eastAsia="he-IL"/>
        </w:rPr>
        <w:t>10</w:t>
      </w:r>
      <w:r w:rsidR="00FF3433">
        <w:rPr>
          <w:rFonts w:ascii="Arial" w:hAnsi="Arial" w:hint="cs"/>
          <w:b/>
          <w:bCs/>
          <w:i/>
          <w:szCs w:val="24"/>
          <w:u w:val="single"/>
          <w:rtl/>
          <w:lang w:val="x-none" w:eastAsia="he-IL"/>
        </w:rPr>
        <w:t>/2018</w:t>
      </w:r>
      <w:r w:rsidR="00393A94" w:rsidRPr="005921DE">
        <w:rPr>
          <w:rFonts w:ascii="Arial" w:hAnsi="Arial" w:hint="cs"/>
          <w:b/>
          <w:bCs/>
          <w:i/>
          <w:szCs w:val="24"/>
          <w:u w:val="single"/>
          <w:rtl/>
          <w:lang w:val="x-none" w:eastAsia="he-IL"/>
        </w:rPr>
        <w:t xml:space="preserve"> </w:t>
      </w:r>
      <w:r w:rsidR="00856ACE" w:rsidRPr="005921DE">
        <w:rPr>
          <w:rFonts w:ascii="Arial" w:hAnsi="Arial" w:hint="cs"/>
          <w:b/>
          <w:bCs/>
          <w:i/>
          <w:szCs w:val="24"/>
          <w:u w:val="single"/>
          <w:rtl/>
          <w:lang w:val="x-none" w:eastAsia="he-IL"/>
        </w:rPr>
        <w:t>ל</w:t>
      </w:r>
      <w:r w:rsidR="00EE2032" w:rsidRPr="005921DE">
        <w:rPr>
          <w:rFonts w:ascii="Arial" w:hAnsi="Arial" w:hint="cs"/>
          <w:b/>
          <w:bCs/>
          <w:i/>
          <w:szCs w:val="24"/>
          <w:u w:val="single"/>
          <w:rtl/>
          <w:lang w:val="x-none" w:eastAsia="he-IL"/>
        </w:rPr>
        <w:t xml:space="preserve">הפעלת קרן </w:t>
      </w:r>
      <w:r w:rsidR="00393A94" w:rsidRPr="005921DE">
        <w:rPr>
          <w:rFonts w:ascii="Arial" w:hAnsi="Arial" w:hint="cs"/>
          <w:b/>
          <w:bCs/>
          <w:i/>
          <w:szCs w:val="24"/>
          <w:u w:val="single"/>
          <w:rtl/>
          <w:lang w:val="x-none" w:eastAsia="he-IL"/>
        </w:rPr>
        <w:t xml:space="preserve">"עם הספר" </w:t>
      </w:r>
      <w:r w:rsidR="00EE2032" w:rsidRPr="005921DE">
        <w:rPr>
          <w:rFonts w:ascii="Arial" w:hAnsi="Arial" w:hint="cs"/>
          <w:b/>
          <w:bCs/>
          <w:i/>
          <w:szCs w:val="24"/>
          <w:u w:val="single"/>
          <w:rtl/>
          <w:lang w:val="x-none" w:eastAsia="he-IL"/>
        </w:rPr>
        <w:t>לתרגום ספרות עברית</w:t>
      </w:r>
    </w:p>
    <w:p w14:paraId="12941C9D" w14:textId="344534E7" w:rsidR="00FF3433" w:rsidRPr="005921DE" w:rsidRDefault="00FF3433" w:rsidP="005921DE">
      <w:pPr>
        <w:keepNext/>
        <w:overflowPunct w:val="0"/>
        <w:autoSpaceDE w:val="0"/>
        <w:autoSpaceDN w:val="0"/>
        <w:adjustRightInd w:val="0"/>
        <w:spacing w:line="360" w:lineRule="auto"/>
        <w:ind w:right="708"/>
        <w:jc w:val="center"/>
        <w:textAlignment w:val="baseline"/>
        <w:outlineLvl w:val="1"/>
        <w:rPr>
          <w:rFonts w:ascii="Arial" w:hAnsi="Arial"/>
          <w:b/>
          <w:bCs/>
          <w:i/>
          <w:szCs w:val="24"/>
          <w:u w:val="single"/>
          <w:rtl/>
          <w:lang w:val="x-none" w:eastAsia="he-IL"/>
        </w:rPr>
      </w:pPr>
      <w:r>
        <w:rPr>
          <w:rFonts w:ascii="Arial" w:hAnsi="Arial" w:hint="cs"/>
          <w:b/>
          <w:bCs/>
          <w:i/>
          <w:szCs w:val="24"/>
          <w:u w:val="single"/>
          <w:rtl/>
          <w:lang w:val="x-none" w:eastAsia="he-IL"/>
        </w:rPr>
        <w:t xml:space="preserve">חלק א' </w:t>
      </w:r>
      <w:r>
        <w:rPr>
          <w:rFonts w:ascii="Arial" w:hAnsi="Arial"/>
          <w:b/>
          <w:bCs/>
          <w:i/>
          <w:szCs w:val="24"/>
          <w:u w:val="single"/>
          <w:rtl/>
          <w:lang w:val="x-none" w:eastAsia="he-IL"/>
        </w:rPr>
        <w:t>–</w:t>
      </w:r>
      <w:r>
        <w:rPr>
          <w:rFonts w:ascii="Arial" w:hAnsi="Arial" w:hint="cs"/>
          <w:b/>
          <w:bCs/>
          <w:i/>
          <w:szCs w:val="24"/>
          <w:u w:val="single"/>
          <w:rtl/>
          <w:lang w:val="x-none" w:eastAsia="he-IL"/>
        </w:rPr>
        <w:t xml:space="preserve"> תנאי הקול הקורא</w:t>
      </w:r>
    </w:p>
    <w:p w14:paraId="6EFD2079" w14:textId="77777777" w:rsidR="00856ACE" w:rsidRPr="005921DE" w:rsidRDefault="00856ACE" w:rsidP="00856ACE">
      <w:pPr>
        <w:pStyle w:val="a7"/>
        <w:tabs>
          <w:tab w:val="clear" w:pos="4153"/>
          <w:tab w:val="clear" w:pos="8306"/>
        </w:tabs>
        <w:spacing w:before="60" w:line="240" w:lineRule="auto"/>
        <w:jc w:val="center"/>
        <w:rPr>
          <w:szCs w:val="24"/>
          <w:rtl/>
        </w:rPr>
      </w:pPr>
    </w:p>
    <w:p w14:paraId="7FD3A36F" w14:textId="77777777" w:rsidR="00856ACE" w:rsidRPr="005921DE" w:rsidRDefault="00CA7EA5" w:rsidP="00F94302">
      <w:pPr>
        <w:pStyle w:val="a7"/>
        <w:numPr>
          <w:ilvl w:val="0"/>
          <w:numId w:val="1"/>
        </w:numPr>
        <w:tabs>
          <w:tab w:val="clear" w:pos="4153"/>
          <w:tab w:val="clear" w:pos="8306"/>
        </w:tabs>
        <w:spacing w:before="60" w:line="240" w:lineRule="auto"/>
        <w:rPr>
          <w:b/>
          <w:bCs/>
          <w:szCs w:val="24"/>
          <w:rtl/>
        </w:rPr>
      </w:pPr>
      <w:r w:rsidRPr="005921DE">
        <w:rPr>
          <w:rFonts w:hint="eastAsia"/>
          <w:b/>
          <w:bCs/>
          <w:szCs w:val="24"/>
          <w:rtl/>
        </w:rPr>
        <w:t>כללי</w:t>
      </w:r>
    </w:p>
    <w:p w14:paraId="7531E5A9" w14:textId="77777777" w:rsidR="00856ACE" w:rsidRDefault="00856ACE" w:rsidP="00F94302">
      <w:pPr>
        <w:pStyle w:val="a7"/>
        <w:numPr>
          <w:ilvl w:val="1"/>
          <w:numId w:val="1"/>
        </w:numPr>
        <w:tabs>
          <w:tab w:val="clear" w:pos="4153"/>
          <w:tab w:val="clear" w:pos="8306"/>
        </w:tabs>
        <w:spacing w:before="60" w:line="240" w:lineRule="auto"/>
        <w:rPr>
          <w:szCs w:val="24"/>
        </w:rPr>
      </w:pPr>
      <w:r w:rsidRPr="009541E5">
        <w:rPr>
          <w:rFonts w:hint="cs"/>
          <w:szCs w:val="24"/>
          <w:rtl/>
        </w:rPr>
        <w:t xml:space="preserve">משרד התרבות והספורט (להלן </w:t>
      </w:r>
      <w:r w:rsidRPr="00581B19">
        <w:rPr>
          <w:rFonts w:hint="cs"/>
          <w:b/>
          <w:bCs/>
          <w:szCs w:val="24"/>
          <w:rtl/>
        </w:rPr>
        <w:t>"המשרד"</w:t>
      </w:r>
      <w:r w:rsidRPr="009541E5">
        <w:rPr>
          <w:rFonts w:hint="cs"/>
          <w:szCs w:val="24"/>
          <w:rtl/>
        </w:rPr>
        <w:t>) מעונין לקבל הצע</w:t>
      </w:r>
      <w:r w:rsidR="006A6F49">
        <w:rPr>
          <w:rFonts w:hint="cs"/>
          <w:szCs w:val="24"/>
          <w:rtl/>
        </w:rPr>
        <w:t>ות להפעלת קרן</w:t>
      </w:r>
      <w:r w:rsidR="00EE2032">
        <w:rPr>
          <w:rFonts w:hint="cs"/>
          <w:szCs w:val="24"/>
          <w:rtl/>
        </w:rPr>
        <w:t xml:space="preserve"> לתרגום ספרות עברית</w:t>
      </w:r>
      <w:r w:rsidRPr="009541E5">
        <w:rPr>
          <w:rFonts w:hint="cs"/>
          <w:szCs w:val="24"/>
          <w:rtl/>
        </w:rPr>
        <w:t xml:space="preserve"> (להלן </w:t>
      </w:r>
      <w:r w:rsidRPr="00581B19">
        <w:rPr>
          <w:rFonts w:hint="cs"/>
          <w:b/>
          <w:bCs/>
          <w:szCs w:val="24"/>
          <w:rtl/>
        </w:rPr>
        <w:t>"הקרן"</w:t>
      </w:r>
      <w:r w:rsidRPr="009541E5">
        <w:rPr>
          <w:rFonts w:hint="cs"/>
          <w:szCs w:val="24"/>
          <w:rtl/>
        </w:rPr>
        <w:t>).</w:t>
      </w:r>
    </w:p>
    <w:p w14:paraId="16448CD8" w14:textId="3A84BCAB" w:rsidR="00511303" w:rsidRPr="00511303" w:rsidRDefault="00511303" w:rsidP="00F94302">
      <w:pPr>
        <w:pStyle w:val="a7"/>
        <w:numPr>
          <w:ilvl w:val="1"/>
          <w:numId w:val="1"/>
        </w:numPr>
        <w:tabs>
          <w:tab w:val="clear" w:pos="4153"/>
          <w:tab w:val="clear" w:pos="8306"/>
        </w:tabs>
        <w:spacing w:before="60" w:line="240" w:lineRule="auto"/>
        <w:rPr>
          <w:szCs w:val="24"/>
        </w:rPr>
      </w:pPr>
      <w:r w:rsidRPr="00511303">
        <w:rPr>
          <w:rFonts w:hint="cs"/>
          <w:szCs w:val="24"/>
          <w:rtl/>
        </w:rPr>
        <w:t>במדינת ישראל יש שפע ייחודי של כתיבה ספרותית ברמה גבוהה ויוצאת דופן. אולם בשל מגבלות השפה, רק מעטים מהסופרים העבריים מצליח</w:t>
      </w:r>
      <w:r w:rsidR="003D2967">
        <w:rPr>
          <w:rFonts w:hint="cs"/>
          <w:szCs w:val="24"/>
          <w:rtl/>
        </w:rPr>
        <w:t>ים לחדור לשוק הספרים הבינלאומי.</w:t>
      </w:r>
    </w:p>
    <w:p w14:paraId="5EDBE51A" w14:textId="77777777" w:rsidR="00511303" w:rsidRPr="00511303" w:rsidRDefault="00511303" w:rsidP="00F94302">
      <w:pPr>
        <w:pStyle w:val="a7"/>
        <w:numPr>
          <w:ilvl w:val="1"/>
          <w:numId w:val="1"/>
        </w:numPr>
        <w:tabs>
          <w:tab w:val="clear" w:pos="4153"/>
          <w:tab w:val="clear" w:pos="8306"/>
        </w:tabs>
        <w:spacing w:before="60" w:line="240" w:lineRule="auto"/>
        <w:rPr>
          <w:szCs w:val="24"/>
        </w:rPr>
      </w:pPr>
      <w:r w:rsidRPr="00511303">
        <w:rPr>
          <w:rFonts w:hint="cs"/>
          <w:szCs w:val="24"/>
          <w:rtl/>
        </w:rPr>
        <w:t xml:space="preserve">על מנת לאפשר לסופרים עבריים נוספים ליהנות מחשיפה בינלאומית, מבקש </w:t>
      </w:r>
      <w:proofErr w:type="spellStart"/>
      <w:r w:rsidRPr="00511303">
        <w:rPr>
          <w:rFonts w:hint="cs"/>
          <w:szCs w:val="24"/>
          <w:rtl/>
        </w:rPr>
        <w:t>מינהל</w:t>
      </w:r>
      <w:proofErr w:type="spellEnd"/>
      <w:r w:rsidRPr="00511303">
        <w:rPr>
          <w:rFonts w:hint="cs"/>
          <w:szCs w:val="24"/>
          <w:rtl/>
        </w:rPr>
        <w:t xml:space="preserve"> התרבות להפעיל קרן מיוחדת לסבסוד תרגום ספרות עברית אשר תסייע להתגבר על מחסום השפה ולהקל על סופרים ישראליים להגיע להוצאות לאור בחו"ל. הקרן תסייע במימון תרגום ספרים של סופרים ישראלים לאנגלית ולשפות אחרות (להלן </w:t>
      </w:r>
      <w:r w:rsidRPr="00511303">
        <w:rPr>
          <w:szCs w:val="24"/>
          <w:rtl/>
        </w:rPr>
        <w:t>–</w:t>
      </w:r>
      <w:r w:rsidRPr="00511303">
        <w:rPr>
          <w:rFonts w:hint="cs"/>
          <w:szCs w:val="24"/>
          <w:rtl/>
        </w:rPr>
        <w:t xml:space="preserve"> סבסוד) לרבות פרוזה, שירה, עיון וספרי ילדים.</w:t>
      </w:r>
    </w:p>
    <w:p w14:paraId="34F0FDD9" w14:textId="390C92CA" w:rsidR="00511303" w:rsidRDefault="00B33918" w:rsidP="00F94302">
      <w:pPr>
        <w:pStyle w:val="a7"/>
        <w:numPr>
          <w:ilvl w:val="1"/>
          <w:numId w:val="1"/>
        </w:numPr>
        <w:tabs>
          <w:tab w:val="clear" w:pos="4153"/>
          <w:tab w:val="clear" w:pos="8306"/>
        </w:tabs>
        <w:spacing w:before="60" w:line="240" w:lineRule="auto"/>
        <w:rPr>
          <w:szCs w:val="24"/>
        </w:rPr>
      </w:pPr>
      <w:bookmarkStart w:id="0" w:name="_Ref433794464"/>
      <w:r w:rsidRPr="00B33918">
        <w:rPr>
          <w:szCs w:val="24"/>
          <w:rtl/>
        </w:rPr>
        <w:t>ה</w:t>
      </w:r>
      <w:r w:rsidR="006F1637">
        <w:rPr>
          <w:rFonts w:hint="cs"/>
          <w:szCs w:val="24"/>
          <w:rtl/>
        </w:rPr>
        <w:t>תקציב המיועד</w:t>
      </w:r>
      <w:r w:rsidRPr="00B33918">
        <w:rPr>
          <w:szCs w:val="24"/>
          <w:rtl/>
        </w:rPr>
        <w:t xml:space="preserve"> </w:t>
      </w:r>
      <w:r w:rsidR="006F1637">
        <w:rPr>
          <w:rFonts w:hint="cs"/>
          <w:szCs w:val="24"/>
          <w:rtl/>
        </w:rPr>
        <w:t xml:space="preserve">לפרויקט </w:t>
      </w:r>
      <w:r w:rsidRPr="00B33918">
        <w:rPr>
          <w:szCs w:val="24"/>
          <w:rtl/>
        </w:rPr>
        <w:t xml:space="preserve">בשנת ההתקשרות הראשונה יהיה 500,000 </w:t>
      </w:r>
      <w:r w:rsidR="00940813">
        <w:rPr>
          <w:rFonts w:hint="cs"/>
          <w:szCs w:val="24"/>
          <w:rtl/>
        </w:rPr>
        <w:t>₪,</w:t>
      </w:r>
      <w:r w:rsidRPr="00B33918">
        <w:rPr>
          <w:szCs w:val="24"/>
          <w:rtl/>
        </w:rPr>
        <w:t xml:space="preserve"> מתוכם 250,000 ₪ לפחות ישמשו לסבסוד תרגום לאנגלית. החליט המשרד </w:t>
      </w:r>
      <w:r w:rsidR="00393A94">
        <w:rPr>
          <w:szCs w:val="24"/>
          <w:rtl/>
        </w:rPr>
        <w:t>על הארכת ההתקשרות עם הזוכה ב</w:t>
      </w:r>
      <w:r w:rsidR="00393A94">
        <w:rPr>
          <w:rFonts w:hint="cs"/>
          <w:szCs w:val="24"/>
          <w:rtl/>
        </w:rPr>
        <w:t>קול הקורא,</w:t>
      </w:r>
      <w:r w:rsidRPr="00B33918">
        <w:rPr>
          <w:szCs w:val="24"/>
          <w:rtl/>
        </w:rPr>
        <w:t xml:space="preserve"> יקבע המשרד מדי שנה את הסכום אשר ישמש לסבסוד תרגום לאנגלית מדי שנה.</w:t>
      </w:r>
      <w:bookmarkEnd w:id="0"/>
    </w:p>
    <w:p w14:paraId="136C73CE" w14:textId="5F89692F" w:rsidR="003F46B2" w:rsidRDefault="003F46B2" w:rsidP="00D77DED">
      <w:pPr>
        <w:pStyle w:val="a7"/>
        <w:numPr>
          <w:ilvl w:val="1"/>
          <w:numId w:val="1"/>
        </w:numPr>
        <w:tabs>
          <w:tab w:val="clear" w:pos="4153"/>
          <w:tab w:val="clear" w:pos="8306"/>
        </w:tabs>
        <w:spacing w:before="60" w:line="240" w:lineRule="auto"/>
        <w:rPr>
          <w:szCs w:val="24"/>
        </w:rPr>
      </w:pPr>
      <w:r w:rsidRPr="003F46B2">
        <w:rPr>
          <w:szCs w:val="24"/>
          <w:rtl/>
        </w:rPr>
        <w:t>המשרד רשאי לשנות את סעיפי תקנון הקרן מעת לעת. במקרה וישונה</w:t>
      </w:r>
      <w:r>
        <w:rPr>
          <w:rFonts w:hint="cs"/>
          <w:szCs w:val="24"/>
          <w:rtl/>
        </w:rPr>
        <w:t xml:space="preserve"> הנוסח</w:t>
      </w:r>
      <w:r w:rsidR="00FA1BCE">
        <w:rPr>
          <w:rFonts w:hint="cs"/>
          <w:szCs w:val="24"/>
          <w:rtl/>
        </w:rPr>
        <w:t xml:space="preserve"> הנוכחי (ראה נספח 2)</w:t>
      </w:r>
      <w:r>
        <w:rPr>
          <w:rFonts w:hint="cs"/>
          <w:szCs w:val="24"/>
          <w:rtl/>
        </w:rPr>
        <w:t xml:space="preserve">, </w:t>
      </w:r>
      <w:r>
        <w:rPr>
          <w:szCs w:val="24"/>
          <w:rtl/>
        </w:rPr>
        <w:t xml:space="preserve">יגבר </w:t>
      </w:r>
      <w:r w:rsidRPr="003F46B2">
        <w:rPr>
          <w:szCs w:val="24"/>
          <w:rtl/>
        </w:rPr>
        <w:t>נוסח ה</w:t>
      </w:r>
      <w:r>
        <w:rPr>
          <w:rFonts w:hint="cs"/>
          <w:szCs w:val="24"/>
          <w:rtl/>
        </w:rPr>
        <w:t>תקנון ה</w:t>
      </w:r>
      <w:r w:rsidRPr="003F46B2">
        <w:rPr>
          <w:szCs w:val="24"/>
          <w:rtl/>
        </w:rPr>
        <w:t>מעודכן על נוסח התקנון ה</w:t>
      </w:r>
      <w:r w:rsidR="00D77DED">
        <w:rPr>
          <w:rFonts w:hint="cs"/>
          <w:szCs w:val="24"/>
          <w:rtl/>
        </w:rPr>
        <w:t>נוכחי</w:t>
      </w:r>
      <w:r w:rsidRPr="003F46B2">
        <w:rPr>
          <w:szCs w:val="24"/>
          <w:rtl/>
        </w:rPr>
        <w:t xml:space="preserve">. שינוי </w:t>
      </w:r>
      <w:r w:rsidR="00FA1BCE">
        <w:rPr>
          <w:rFonts w:hint="cs"/>
          <w:szCs w:val="24"/>
          <w:rtl/>
        </w:rPr>
        <w:t xml:space="preserve">סעיפי </w:t>
      </w:r>
      <w:r w:rsidRPr="003F46B2">
        <w:rPr>
          <w:szCs w:val="24"/>
          <w:rtl/>
        </w:rPr>
        <w:t xml:space="preserve">התקנון לא ישפיע על עלויות הספק אך עשוי להשפיע על אופן </w:t>
      </w:r>
      <w:r>
        <w:rPr>
          <w:rFonts w:hint="cs"/>
          <w:szCs w:val="24"/>
          <w:rtl/>
        </w:rPr>
        <w:t>עבודת הוועדה המקצועית והחלטותיה</w:t>
      </w:r>
      <w:r w:rsidRPr="003F46B2">
        <w:rPr>
          <w:szCs w:val="24"/>
          <w:rtl/>
        </w:rPr>
        <w:t>.</w:t>
      </w:r>
    </w:p>
    <w:p w14:paraId="6F265824" w14:textId="70BC5276" w:rsidR="005C2D09" w:rsidRPr="003F46B2" w:rsidRDefault="003D2967" w:rsidP="00F94302">
      <w:pPr>
        <w:pStyle w:val="a7"/>
        <w:numPr>
          <w:ilvl w:val="1"/>
          <w:numId w:val="1"/>
        </w:numPr>
        <w:tabs>
          <w:tab w:val="clear" w:pos="4153"/>
          <w:tab w:val="clear" w:pos="8306"/>
        </w:tabs>
        <w:spacing w:before="60" w:line="240" w:lineRule="auto"/>
        <w:rPr>
          <w:szCs w:val="24"/>
          <w:rtl/>
        </w:rPr>
      </w:pPr>
      <w:r>
        <w:rPr>
          <w:szCs w:val="24"/>
          <w:rtl/>
        </w:rPr>
        <w:t>על הספק שייבחר לנהל מערך מנהל</w:t>
      </w:r>
      <w:r w:rsidR="005C2D09" w:rsidRPr="005C2D09">
        <w:rPr>
          <w:szCs w:val="24"/>
          <w:rtl/>
        </w:rPr>
        <w:t>י לניהול בקשות מענקים. השירות יכלול בין היתר פרסום קול קורא פומבי, הפעלת אתר אינטרנט ייעודי, קליטת בקשות, קבלת חוות דעת מ</w:t>
      </w:r>
      <w:r w:rsidR="00DF455C">
        <w:rPr>
          <w:rFonts w:hint="cs"/>
          <w:szCs w:val="24"/>
          <w:rtl/>
        </w:rPr>
        <w:t>חברי ועדה</w:t>
      </w:r>
      <w:r w:rsidR="005C2D09" w:rsidRPr="005C2D09">
        <w:rPr>
          <w:szCs w:val="24"/>
          <w:rtl/>
        </w:rPr>
        <w:t xml:space="preserve"> מתחום הספרות, ארגון ישיבות, תיעוד פרוטוקולים של הוועדה המקצועית, ניהול מערך תשלומים ושירותי מזכירות.</w:t>
      </w:r>
    </w:p>
    <w:p w14:paraId="7A67F8A5" w14:textId="77777777" w:rsidR="003F46B2" w:rsidRDefault="003F46B2" w:rsidP="003F46B2">
      <w:pPr>
        <w:pStyle w:val="a7"/>
        <w:tabs>
          <w:tab w:val="clear" w:pos="4153"/>
          <w:tab w:val="clear" w:pos="8306"/>
        </w:tabs>
        <w:spacing w:before="60" w:line="240" w:lineRule="auto"/>
        <w:ind w:left="1570"/>
        <w:rPr>
          <w:szCs w:val="24"/>
        </w:rPr>
      </w:pPr>
    </w:p>
    <w:p w14:paraId="73A6F966" w14:textId="77777777" w:rsidR="00795894" w:rsidRPr="009541E5" w:rsidRDefault="00795894" w:rsidP="00F94302">
      <w:pPr>
        <w:pStyle w:val="a7"/>
        <w:numPr>
          <w:ilvl w:val="0"/>
          <w:numId w:val="1"/>
        </w:numPr>
        <w:tabs>
          <w:tab w:val="clear" w:pos="4153"/>
          <w:tab w:val="clear" w:pos="8306"/>
        </w:tabs>
        <w:spacing w:before="60" w:line="240" w:lineRule="auto"/>
        <w:rPr>
          <w:b/>
          <w:bCs/>
          <w:szCs w:val="24"/>
          <w:rtl/>
        </w:rPr>
      </w:pPr>
      <w:r>
        <w:rPr>
          <w:rFonts w:hint="cs"/>
          <w:b/>
          <w:bCs/>
          <w:szCs w:val="24"/>
          <w:rtl/>
        </w:rPr>
        <w:t>הנחיות למציע</w:t>
      </w:r>
    </w:p>
    <w:p w14:paraId="67BAA9B9" w14:textId="77777777" w:rsidR="00795894" w:rsidRDefault="00581B19" w:rsidP="00F94302">
      <w:pPr>
        <w:pStyle w:val="a7"/>
        <w:numPr>
          <w:ilvl w:val="1"/>
          <w:numId w:val="1"/>
        </w:numPr>
        <w:tabs>
          <w:tab w:val="clear" w:pos="4153"/>
          <w:tab w:val="clear" w:pos="8306"/>
        </w:tabs>
        <w:spacing w:before="60" w:line="240" w:lineRule="auto"/>
        <w:rPr>
          <w:szCs w:val="24"/>
        </w:rPr>
      </w:pPr>
      <w:r>
        <w:rPr>
          <w:rFonts w:hint="cs"/>
          <w:szCs w:val="24"/>
          <w:rtl/>
        </w:rPr>
        <w:t>כל מציע יוכל להגיש</w:t>
      </w:r>
      <w:r w:rsidR="00795894" w:rsidRPr="009541E5">
        <w:rPr>
          <w:rFonts w:hint="cs"/>
          <w:szCs w:val="24"/>
          <w:rtl/>
        </w:rPr>
        <w:t xml:space="preserve"> הצעה אחת בלבד.</w:t>
      </w:r>
    </w:p>
    <w:p w14:paraId="7F0E1F28" w14:textId="31220E5F" w:rsidR="00795894" w:rsidRDefault="00795894" w:rsidP="00F94302">
      <w:pPr>
        <w:pStyle w:val="a7"/>
        <w:numPr>
          <w:ilvl w:val="1"/>
          <w:numId w:val="1"/>
        </w:numPr>
        <w:tabs>
          <w:tab w:val="clear" w:pos="4153"/>
          <w:tab w:val="clear" w:pos="8306"/>
        </w:tabs>
        <w:spacing w:before="60" w:line="240" w:lineRule="auto"/>
        <w:rPr>
          <w:szCs w:val="24"/>
        </w:rPr>
      </w:pPr>
      <w:r>
        <w:rPr>
          <w:rFonts w:hint="cs"/>
          <w:szCs w:val="24"/>
          <w:rtl/>
        </w:rPr>
        <w:t>הגשת ההצעה מהווה הסכמה מצד</w:t>
      </w:r>
      <w:r w:rsidR="006E0F1E">
        <w:rPr>
          <w:rFonts w:hint="cs"/>
          <w:szCs w:val="24"/>
          <w:rtl/>
        </w:rPr>
        <w:t xml:space="preserve"> המציע לתנאי הסכם ההתקשרות בחלק ג'</w:t>
      </w:r>
      <w:r>
        <w:rPr>
          <w:rFonts w:hint="cs"/>
          <w:szCs w:val="24"/>
          <w:rtl/>
        </w:rPr>
        <w:t xml:space="preserve"> והסכמתו לחתום על הסכם ההתקשרות בהתאם לסעיף </w:t>
      </w:r>
      <w:r w:rsidR="00273889">
        <w:rPr>
          <w:szCs w:val="24"/>
          <w:rtl/>
        </w:rPr>
        <w:fldChar w:fldCharType="begin"/>
      </w:r>
      <w:r w:rsidR="00273889">
        <w:rPr>
          <w:szCs w:val="24"/>
          <w:rtl/>
        </w:rPr>
        <w:instrText xml:space="preserve"> </w:instrText>
      </w:r>
      <w:r w:rsidR="00273889">
        <w:rPr>
          <w:rFonts w:hint="cs"/>
          <w:szCs w:val="24"/>
        </w:rPr>
        <w:instrText>REF</w:instrText>
      </w:r>
      <w:r w:rsidR="00273889">
        <w:rPr>
          <w:rFonts w:hint="cs"/>
          <w:szCs w:val="24"/>
          <w:rtl/>
        </w:rPr>
        <w:instrText xml:space="preserve"> _</w:instrText>
      </w:r>
      <w:r w:rsidR="00273889">
        <w:rPr>
          <w:rFonts w:hint="cs"/>
          <w:szCs w:val="24"/>
        </w:rPr>
        <w:instrText>Ref444620153 \r \h</w:instrText>
      </w:r>
      <w:r w:rsidR="00273889">
        <w:rPr>
          <w:szCs w:val="24"/>
          <w:rtl/>
        </w:rPr>
        <w:instrText xml:space="preserve"> </w:instrText>
      </w:r>
      <w:r w:rsidR="00273889">
        <w:rPr>
          <w:szCs w:val="24"/>
          <w:rtl/>
        </w:rPr>
      </w:r>
      <w:r w:rsidR="00273889">
        <w:rPr>
          <w:szCs w:val="24"/>
          <w:rtl/>
        </w:rPr>
        <w:fldChar w:fldCharType="separate"/>
      </w:r>
      <w:r w:rsidR="0080233A">
        <w:rPr>
          <w:szCs w:val="24"/>
          <w:cs/>
        </w:rPr>
        <w:t>‎</w:t>
      </w:r>
      <w:r w:rsidR="0080233A">
        <w:rPr>
          <w:szCs w:val="24"/>
        </w:rPr>
        <w:t>10.1</w:t>
      </w:r>
      <w:r w:rsidR="00273889">
        <w:rPr>
          <w:szCs w:val="24"/>
          <w:rtl/>
        </w:rPr>
        <w:fldChar w:fldCharType="end"/>
      </w:r>
      <w:r w:rsidR="00273889">
        <w:rPr>
          <w:rFonts w:hint="cs"/>
          <w:szCs w:val="24"/>
          <w:rtl/>
        </w:rPr>
        <w:t xml:space="preserve"> </w:t>
      </w:r>
      <w:r>
        <w:rPr>
          <w:rFonts w:hint="cs"/>
          <w:szCs w:val="24"/>
          <w:rtl/>
        </w:rPr>
        <w:t>אם יוכרז כזוכה במכרז.</w:t>
      </w:r>
    </w:p>
    <w:p w14:paraId="1296634E" w14:textId="0F491F34" w:rsidR="00273889" w:rsidRPr="009541E5" w:rsidRDefault="00273889" w:rsidP="00F94302">
      <w:pPr>
        <w:pStyle w:val="a7"/>
        <w:numPr>
          <w:ilvl w:val="1"/>
          <w:numId w:val="1"/>
        </w:numPr>
        <w:tabs>
          <w:tab w:val="clear" w:pos="4153"/>
          <w:tab w:val="clear" w:pos="8306"/>
        </w:tabs>
        <w:spacing w:before="60" w:line="240" w:lineRule="auto"/>
        <w:rPr>
          <w:szCs w:val="24"/>
        </w:rPr>
      </w:pPr>
      <w:r>
        <w:rPr>
          <w:rFonts w:hint="cs"/>
          <w:szCs w:val="24"/>
          <w:rtl/>
        </w:rPr>
        <w:t>הסכם ההתקשרות ייכנס לתוקפו לאחר חתימת שני הצדדים.</w:t>
      </w:r>
    </w:p>
    <w:p w14:paraId="5BCE3286" w14:textId="77777777" w:rsidR="00795894" w:rsidRDefault="00795894" w:rsidP="002B7CFD">
      <w:pPr>
        <w:pStyle w:val="a7"/>
        <w:tabs>
          <w:tab w:val="clear" w:pos="4153"/>
          <w:tab w:val="clear" w:pos="8306"/>
        </w:tabs>
        <w:spacing w:before="60" w:line="240" w:lineRule="auto"/>
        <w:ind w:left="720"/>
        <w:rPr>
          <w:b/>
          <w:bCs/>
          <w:szCs w:val="24"/>
        </w:rPr>
      </w:pPr>
    </w:p>
    <w:p w14:paraId="1075153A" w14:textId="77777777" w:rsidR="002928EE" w:rsidRPr="009541E5" w:rsidRDefault="00CA7EA5" w:rsidP="00F94302">
      <w:pPr>
        <w:pStyle w:val="a7"/>
        <w:numPr>
          <w:ilvl w:val="0"/>
          <w:numId w:val="1"/>
        </w:numPr>
        <w:tabs>
          <w:tab w:val="clear" w:pos="4153"/>
          <w:tab w:val="clear" w:pos="8306"/>
        </w:tabs>
        <w:spacing w:before="60" w:line="240" w:lineRule="auto"/>
        <w:rPr>
          <w:b/>
          <w:bCs/>
          <w:szCs w:val="24"/>
        </w:rPr>
      </w:pPr>
      <w:r w:rsidRPr="009541E5">
        <w:rPr>
          <w:rFonts w:hint="eastAsia"/>
          <w:b/>
          <w:bCs/>
          <w:szCs w:val="24"/>
          <w:rtl/>
        </w:rPr>
        <w:t>תקופת</w:t>
      </w:r>
      <w:r w:rsidRPr="009541E5">
        <w:rPr>
          <w:b/>
          <w:bCs/>
          <w:szCs w:val="24"/>
          <w:rtl/>
        </w:rPr>
        <w:t xml:space="preserve"> </w:t>
      </w:r>
      <w:r w:rsidRPr="009541E5">
        <w:rPr>
          <w:rFonts w:hint="eastAsia"/>
          <w:b/>
          <w:bCs/>
          <w:szCs w:val="24"/>
          <w:rtl/>
        </w:rPr>
        <w:t>ההתקשרות</w:t>
      </w:r>
    </w:p>
    <w:p w14:paraId="76BBFDAD" w14:textId="11241E26" w:rsidR="00581B19" w:rsidRDefault="002928EE" w:rsidP="00C45EFF">
      <w:pPr>
        <w:pStyle w:val="a7"/>
        <w:tabs>
          <w:tab w:val="clear" w:pos="4153"/>
          <w:tab w:val="clear" w:pos="8306"/>
        </w:tabs>
        <w:spacing w:before="60" w:line="240" w:lineRule="auto"/>
        <w:ind w:left="746"/>
        <w:rPr>
          <w:szCs w:val="24"/>
          <w:rtl/>
        </w:rPr>
      </w:pPr>
      <w:r w:rsidRPr="009541E5">
        <w:rPr>
          <w:rFonts w:hint="cs"/>
          <w:szCs w:val="24"/>
          <w:rtl/>
        </w:rPr>
        <w:t xml:space="preserve">תקופת ההתקשרות תהיה לשנה עם אפשרות להארכה </w:t>
      </w:r>
      <w:r w:rsidR="00C45EFF">
        <w:rPr>
          <w:rFonts w:hint="cs"/>
          <w:szCs w:val="24"/>
          <w:rtl/>
        </w:rPr>
        <w:t>ב</w:t>
      </w:r>
      <w:r w:rsidRPr="009541E5">
        <w:rPr>
          <w:rFonts w:hint="cs"/>
          <w:szCs w:val="24"/>
          <w:rtl/>
        </w:rPr>
        <w:t>-</w:t>
      </w:r>
      <w:r w:rsidR="00D17885">
        <w:rPr>
          <w:rFonts w:hint="cs"/>
          <w:szCs w:val="24"/>
          <w:rtl/>
        </w:rPr>
        <w:t>3</w:t>
      </w:r>
      <w:r w:rsidR="00D17885" w:rsidRPr="009541E5">
        <w:rPr>
          <w:rFonts w:hint="cs"/>
          <w:szCs w:val="24"/>
          <w:rtl/>
        </w:rPr>
        <w:t xml:space="preserve"> </w:t>
      </w:r>
      <w:r w:rsidRPr="009541E5">
        <w:rPr>
          <w:rFonts w:hint="cs"/>
          <w:szCs w:val="24"/>
          <w:rtl/>
        </w:rPr>
        <w:t>תקופות נוספות של שנה כל אחת</w:t>
      </w:r>
      <w:r w:rsidR="00581B19">
        <w:rPr>
          <w:rFonts w:hint="cs"/>
          <w:szCs w:val="24"/>
          <w:rtl/>
        </w:rPr>
        <w:t xml:space="preserve">, ולכל היותר לתקופה מקסימלית של </w:t>
      </w:r>
      <w:r w:rsidR="00D17885">
        <w:rPr>
          <w:rFonts w:hint="cs"/>
          <w:szCs w:val="24"/>
          <w:rtl/>
        </w:rPr>
        <w:t xml:space="preserve">4 </w:t>
      </w:r>
      <w:r w:rsidR="00581B19">
        <w:rPr>
          <w:rFonts w:hint="cs"/>
          <w:szCs w:val="24"/>
          <w:rtl/>
        </w:rPr>
        <w:t>שנים.</w:t>
      </w:r>
    </w:p>
    <w:p w14:paraId="24FFCB1D" w14:textId="77777777" w:rsidR="00581B19" w:rsidRDefault="00581B19" w:rsidP="00581B19">
      <w:pPr>
        <w:pStyle w:val="a7"/>
        <w:tabs>
          <w:tab w:val="clear" w:pos="4153"/>
          <w:tab w:val="clear" w:pos="8306"/>
        </w:tabs>
        <w:spacing w:before="60" w:line="240" w:lineRule="auto"/>
        <w:ind w:left="746"/>
        <w:rPr>
          <w:szCs w:val="24"/>
          <w:rtl/>
        </w:rPr>
      </w:pPr>
    </w:p>
    <w:p w14:paraId="28B0EC0C" w14:textId="77777777" w:rsidR="008639D0" w:rsidRDefault="008639D0" w:rsidP="00581B19">
      <w:pPr>
        <w:pStyle w:val="a7"/>
        <w:tabs>
          <w:tab w:val="clear" w:pos="4153"/>
          <w:tab w:val="clear" w:pos="8306"/>
        </w:tabs>
        <w:spacing w:before="60" w:line="240" w:lineRule="auto"/>
        <w:ind w:left="746"/>
        <w:rPr>
          <w:szCs w:val="24"/>
          <w:rtl/>
        </w:rPr>
      </w:pPr>
    </w:p>
    <w:p w14:paraId="265C62F3" w14:textId="77777777" w:rsidR="008639D0" w:rsidRDefault="008639D0" w:rsidP="00581B19">
      <w:pPr>
        <w:pStyle w:val="a7"/>
        <w:tabs>
          <w:tab w:val="clear" w:pos="4153"/>
          <w:tab w:val="clear" w:pos="8306"/>
        </w:tabs>
        <w:spacing w:before="60" w:line="240" w:lineRule="auto"/>
        <w:ind w:left="746"/>
        <w:rPr>
          <w:szCs w:val="24"/>
          <w:rtl/>
        </w:rPr>
      </w:pPr>
    </w:p>
    <w:p w14:paraId="041FD55B" w14:textId="77777777" w:rsidR="0093293F" w:rsidRPr="009541E5" w:rsidRDefault="00581B19" w:rsidP="00F94302">
      <w:pPr>
        <w:pStyle w:val="a7"/>
        <w:numPr>
          <w:ilvl w:val="0"/>
          <w:numId w:val="1"/>
        </w:numPr>
        <w:tabs>
          <w:tab w:val="clear" w:pos="4153"/>
          <w:tab w:val="clear" w:pos="8306"/>
        </w:tabs>
        <w:spacing w:before="60" w:line="240" w:lineRule="auto"/>
        <w:rPr>
          <w:b/>
          <w:bCs/>
          <w:szCs w:val="24"/>
          <w:rtl/>
        </w:rPr>
      </w:pPr>
      <w:r>
        <w:rPr>
          <w:rFonts w:hint="cs"/>
          <w:b/>
          <w:bCs/>
          <w:szCs w:val="24"/>
          <w:rtl/>
        </w:rPr>
        <w:t xml:space="preserve"> </w:t>
      </w:r>
      <w:r w:rsidR="0093293F">
        <w:rPr>
          <w:rFonts w:hint="cs"/>
          <w:b/>
          <w:bCs/>
          <w:szCs w:val="24"/>
          <w:rtl/>
        </w:rPr>
        <w:t>תנאי</w:t>
      </w:r>
      <w:r w:rsidR="0093293F" w:rsidRPr="009541E5">
        <w:rPr>
          <w:b/>
          <w:bCs/>
          <w:szCs w:val="24"/>
          <w:rtl/>
        </w:rPr>
        <w:t xml:space="preserve"> </w:t>
      </w:r>
      <w:r w:rsidR="0093293F" w:rsidRPr="009541E5">
        <w:rPr>
          <w:rFonts w:hint="eastAsia"/>
          <w:b/>
          <w:bCs/>
          <w:szCs w:val="24"/>
          <w:rtl/>
        </w:rPr>
        <w:t>סף</w:t>
      </w:r>
    </w:p>
    <w:p w14:paraId="5448B1EA" w14:textId="77777777" w:rsidR="0059750D" w:rsidRDefault="008C2F78" w:rsidP="0059750D">
      <w:pPr>
        <w:pStyle w:val="a7"/>
        <w:tabs>
          <w:tab w:val="clear" w:pos="4153"/>
          <w:tab w:val="clear" w:pos="8306"/>
        </w:tabs>
        <w:spacing w:before="60" w:line="240" w:lineRule="auto"/>
        <w:ind w:left="746"/>
        <w:rPr>
          <w:szCs w:val="24"/>
          <w:rtl/>
        </w:rPr>
      </w:pPr>
      <w:bookmarkStart w:id="1" w:name="_Ref274737718"/>
      <w:r w:rsidRPr="008C2F78">
        <w:rPr>
          <w:rFonts w:hint="cs"/>
          <w:szCs w:val="24"/>
          <w:rtl/>
        </w:rPr>
        <w:lastRenderedPageBreak/>
        <w:t>רשאים להגיש הצעות לקול הקורא גופים ומוסדות העומדים בכל אחד מתנאי הסף הבאים:</w:t>
      </w:r>
    </w:p>
    <w:p w14:paraId="03DE3E25" w14:textId="336DFE48" w:rsidR="0093293F" w:rsidRPr="0059750D" w:rsidRDefault="0093293F" w:rsidP="00F94302">
      <w:pPr>
        <w:pStyle w:val="a7"/>
        <w:numPr>
          <w:ilvl w:val="1"/>
          <w:numId w:val="1"/>
        </w:numPr>
        <w:tabs>
          <w:tab w:val="clear" w:pos="4153"/>
          <w:tab w:val="clear" w:pos="8306"/>
        </w:tabs>
        <w:spacing w:before="60" w:line="240" w:lineRule="auto"/>
        <w:rPr>
          <w:szCs w:val="24"/>
        </w:rPr>
      </w:pPr>
      <w:bookmarkStart w:id="2" w:name="_Ref444678317"/>
      <w:r>
        <w:rPr>
          <w:rFonts w:hint="cs"/>
          <w:szCs w:val="24"/>
          <w:rtl/>
        </w:rPr>
        <w:t>ה</w:t>
      </w:r>
      <w:r w:rsidRPr="00661CBD">
        <w:rPr>
          <w:rFonts w:hint="cs"/>
          <w:szCs w:val="24"/>
          <w:rtl/>
        </w:rPr>
        <w:t xml:space="preserve">מציע הינו </w:t>
      </w:r>
      <w:r w:rsidR="002703B8" w:rsidRPr="002703B8">
        <w:rPr>
          <w:szCs w:val="24"/>
          <w:rtl/>
        </w:rPr>
        <w:t xml:space="preserve">גוף משפטי מאוגד הרשום ברשם רשמי בישראל. </w:t>
      </w:r>
      <w:bookmarkEnd w:id="2"/>
    </w:p>
    <w:p w14:paraId="058B5A13" w14:textId="77777777" w:rsidR="0093293F" w:rsidRPr="003E0383" w:rsidRDefault="0093293F" w:rsidP="00F94302">
      <w:pPr>
        <w:pStyle w:val="a7"/>
        <w:numPr>
          <w:ilvl w:val="1"/>
          <w:numId w:val="1"/>
        </w:numPr>
        <w:tabs>
          <w:tab w:val="clear" w:pos="4153"/>
          <w:tab w:val="clear" w:pos="8306"/>
        </w:tabs>
        <w:spacing w:before="60" w:line="240" w:lineRule="auto"/>
        <w:rPr>
          <w:szCs w:val="24"/>
        </w:rPr>
      </w:pPr>
      <w:r w:rsidRPr="003E0383" w:rsidDel="000F14F0">
        <w:rPr>
          <w:rFonts w:hint="cs"/>
          <w:szCs w:val="24"/>
          <w:rtl/>
        </w:rPr>
        <w:t xml:space="preserve">המציע עומד בדרישות תקנה 6(א) לתקנות חובת המכרזים, </w:t>
      </w:r>
      <w:proofErr w:type="spellStart"/>
      <w:r w:rsidRPr="003E0383" w:rsidDel="000F14F0">
        <w:rPr>
          <w:rFonts w:hint="cs"/>
          <w:szCs w:val="24"/>
          <w:rtl/>
        </w:rPr>
        <w:t>התשנ"ג</w:t>
      </w:r>
      <w:proofErr w:type="spellEnd"/>
      <w:r w:rsidRPr="003E0383" w:rsidDel="000F14F0">
        <w:rPr>
          <w:rFonts w:hint="cs"/>
          <w:szCs w:val="24"/>
          <w:rtl/>
        </w:rPr>
        <w:t xml:space="preserve">- 1993 ובכלל זה </w:t>
      </w:r>
      <w:r w:rsidRPr="003E0383">
        <w:rPr>
          <w:rFonts w:hint="cs"/>
          <w:szCs w:val="24"/>
          <w:rtl/>
        </w:rPr>
        <w:t>מ</w:t>
      </w:r>
      <w:r w:rsidRPr="003E0383" w:rsidDel="000F14F0">
        <w:rPr>
          <w:rFonts w:hint="cs"/>
          <w:szCs w:val="24"/>
          <w:rtl/>
        </w:rPr>
        <w:t>חזיק בכל האישורים הנדרשים לפי חוק עסקאות גופים ציבוריים</w:t>
      </w:r>
      <w:r w:rsidRPr="003E0383">
        <w:rPr>
          <w:rFonts w:hint="cs"/>
          <w:szCs w:val="24"/>
          <w:rtl/>
        </w:rPr>
        <w:t xml:space="preserve">, </w:t>
      </w:r>
      <w:proofErr w:type="spellStart"/>
      <w:r w:rsidRPr="003E0383">
        <w:rPr>
          <w:rFonts w:hint="eastAsia"/>
          <w:szCs w:val="24"/>
          <w:rtl/>
        </w:rPr>
        <w:t>התשל</w:t>
      </w:r>
      <w:r w:rsidRPr="003E0383">
        <w:rPr>
          <w:szCs w:val="24"/>
          <w:rtl/>
        </w:rPr>
        <w:t>"</w:t>
      </w:r>
      <w:r w:rsidRPr="003E0383">
        <w:rPr>
          <w:rFonts w:hint="eastAsia"/>
          <w:szCs w:val="24"/>
          <w:rtl/>
        </w:rPr>
        <w:t>ו</w:t>
      </w:r>
      <w:proofErr w:type="spellEnd"/>
      <w:r w:rsidRPr="003E0383">
        <w:rPr>
          <w:szCs w:val="24"/>
          <w:rtl/>
        </w:rPr>
        <w:t>- 1976</w:t>
      </w:r>
      <w:r w:rsidRPr="003E0383">
        <w:rPr>
          <w:rFonts w:hint="cs"/>
          <w:szCs w:val="24"/>
          <w:rtl/>
        </w:rPr>
        <w:t xml:space="preserve"> (אכיפת ניהול חשבונות ותשלום חובות מס)</w:t>
      </w:r>
      <w:r w:rsidRPr="003E0383" w:rsidDel="000F14F0">
        <w:rPr>
          <w:rFonts w:hint="cs"/>
          <w:szCs w:val="24"/>
          <w:rtl/>
        </w:rPr>
        <w:t>, כשהם תקפים.</w:t>
      </w:r>
      <w:bookmarkEnd w:id="1"/>
    </w:p>
    <w:p w14:paraId="4E0B2BDF" w14:textId="77777777" w:rsidR="0093293F" w:rsidRDefault="0093293F" w:rsidP="00F94302">
      <w:pPr>
        <w:pStyle w:val="a7"/>
        <w:numPr>
          <w:ilvl w:val="1"/>
          <w:numId w:val="1"/>
        </w:numPr>
        <w:tabs>
          <w:tab w:val="clear" w:pos="4153"/>
          <w:tab w:val="clear" w:pos="8306"/>
        </w:tabs>
        <w:spacing w:before="60" w:line="240" w:lineRule="auto"/>
        <w:rPr>
          <w:szCs w:val="24"/>
        </w:rPr>
      </w:pPr>
      <w:bookmarkStart w:id="3" w:name="_Ref420586481"/>
      <w:r w:rsidRPr="00661CBD">
        <w:rPr>
          <w:rFonts w:hint="cs"/>
          <w:szCs w:val="24"/>
          <w:rtl/>
        </w:rPr>
        <w:t xml:space="preserve">אין מניעה, לפי כל דין ו/או הסכם שהמציע צד לו, להשתתפותו של המציע במכרז ואין, </w:t>
      </w:r>
      <w:r w:rsidRPr="00661CBD">
        <w:rPr>
          <w:rFonts w:hint="cs"/>
          <w:szCs w:val="24"/>
          <w:u w:val="single"/>
          <w:rtl/>
        </w:rPr>
        <w:t>לפי שיקול דעתו הבלעדי והמוחלט של המזמין</w:t>
      </w:r>
      <w:r w:rsidRPr="00661CBD">
        <w:rPr>
          <w:rFonts w:hint="cs"/>
          <w:szCs w:val="24"/>
          <w:rtl/>
        </w:rPr>
        <w:t>,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r w:rsidR="00511303">
        <w:rPr>
          <w:rFonts w:hint="cs"/>
          <w:szCs w:val="24"/>
          <w:rtl/>
        </w:rPr>
        <w:t xml:space="preserve"> המציע</w:t>
      </w:r>
      <w:r w:rsidR="00511303" w:rsidRPr="0059750D">
        <w:rPr>
          <w:rFonts w:hint="cs"/>
          <w:szCs w:val="24"/>
          <w:u w:val="single"/>
          <w:rtl/>
        </w:rPr>
        <w:t xml:space="preserve"> אינו</w:t>
      </w:r>
      <w:r w:rsidR="00511303">
        <w:rPr>
          <w:rFonts w:hint="cs"/>
          <w:szCs w:val="24"/>
          <w:rtl/>
        </w:rPr>
        <w:t>:</w:t>
      </w:r>
      <w:bookmarkEnd w:id="3"/>
    </w:p>
    <w:p w14:paraId="1D9EEEB1" w14:textId="10421632" w:rsidR="0059750D" w:rsidRPr="0059750D" w:rsidRDefault="0059750D" w:rsidP="00F94302">
      <w:pPr>
        <w:pStyle w:val="a7"/>
        <w:numPr>
          <w:ilvl w:val="2"/>
          <w:numId w:val="1"/>
        </w:numPr>
        <w:tabs>
          <w:tab w:val="clear" w:pos="4153"/>
          <w:tab w:val="clear" w:pos="8306"/>
        </w:tabs>
        <w:spacing w:before="60" w:line="240" w:lineRule="auto"/>
        <w:rPr>
          <w:szCs w:val="24"/>
          <w:rtl/>
        </w:rPr>
      </w:pPr>
      <w:r w:rsidRPr="0059750D">
        <w:rPr>
          <w:rFonts w:hint="cs"/>
          <w:szCs w:val="24"/>
          <w:rtl/>
        </w:rPr>
        <w:t>עוסק ולא עסק בשנתיים האחרונות בהוצאה לאור של ספרים.</w:t>
      </w:r>
    </w:p>
    <w:p w14:paraId="7537AD27" w14:textId="2F7D9987" w:rsidR="0059750D" w:rsidRDefault="0059750D" w:rsidP="00F94302">
      <w:pPr>
        <w:pStyle w:val="a7"/>
        <w:numPr>
          <w:ilvl w:val="2"/>
          <w:numId w:val="1"/>
        </w:numPr>
        <w:tabs>
          <w:tab w:val="clear" w:pos="4153"/>
          <w:tab w:val="clear" w:pos="8306"/>
        </w:tabs>
        <w:spacing w:before="60" w:line="240" w:lineRule="auto"/>
        <w:rPr>
          <w:szCs w:val="24"/>
        </w:rPr>
      </w:pPr>
      <w:r w:rsidRPr="0059750D">
        <w:rPr>
          <w:rFonts w:hint="cs"/>
          <w:szCs w:val="24"/>
          <w:rtl/>
        </w:rPr>
        <w:t>משמש ולא שימש בשנתיים האחרונות כסוכן ספרותי של סופרים ישראליים ואינו מייצג או ייצג בשנתיים האחרונות סופרים ישראליים לצורך מכירת זכויות לפרסום ספריהם בחו"ל.</w:t>
      </w:r>
    </w:p>
    <w:p w14:paraId="130C75C1" w14:textId="46E08917" w:rsidR="00DA3B3B" w:rsidRPr="0059750D" w:rsidRDefault="00DA3B3B" w:rsidP="00DA3B3B">
      <w:pPr>
        <w:pStyle w:val="a7"/>
        <w:numPr>
          <w:ilvl w:val="1"/>
          <w:numId w:val="1"/>
        </w:numPr>
        <w:tabs>
          <w:tab w:val="clear" w:pos="4153"/>
          <w:tab w:val="clear" w:pos="8306"/>
        </w:tabs>
        <w:spacing w:before="60" w:line="240" w:lineRule="auto"/>
        <w:rPr>
          <w:szCs w:val="24"/>
          <w:rtl/>
        </w:rPr>
      </w:pPr>
      <w:r w:rsidRPr="00DA3B3B">
        <w:rPr>
          <w:szCs w:val="24"/>
          <w:rtl/>
        </w:rPr>
        <w:t>המציע צירף להצעתו ערבות בנקאית של בנק ישראלי או של חברת ביטוח ישראלית  שברשותה רישיון לעסוק בביטוח על-פי חוק הפיקוח על עסקי ביטוח, תשמ"א - 1981 בנוסח הקבוע בנספח ב'6 להלן, בשיעור 12,500  ₪. הערבות תהא תקפה לתקופה של 120 יום מיום הגשת ההצעות בקול הקורא. המציע יאריך את הערבות לפי דרישת המשרד, במקרה הצורך.</w:t>
      </w:r>
    </w:p>
    <w:p w14:paraId="28DF0DD2" w14:textId="2BBF84B0" w:rsidR="007F3BEC" w:rsidRDefault="0059750D" w:rsidP="00F94302">
      <w:pPr>
        <w:pStyle w:val="a7"/>
        <w:numPr>
          <w:ilvl w:val="1"/>
          <w:numId w:val="1"/>
        </w:numPr>
        <w:tabs>
          <w:tab w:val="clear" w:pos="4153"/>
          <w:tab w:val="clear" w:pos="8306"/>
        </w:tabs>
        <w:spacing w:before="60" w:line="240" w:lineRule="auto"/>
        <w:rPr>
          <w:szCs w:val="24"/>
        </w:rPr>
      </w:pPr>
      <w:bookmarkStart w:id="4" w:name="_Ref448822838"/>
      <w:bookmarkStart w:id="5" w:name="_Ref430013562"/>
      <w:r w:rsidRPr="009541E5">
        <w:rPr>
          <w:rFonts w:hint="cs"/>
          <w:szCs w:val="24"/>
          <w:rtl/>
        </w:rPr>
        <w:t>ה</w:t>
      </w:r>
      <w:r>
        <w:rPr>
          <w:rFonts w:hint="cs"/>
          <w:szCs w:val="24"/>
          <w:rtl/>
        </w:rPr>
        <w:t>מציע</w:t>
      </w:r>
      <w:r w:rsidR="00940813" w:rsidRPr="00940813">
        <w:rPr>
          <w:szCs w:val="24"/>
          <w:rtl/>
        </w:rPr>
        <w:t xml:space="preserve"> ניהל, ריכז וטיפל בבקשות לקבלת סיוע כספי/ מענקים/ תמיכה כספית בהתאם לקריטריונים מוגדרים מראש, </w:t>
      </w:r>
      <w:r w:rsidR="007F3BEC">
        <w:rPr>
          <w:rFonts w:hint="cs"/>
          <w:szCs w:val="24"/>
          <w:rtl/>
        </w:rPr>
        <w:t xml:space="preserve">שכללו </w:t>
      </w:r>
      <w:r w:rsidR="007F3BEC" w:rsidRPr="007F3BEC">
        <w:rPr>
          <w:szCs w:val="24"/>
          <w:rtl/>
        </w:rPr>
        <w:t xml:space="preserve">ניהול מערך תשלומים עבור </w:t>
      </w:r>
      <w:r w:rsidR="00DE212D">
        <w:rPr>
          <w:rFonts w:hint="cs"/>
          <w:szCs w:val="24"/>
          <w:rtl/>
        </w:rPr>
        <w:t>15</w:t>
      </w:r>
      <w:r w:rsidR="007F3BEC" w:rsidRPr="007F3BEC">
        <w:rPr>
          <w:szCs w:val="24"/>
          <w:rtl/>
        </w:rPr>
        <w:t xml:space="preserve"> מוטבים בשנה</w:t>
      </w:r>
      <w:r w:rsidR="007F3BEC">
        <w:rPr>
          <w:rFonts w:hint="cs"/>
          <w:szCs w:val="24"/>
          <w:rtl/>
        </w:rPr>
        <w:t>,</w:t>
      </w:r>
      <w:r w:rsidR="00940813" w:rsidRPr="00940813">
        <w:rPr>
          <w:szCs w:val="24"/>
          <w:rtl/>
        </w:rPr>
        <w:t xml:space="preserve"> במשך 3 שנים לפחות מתוך 7 ה</w:t>
      </w:r>
      <w:r w:rsidR="007F3BEC">
        <w:rPr>
          <w:rFonts w:hint="cs"/>
          <w:szCs w:val="24"/>
          <w:rtl/>
        </w:rPr>
        <w:t>שנים ה</w:t>
      </w:r>
      <w:r w:rsidR="00940813" w:rsidRPr="00940813">
        <w:rPr>
          <w:szCs w:val="24"/>
          <w:rtl/>
        </w:rPr>
        <w:t>אחרונות.</w:t>
      </w:r>
      <w:bookmarkEnd w:id="4"/>
      <w:r w:rsidR="00940813" w:rsidRPr="00940813">
        <w:rPr>
          <w:szCs w:val="24"/>
          <w:rtl/>
        </w:rPr>
        <w:t xml:space="preserve"> </w:t>
      </w:r>
    </w:p>
    <w:p w14:paraId="73FA9B7D" w14:textId="102205F6" w:rsidR="0059750D" w:rsidRDefault="006D7D96" w:rsidP="007F3BEC">
      <w:pPr>
        <w:pStyle w:val="a7"/>
        <w:tabs>
          <w:tab w:val="clear" w:pos="4153"/>
          <w:tab w:val="clear" w:pos="8306"/>
        </w:tabs>
        <w:spacing w:before="60" w:line="240" w:lineRule="auto"/>
        <w:ind w:left="1570"/>
        <w:rPr>
          <w:szCs w:val="24"/>
        </w:rPr>
      </w:pPr>
      <w:r>
        <w:rPr>
          <w:rFonts w:hint="cs"/>
          <w:szCs w:val="24"/>
          <w:rtl/>
        </w:rPr>
        <w:t>יש לצרף פירוט ניסיון זה בחלק ב' לטופס הגשת ההצעה.</w:t>
      </w:r>
      <w:bookmarkEnd w:id="5"/>
    </w:p>
    <w:p w14:paraId="452FB916" w14:textId="77777777" w:rsidR="00581B19" w:rsidRDefault="00581B19" w:rsidP="00581B19">
      <w:pPr>
        <w:spacing w:before="120" w:after="120" w:line="240" w:lineRule="auto"/>
        <w:ind w:left="1570"/>
        <w:rPr>
          <w:szCs w:val="24"/>
        </w:rPr>
      </w:pPr>
    </w:p>
    <w:p w14:paraId="52DC4879" w14:textId="77777777" w:rsidR="008C2F78" w:rsidRPr="00581B19" w:rsidRDefault="008C2F78" w:rsidP="00F94302">
      <w:pPr>
        <w:pStyle w:val="a7"/>
        <w:numPr>
          <w:ilvl w:val="0"/>
          <w:numId w:val="1"/>
        </w:numPr>
        <w:tabs>
          <w:tab w:val="clear" w:pos="4153"/>
          <w:tab w:val="clear" w:pos="8306"/>
        </w:tabs>
        <w:spacing w:before="60" w:line="240" w:lineRule="auto"/>
        <w:rPr>
          <w:b/>
          <w:bCs/>
          <w:szCs w:val="24"/>
        </w:rPr>
      </w:pPr>
      <w:r w:rsidRPr="008C2F78">
        <w:rPr>
          <w:rFonts w:hint="cs"/>
          <w:b/>
          <w:bCs/>
          <w:szCs w:val="24"/>
          <w:rtl/>
        </w:rPr>
        <w:t xml:space="preserve">טופס ההגשה והמסמכים הנדרשים </w:t>
      </w:r>
    </w:p>
    <w:p w14:paraId="67D52EBC" w14:textId="5F5BBBC1" w:rsidR="008C2F78" w:rsidRPr="008C2F78" w:rsidRDefault="008C2F78" w:rsidP="008C2F78">
      <w:pPr>
        <w:pStyle w:val="a7"/>
        <w:tabs>
          <w:tab w:val="clear" w:pos="4153"/>
          <w:tab w:val="clear" w:pos="8306"/>
        </w:tabs>
        <w:spacing w:before="60" w:line="240" w:lineRule="auto"/>
        <w:ind w:left="746"/>
        <w:rPr>
          <w:szCs w:val="24"/>
          <w:rtl/>
        </w:rPr>
      </w:pPr>
      <w:r w:rsidRPr="008C2F78">
        <w:rPr>
          <w:rFonts w:hint="cs"/>
          <w:szCs w:val="24"/>
          <w:rtl/>
        </w:rPr>
        <w:t xml:space="preserve">המציע ימלא את טופס ההגשה המצורף </w:t>
      </w:r>
      <w:r w:rsidR="00B55AE4">
        <w:rPr>
          <w:rFonts w:hint="cs"/>
          <w:szCs w:val="24"/>
          <w:rtl/>
        </w:rPr>
        <w:t xml:space="preserve">בחלק ב' במלואו </w:t>
      </w:r>
      <w:r w:rsidRPr="008C2F78">
        <w:rPr>
          <w:rFonts w:hint="cs"/>
          <w:szCs w:val="24"/>
          <w:rtl/>
        </w:rPr>
        <w:t xml:space="preserve">ויצרף אליו </w:t>
      </w:r>
      <w:r>
        <w:rPr>
          <w:rFonts w:hint="cs"/>
          <w:szCs w:val="24"/>
          <w:rtl/>
        </w:rPr>
        <w:t>את המסמכים הבאים</w:t>
      </w:r>
      <w:r w:rsidRPr="008C2F78">
        <w:rPr>
          <w:rFonts w:hint="cs"/>
          <w:szCs w:val="24"/>
          <w:rtl/>
        </w:rPr>
        <w:t>:</w:t>
      </w:r>
    </w:p>
    <w:p w14:paraId="4D364193" w14:textId="21991DC5" w:rsidR="002703B8" w:rsidRPr="002703B8" w:rsidRDefault="002703B8" w:rsidP="00F94302">
      <w:pPr>
        <w:pStyle w:val="a7"/>
        <w:numPr>
          <w:ilvl w:val="1"/>
          <w:numId w:val="1"/>
        </w:numPr>
        <w:tabs>
          <w:tab w:val="clear" w:pos="4153"/>
          <w:tab w:val="clear" w:pos="8306"/>
        </w:tabs>
        <w:spacing w:before="60" w:line="240" w:lineRule="auto"/>
        <w:rPr>
          <w:szCs w:val="24"/>
          <w:rtl/>
        </w:rPr>
      </w:pPr>
      <w:r w:rsidRPr="002703B8">
        <w:rPr>
          <w:szCs w:val="24"/>
          <w:rtl/>
        </w:rPr>
        <w:t xml:space="preserve">העתק תעודת עוסק מורשה </w:t>
      </w:r>
      <w:r>
        <w:rPr>
          <w:rFonts w:hint="cs"/>
          <w:szCs w:val="24"/>
          <w:rtl/>
        </w:rPr>
        <w:t>א</w:t>
      </w:r>
      <w:r w:rsidRPr="002703B8">
        <w:rPr>
          <w:szCs w:val="24"/>
          <w:rtl/>
        </w:rPr>
        <w:t>ו</w:t>
      </w:r>
      <w:r>
        <w:rPr>
          <w:rFonts w:hint="cs"/>
          <w:szCs w:val="24"/>
          <w:rtl/>
        </w:rPr>
        <w:t xml:space="preserve"> </w:t>
      </w:r>
      <w:r w:rsidRPr="002703B8">
        <w:rPr>
          <w:szCs w:val="24"/>
          <w:rtl/>
        </w:rPr>
        <w:t>העתק של תעודת התאגדות (לפי העניין וסוג התאגדותו המשפטית של המציע) מאושר/ים על ידי עו"ד, לצורך הוכחת העמידה בתנאי הסף שבסעיף ‏</w:t>
      </w:r>
      <w:r>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Ref444678317 \r \h</w:instrText>
      </w:r>
      <w:r>
        <w:rPr>
          <w:szCs w:val="24"/>
          <w:rtl/>
        </w:rPr>
        <w:instrText xml:space="preserve"> </w:instrText>
      </w:r>
      <w:r>
        <w:rPr>
          <w:szCs w:val="24"/>
          <w:rtl/>
        </w:rPr>
      </w:r>
      <w:r>
        <w:rPr>
          <w:szCs w:val="24"/>
          <w:rtl/>
        </w:rPr>
        <w:fldChar w:fldCharType="separate"/>
      </w:r>
      <w:r w:rsidR="00FF3433">
        <w:rPr>
          <w:szCs w:val="24"/>
          <w:cs/>
        </w:rPr>
        <w:t>‎</w:t>
      </w:r>
      <w:r w:rsidR="00FF3433">
        <w:rPr>
          <w:szCs w:val="24"/>
        </w:rPr>
        <w:t>4.1</w:t>
      </w:r>
      <w:r>
        <w:rPr>
          <w:szCs w:val="24"/>
          <w:rtl/>
        </w:rPr>
        <w:fldChar w:fldCharType="end"/>
      </w:r>
      <w:r w:rsidRPr="002703B8">
        <w:rPr>
          <w:szCs w:val="24"/>
          <w:rtl/>
        </w:rPr>
        <w:t xml:space="preserve"> לעיל. אם המציע הוא עמותה, עליו להעביר אישור ניהול תקין מטעם רשם העמותות, תקף למועד הגשת ההצעה. </w:t>
      </w:r>
    </w:p>
    <w:p w14:paraId="1CBC78E3" w14:textId="77777777" w:rsidR="00B55AE4" w:rsidRDefault="00A37A0E" w:rsidP="00F94302">
      <w:pPr>
        <w:pStyle w:val="a7"/>
        <w:numPr>
          <w:ilvl w:val="1"/>
          <w:numId w:val="1"/>
        </w:numPr>
        <w:tabs>
          <w:tab w:val="clear" w:pos="4153"/>
          <w:tab w:val="clear" w:pos="8306"/>
        </w:tabs>
        <w:spacing w:before="60" w:line="240" w:lineRule="auto"/>
        <w:rPr>
          <w:szCs w:val="24"/>
        </w:rPr>
      </w:pPr>
      <w:r w:rsidRPr="00A37A0E">
        <w:rPr>
          <w:szCs w:val="24"/>
          <w:rtl/>
        </w:rPr>
        <w:t>איש</w:t>
      </w:r>
      <w:r w:rsidR="00107126">
        <w:rPr>
          <w:szCs w:val="24"/>
          <w:rtl/>
        </w:rPr>
        <w:t>ור ניהול ספרים כדין מרשויות המס</w:t>
      </w:r>
      <w:r w:rsidRPr="00A37A0E">
        <w:rPr>
          <w:szCs w:val="24"/>
          <w:rtl/>
        </w:rPr>
        <w:t>;</w:t>
      </w:r>
    </w:p>
    <w:p w14:paraId="6DFB4FFC" w14:textId="7DFC8AC0" w:rsidR="00A37A0E" w:rsidRPr="00B55AE4" w:rsidRDefault="00B55AE4" w:rsidP="00F94302">
      <w:pPr>
        <w:pStyle w:val="a7"/>
        <w:numPr>
          <w:ilvl w:val="1"/>
          <w:numId w:val="1"/>
        </w:numPr>
        <w:tabs>
          <w:tab w:val="clear" w:pos="4153"/>
          <w:tab w:val="clear" w:pos="8306"/>
        </w:tabs>
        <w:spacing w:before="60" w:line="240" w:lineRule="auto"/>
        <w:rPr>
          <w:szCs w:val="24"/>
        </w:rPr>
      </w:pPr>
      <w:r w:rsidRPr="00B55AE4">
        <w:rPr>
          <w:rFonts w:hint="cs"/>
          <w:szCs w:val="24"/>
          <w:rtl/>
        </w:rPr>
        <w:t xml:space="preserve">המציע ימלא ויחתום על הנוסחים המצוינים בהצהרה 1 והצהרה 2 </w:t>
      </w:r>
      <w:r>
        <w:rPr>
          <w:rFonts w:hint="cs"/>
          <w:szCs w:val="24"/>
          <w:rtl/>
        </w:rPr>
        <w:t xml:space="preserve">(באישור וחתימת עו"ד) </w:t>
      </w:r>
      <w:r w:rsidRPr="00B55AE4">
        <w:rPr>
          <w:rFonts w:hint="cs"/>
          <w:szCs w:val="24"/>
          <w:rtl/>
        </w:rPr>
        <w:t>בטופס הגשת ההצעה,</w:t>
      </w:r>
      <w:r>
        <w:rPr>
          <w:rFonts w:hint="cs"/>
          <w:szCs w:val="24"/>
          <w:rtl/>
        </w:rPr>
        <w:t xml:space="preserve"> וכן ימלא את נספחים ב'4-ב'5, לשם הוכחת </w:t>
      </w:r>
      <w:r>
        <w:rPr>
          <w:szCs w:val="24"/>
          <w:rtl/>
        </w:rPr>
        <w:t>עמיד</w:t>
      </w:r>
      <w:r>
        <w:rPr>
          <w:rFonts w:hint="cs"/>
          <w:szCs w:val="24"/>
          <w:rtl/>
        </w:rPr>
        <w:t>תו</w:t>
      </w:r>
      <w:r w:rsidR="00A37A0E" w:rsidRPr="00B55AE4">
        <w:rPr>
          <w:szCs w:val="24"/>
          <w:rtl/>
        </w:rPr>
        <w:t xml:space="preserve"> בתנאי ס</w:t>
      </w:r>
      <w:r w:rsidR="00107126" w:rsidRPr="00B55AE4">
        <w:rPr>
          <w:rFonts w:hint="cs"/>
          <w:szCs w:val="24"/>
          <w:rtl/>
        </w:rPr>
        <w:t xml:space="preserve">ף </w:t>
      </w:r>
      <w:r w:rsidR="00107126" w:rsidRPr="00B55AE4">
        <w:rPr>
          <w:szCs w:val="24"/>
          <w:rtl/>
        </w:rPr>
        <w:fldChar w:fldCharType="begin"/>
      </w:r>
      <w:r w:rsidR="00107126" w:rsidRPr="00B55AE4">
        <w:rPr>
          <w:szCs w:val="24"/>
          <w:rtl/>
        </w:rPr>
        <w:instrText xml:space="preserve"> </w:instrText>
      </w:r>
      <w:r w:rsidR="00107126" w:rsidRPr="00B55AE4">
        <w:rPr>
          <w:rFonts w:hint="cs"/>
          <w:szCs w:val="24"/>
        </w:rPr>
        <w:instrText>REF</w:instrText>
      </w:r>
      <w:r w:rsidR="00107126" w:rsidRPr="00B55AE4">
        <w:rPr>
          <w:rFonts w:hint="cs"/>
          <w:szCs w:val="24"/>
          <w:rtl/>
        </w:rPr>
        <w:instrText xml:space="preserve"> _</w:instrText>
      </w:r>
      <w:r w:rsidR="00107126" w:rsidRPr="00B55AE4">
        <w:rPr>
          <w:rFonts w:hint="cs"/>
          <w:szCs w:val="24"/>
        </w:rPr>
        <w:instrText>Ref420586481 \r \h</w:instrText>
      </w:r>
      <w:r w:rsidR="00107126" w:rsidRPr="00B55AE4">
        <w:rPr>
          <w:szCs w:val="24"/>
          <w:rtl/>
        </w:rPr>
        <w:instrText xml:space="preserve"> </w:instrText>
      </w:r>
      <w:r w:rsidR="002703B8" w:rsidRPr="00B55AE4">
        <w:rPr>
          <w:szCs w:val="24"/>
          <w:rtl/>
        </w:rPr>
        <w:instrText xml:space="preserve"> \* </w:instrText>
      </w:r>
      <w:r w:rsidR="002703B8" w:rsidRPr="00B55AE4">
        <w:rPr>
          <w:szCs w:val="24"/>
        </w:rPr>
        <w:instrText>MERGEFORMAT</w:instrText>
      </w:r>
      <w:r w:rsidR="002703B8" w:rsidRPr="00B55AE4">
        <w:rPr>
          <w:szCs w:val="24"/>
          <w:rtl/>
        </w:rPr>
        <w:instrText xml:space="preserve"> </w:instrText>
      </w:r>
      <w:r w:rsidR="00107126" w:rsidRPr="00B55AE4">
        <w:rPr>
          <w:szCs w:val="24"/>
          <w:rtl/>
        </w:rPr>
      </w:r>
      <w:r w:rsidR="00107126" w:rsidRPr="00B55AE4">
        <w:rPr>
          <w:szCs w:val="24"/>
          <w:rtl/>
        </w:rPr>
        <w:fldChar w:fldCharType="separate"/>
      </w:r>
      <w:r w:rsidR="00FF3433">
        <w:rPr>
          <w:szCs w:val="24"/>
          <w:cs/>
        </w:rPr>
        <w:t>‎</w:t>
      </w:r>
      <w:r w:rsidR="00FF3433">
        <w:rPr>
          <w:szCs w:val="24"/>
        </w:rPr>
        <w:t>4.3</w:t>
      </w:r>
      <w:r w:rsidR="00107126" w:rsidRPr="00B55AE4">
        <w:rPr>
          <w:szCs w:val="24"/>
          <w:rtl/>
        </w:rPr>
        <w:fldChar w:fldCharType="end"/>
      </w:r>
      <w:r w:rsidR="00A37A0E" w:rsidRPr="00B55AE4">
        <w:rPr>
          <w:szCs w:val="24"/>
          <w:rtl/>
        </w:rPr>
        <w:t>.</w:t>
      </w:r>
    </w:p>
    <w:p w14:paraId="1513FF7E" w14:textId="7E0DA10D" w:rsidR="00FE4F67" w:rsidRDefault="00FE4F67" w:rsidP="00F94302">
      <w:pPr>
        <w:pStyle w:val="a7"/>
        <w:numPr>
          <w:ilvl w:val="1"/>
          <w:numId w:val="1"/>
        </w:numPr>
        <w:tabs>
          <w:tab w:val="clear" w:pos="4153"/>
          <w:tab w:val="clear" w:pos="8306"/>
        </w:tabs>
        <w:spacing w:before="60" w:line="240" w:lineRule="auto"/>
        <w:rPr>
          <w:szCs w:val="24"/>
        </w:rPr>
      </w:pPr>
      <w:r>
        <w:rPr>
          <w:rFonts w:hint="cs"/>
          <w:szCs w:val="24"/>
          <w:rtl/>
        </w:rPr>
        <w:t>המציע יצרף ערבות הצעה מלאה וחתומה, ע"פ הפורמט הנדרש בנספח ב'6.</w:t>
      </w:r>
    </w:p>
    <w:p w14:paraId="0C0C6728" w14:textId="2251F981" w:rsidR="00A37A0E" w:rsidRPr="00A37A0E" w:rsidRDefault="00107126" w:rsidP="00F94302">
      <w:pPr>
        <w:pStyle w:val="a7"/>
        <w:numPr>
          <w:ilvl w:val="1"/>
          <w:numId w:val="1"/>
        </w:numPr>
        <w:tabs>
          <w:tab w:val="clear" w:pos="4153"/>
          <w:tab w:val="clear" w:pos="8306"/>
        </w:tabs>
        <w:spacing w:before="60" w:line="240" w:lineRule="auto"/>
        <w:rPr>
          <w:szCs w:val="24"/>
          <w:rtl/>
        </w:rPr>
      </w:pPr>
      <w:r>
        <w:rPr>
          <w:szCs w:val="24"/>
          <w:rtl/>
        </w:rPr>
        <w:t xml:space="preserve">קורות חיים </w:t>
      </w:r>
      <w:r>
        <w:rPr>
          <w:rFonts w:hint="cs"/>
          <w:szCs w:val="24"/>
          <w:rtl/>
        </w:rPr>
        <w:t>של הצוות הניהולי. הצוות הניהולי יכלול את מנהל</w:t>
      </w:r>
      <w:r w:rsidR="0052274A">
        <w:rPr>
          <w:rFonts w:hint="cs"/>
          <w:szCs w:val="24"/>
          <w:rtl/>
        </w:rPr>
        <w:t>/ת</w:t>
      </w:r>
      <w:r>
        <w:rPr>
          <w:rFonts w:hint="cs"/>
          <w:szCs w:val="24"/>
          <w:rtl/>
        </w:rPr>
        <w:t xml:space="preserve"> הקרן ואת המזכיר</w:t>
      </w:r>
      <w:r w:rsidR="0052274A">
        <w:rPr>
          <w:rFonts w:hint="cs"/>
          <w:szCs w:val="24"/>
          <w:rtl/>
        </w:rPr>
        <w:t>/</w:t>
      </w:r>
      <w:r>
        <w:rPr>
          <w:rFonts w:hint="cs"/>
          <w:szCs w:val="24"/>
          <w:rtl/>
        </w:rPr>
        <w:t>ה האדמיניסטרטיבי</w:t>
      </w:r>
      <w:r w:rsidR="00977942">
        <w:rPr>
          <w:rFonts w:hint="cs"/>
          <w:szCs w:val="24"/>
          <w:rtl/>
        </w:rPr>
        <w:t>/</w:t>
      </w:r>
      <w:r>
        <w:rPr>
          <w:rFonts w:hint="cs"/>
          <w:szCs w:val="24"/>
          <w:rtl/>
        </w:rPr>
        <w:t>ת שתחתיו</w:t>
      </w:r>
      <w:r w:rsidR="00A37A0E" w:rsidRPr="00A37A0E">
        <w:rPr>
          <w:szCs w:val="24"/>
          <w:rtl/>
        </w:rPr>
        <w:t>;</w:t>
      </w:r>
    </w:p>
    <w:p w14:paraId="2EF19D0E" w14:textId="16E86C74" w:rsidR="00A37A0E" w:rsidRPr="00234FD2" w:rsidRDefault="00A37A0E" w:rsidP="00F94302">
      <w:pPr>
        <w:pStyle w:val="a7"/>
        <w:numPr>
          <w:ilvl w:val="1"/>
          <w:numId w:val="1"/>
        </w:numPr>
        <w:tabs>
          <w:tab w:val="clear" w:pos="4153"/>
          <w:tab w:val="clear" w:pos="8306"/>
        </w:tabs>
        <w:spacing w:before="60" w:line="240" w:lineRule="auto"/>
        <w:rPr>
          <w:szCs w:val="24"/>
          <w:rtl/>
        </w:rPr>
      </w:pPr>
      <w:r w:rsidRPr="00A37A0E">
        <w:rPr>
          <w:szCs w:val="24"/>
          <w:rtl/>
        </w:rPr>
        <w:t xml:space="preserve">מסמך </w:t>
      </w:r>
      <w:r w:rsidR="00107126">
        <w:rPr>
          <w:rFonts w:hint="cs"/>
          <w:szCs w:val="24"/>
          <w:rtl/>
        </w:rPr>
        <w:t xml:space="preserve">הצעת מחיר </w:t>
      </w:r>
      <w:r w:rsidRPr="00A37A0E">
        <w:rPr>
          <w:szCs w:val="24"/>
          <w:rtl/>
        </w:rPr>
        <w:t xml:space="preserve">המפרט את </w:t>
      </w:r>
      <w:r w:rsidR="00E84330">
        <w:rPr>
          <w:rFonts w:hint="cs"/>
          <w:szCs w:val="24"/>
          <w:rtl/>
        </w:rPr>
        <w:t>ה</w:t>
      </w:r>
      <w:r w:rsidR="00125004">
        <w:rPr>
          <w:rFonts w:hint="cs"/>
          <w:szCs w:val="24"/>
          <w:rtl/>
        </w:rPr>
        <w:t xml:space="preserve">סכום </w:t>
      </w:r>
      <w:r w:rsidRPr="00A37A0E">
        <w:rPr>
          <w:szCs w:val="24"/>
          <w:rtl/>
        </w:rPr>
        <w:t xml:space="preserve">המבוקש על </w:t>
      </w:r>
      <w:r>
        <w:rPr>
          <w:szCs w:val="24"/>
          <w:rtl/>
        </w:rPr>
        <w:t>ידי המ</w:t>
      </w:r>
      <w:r w:rsidR="00107126">
        <w:rPr>
          <w:szCs w:val="24"/>
          <w:rtl/>
        </w:rPr>
        <w:t>ציע לצורך ניהול הפרוי</w:t>
      </w:r>
      <w:r>
        <w:rPr>
          <w:szCs w:val="24"/>
          <w:rtl/>
        </w:rPr>
        <w:t>קט</w:t>
      </w:r>
      <w:r>
        <w:rPr>
          <w:rFonts w:hint="cs"/>
          <w:szCs w:val="24"/>
          <w:rtl/>
        </w:rPr>
        <w:t xml:space="preserve">. </w:t>
      </w:r>
      <w:r w:rsidR="009168CF">
        <w:rPr>
          <w:rFonts w:hint="cs"/>
          <w:szCs w:val="24"/>
          <w:rtl/>
        </w:rPr>
        <w:t>הסכום יכלול בין היתר</w:t>
      </w:r>
      <w:r w:rsidRPr="00A37A0E">
        <w:rPr>
          <w:szCs w:val="24"/>
          <w:rtl/>
        </w:rPr>
        <w:t>: שכר מנהל, הנהלת חשבונות, תקשורת</w:t>
      </w:r>
      <w:r w:rsidR="00125004">
        <w:rPr>
          <w:rFonts w:hint="cs"/>
          <w:szCs w:val="24"/>
          <w:rtl/>
        </w:rPr>
        <w:t>, הוצאות משרד, רווח הספק</w:t>
      </w:r>
      <w:r w:rsidR="009168CF">
        <w:rPr>
          <w:rFonts w:hint="cs"/>
          <w:szCs w:val="24"/>
          <w:rtl/>
        </w:rPr>
        <w:t>.</w:t>
      </w:r>
      <w:r w:rsidRPr="00A37A0E">
        <w:rPr>
          <w:szCs w:val="24"/>
          <w:rtl/>
        </w:rPr>
        <w:t xml:space="preserve"> </w:t>
      </w:r>
      <w:r w:rsidRPr="00234FD2">
        <w:rPr>
          <w:rFonts w:hint="cs"/>
          <w:szCs w:val="24"/>
          <w:rtl/>
        </w:rPr>
        <w:t xml:space="preserve">יובהר </w:t>
      </w:r>
      <w:r w:rsidR="0064591C" w:rsidRPr="0064591C">
        <w:rPr>
          <w:szCs w:val="24"/>
          <w:rtl/>
        </w:rPr>
        <w:t>כי הסכום המבוקש אינו כולל תשלום לחברי הוועדה המקצועית.</w:t>
      </w:r>
    </w:p>
    <w:p w14:paraId="0622E4B3" w14:textId="77777777" w:rsidR="0093293F" w:rsidRPr="002B7CFD" w:rsidRDefault="0093293F" w:rsidP="0093293F">
      <w:pPr>
        <w:pStyle w:val="a7"/>
        <w:tabs>
          <w:tab w:val="clear" w:pos="4153"/>
          <w:tab w:val="clear" w:pos="8306"/>
        </w:tabs>
        <w:spacing w:before="60" w:line="240" w:lineRule="auto"/>
        <w:rPr>
          <w:b/>
          <w:bCs/>
          <w:szCs w:val="24"/>
          <w:rtl/>
        </w:rPr>
      </w:pPr>
    </w:p>
    <w:p w14:paraId="03AC6CDD" w14:textId="77777777" w:rsidR="0093293F" w:rsidRPr="009541E5" w:rsidRDefault="0093293F" w:rsidP="00F94302">
      <w:pPr>
        <w:pStyle w:val="a7"/>
        <w:numPr>
          <w:ilvl w:val="0"/>
          <w:numId w:val="1"/>
        </w:numPr>
        <w:tabs>
          <w:tab w:val="clear" w:pos="4153"/>
          <w:tab w:val="clear" w:pos="8306"/>
        </w:tabs>
        <w:spacing w:before="60" w:line="240" w:lineRule="auto"/>
        <w:rPr>
          <w:b/>
          <w:bCs/>
          <w:szCs w:val="24"/>
        </w:rPr>
      </w:pPr>
      <w:r w:rsidRPr="002B7CFD">
        <w:rPr>
          <w:b/>
          <w:bCs/>
          <w:szCs w:val="24"/>
          <w:rtl/>
        </w:rPr>
        <w:t xml:space="preserve">  </w:t>
      </w:r>
      <w:r>
        <w:rPr>
          <w:rFonts w:hint="cs"/>
          <w:b/>
          <w:bCs/>
          <w:szCs w:val="24"/>
          <w:rtl/>
        </w:rPr>
        <w:t xml:space="preserve"> שאלות הבהרה ו</w:t>
      </w:r>
      <w:r w:rsidRPr="009541E5">
        <w:rPr>
          <w:rFonts w:hint="cs"/>
          <w:b/>
          <w:bCs/>
          <w:szCs w:val="24"/>
          <w:rtl/>
        </w:rPr>
        <w:t>הגשת ההצעות</w:t>
      </w:r>
    </w:p>
    <w:p w14:paraId="08D918DB" w14:textId="3878BBAC" w:rsidR="0093293F" w:rsidRDefault="0093293F" w:rsidP="00BF2685">
      <w:pPr>
        <w:pStyle w:val="a7"/>
        <w:numPr>
          <w:ilvl w:val="1"/>
          <w:numId w:val="1"/>
        </w:numPr>
        <w:tabs>
          <w:tab w:val="clear" w:pos="4153"/>
          <w:tab w:val="clear" w:pos="8306"/>
        </w:tabs>
        <w:spacing w:before="60" w:line="240" w:lineRule="auto"/>
        <w:rPr>
          <w:szCs w:val="24"/>
        </w:rPr>
      </w:pPr>
      <w:r w:rsidRPr="009541E5">
        <w:rPr>
          <w:rFonts w:hint="cs"/>
          <w:szCs w:val="24"/>
          <w:rtl/>
        </w:rPr>
        <w:lastRenderedPageBreak/>
        <w:t>נציג</w:t>
      </w:r>
      <w:r w:rsidR="00BF2685">
        <w:rPr>
          <w:rFonts w:hint="cs"/>
          <w:szCs w:val="24"/>
          <w:rtl/>
        </w:rPr>
        <w:t>ת המשרד, אליה</w:t>
      </w:r>
      <w:r w:rsidRPr="009541E5">
        <w:rPr>
          <w:rFonts w:hint="cs"/>
          <w:szCs w:val="24"/>
          <w:rtl/>
        </w:rPr>
        <w:t xml:space="preserve"> יש להפנות את כל השאלות בהקשר לפני</w:t>
      </w:r>
      <w:r w:rsidR="00BF2685">
        <w:rPr>
          <w:rFonts w:hint="cs"/>
          <w:szCs w:val="24"/>
          <w:rtl/>
        </w:rPr>
        <w:t>י</w:t>
      </w:r>
      <w:r w:rsidRPr="009541E5">
        <w:rPr>
          <w:rFonts w:hint="cs"/>
          <w:szCs w:val="24"/>
          <w:rtl/>
        </w:rPr>
        <w:t>ה זו</w:t>
      </w:r>
      <w:r w:rsidR="00BF2685">
        <w:rPr>
          <w:rFonts w:hint="cs"/>
          <w:szCs w:val="24"/>
          <w:rtl/>
        </w:rPr>
        <w:t>,</w:t>
      </w:r>
      <w:r w:rsidRPr="009541E5">
        <w:rPr>
          <w:rFonts w:hint="cs"/>
          <w:szCs w:val="24"/>
          <w:rtl/>
        </w:rPr>
        <w:t xml:space="preserve"> </w:t>
      </w:r>
      <w:r w:rsidR="00BF2685">
        <w:rPr>
          <w:rFonts w:hint="cs"/>
          <w:szCs w:val="24"/>
          <w:rtl/>
        </w:rPr>
        <w:t>היא גב' רונית אפללו</w:t>
      </w:r>
      <w:r w:rsidRPr="009541E5">
        <w:rPr>
          <w:rFonts w:hint="cs"/>
          <w:szCs w:val="24"/>
          <w:rtl/>
        </w:rPr>
        <w:t>; טלפון:</w:t>
      </w:r>
      <w:r w:rsidR="00CC0EEB">
        <w:rPr>
          <w:rFonts w:hint="cs"/>
          <w:szCs w:val="24"/>
          <w:rtl/>
        </w:rPr>
        <w:t xml:space="preserve"> </w:t>
      </w:r>
      <w:r w:rsidRPr="002B7CFD">
        <w:rPr>
          <w:szCs w:val="24"/>
        </w:rPr>
        <w:t>02</w:t>
      </w:r>
      <w:r>
        <w:rPr>
          <w:szCs w:val="24"/>
        </w:rPr>
        <w:t>-</w:t>
      </w:r>
      <w:r w:rsidR="002A3616" w:rsidRPr="002B7CFD">
        <w:rPr>
          <w:szCs w:val="24"/>
        </w:rPr>
        <w:t>560173</w:t>
      </w:r>
      <w:r w:rsidR="002A3616">
        <w:rPr>
          <w:szCs w:val="24"/>
        </w:rPr>
        <w:t>8</w:t>
      </w:r>
      <w:r w:rsidR="000F2C6B">
        <w:rPr>
          <w:szCs w:val="24"/>
        </w:rPr>
        <w:t>/40</w:t>
      </w:r>
      <w:r w:rsidRPr="009541E5">
        <w:rPr>
          <w:rFonts w:hint="cs"/>
          <w:szCs w:val="24"/>
          <w:rtl/>
        </w:rPr>
        <w:t>; דוא</w:t>
      </w:r>
      <w:r>
        <w:rPr>
          <w:rFonts w:hint="cs"/>
          <w:szCs w:val="24"/>
          <w:rtl/>
        </w:rPr>
        <w:t>"</w:t>
      </w:r>
      <w:r w:rsidRPr="009541E5">
        <w:rPr>
          <w:rFonts w:hint="cs"/>
          <w:szCs w:val="24"/>
          <w:rtl/>
        </w:rPr>
        <w:t xml:space="preserve">ל: </w:t>
      </w:r>
      <w:hyperlink r:id="rId9" w:history="1">
        <w:r w:rsidR="00BF2685" w:rsidRPr="00AD730F">
          <w:rPr>
            <w:rStyle w:val="Hyperlink"/>
            <w:b/>
            <w:bCs/>
          </w:rPr>
          <w:t>ronitaf@most.gov.il</w:t>
        </w:r>
      </w:hyperlink>
      <w:r w:rsidRPr="002B7CFD">
        <w:rPr>
          <w:rFonts w:hint="cs"/>
          <w:b/>
          <w:bCs/>
          <w:color w:val="7030A0"/>
          <w:szCs w:val="24"/>
          <w:rtl/>
        </w:rPr>
        <w:t>.</w:t>
      </w:r>
    </w:p>
    <w:p w14:paraId="0B9B3060" w14:textId="35C4CE1E" w:rsidR="0093293F" w:rsidRPr="009541E5" w:rsidRDefault="00A978E2" w:rsidP="00FF3433">
      <w:pPr>
        <w:pStyle w:val="a7"/>
        <w:numPr>
          <w:ilvl w:val="1"/>
          <w:numId w:val="1"/>
        </w:numPr>
        <w:tabs>
          <w:tab w:val="clear" w:pos="4153"/>
          <w:tab w:val="clear" w:pos="8306"/>
        </w:tabs>
        <w:spacing w:before="60" w:line="240" w:lineRule="auto"/>
        <w:rPr>
          <w:szCs w:val="24"/>
        </w:rPr>
      </w:pPr>
      <w:r>
        <w:rPr>
          <w:rFonts w:hint="cs"/>
          <w:szCs w:val="24"/>
          <w:rtl/>
        </w:rPr>
        <w:t xml:space="preserve">כל הפניות יוגשו בכתב לדוא"ל עד </w:t>
      </w:r>
      <w:r w:rsidRPr="009541E5">
        <w:rPr>
          <w:rFonts w:hint="cs"/>
          <w:szCs w:val="24"/>
          <w:rtl/>
        </w:rPr>
        <w:t xml:space="preserve">ליום </w:t>
      </w:r>
      <w:r w:rsidR="00FF3433">
        <w:rPr>
          <w:rFonts w:hint="cs"/>
          <w:b/>
          <w:bCs/>
          <w:szCs w:val="24"/>
          <w:rtl/>
        </w:rPr>
        <w:t>01.11</w:t>
      </w:r>
      <w:r w:rsidRPr="002B7CFD">
        <w:rPr>
          <w:b/>
          <w:bCs/>
          <w:szCs w:val="24"/>
          <w:rtl/>
        </w:rPr>
        <w:t>.201</w:t>
      </w:r>
      <w:r w:rsidR="00FF3433">
        <w:rPr>
          <w:rFonts w:hint="cs"/>
          <w:b/>
          <w:bCs/>
          <w:szCs w:val="24"/>
          <w:rtl/>
        </w:rPr>
        <w:t>8</w:t>
      </w:r>
      <w:r w:rsidRPr="00795894">
        <w:rPr>
          <w:rFonts w:hint="cs"/>
          <w:b/>
          <w:bCs/>
          <w:szCs w:val="24"/>
          <w:rtl/>
        </w:rPr>
        <w:t xml:space="preserve"> </w:t>
      </w:r>
      <w:r>
        <w:rPr>
          <w:rFonts w:hint="cs"/>
          <w:b/>
          <w:bCs/>
          <w:szCs w:val="24"/>
          <w:rtl/>
        </w:rPr>
        <w:t>ב</w:t>
      </w:r>
      <w:r w:rsidRPr="00795894">
        <w:rPr>
          <w:rFonts w:hint="cs"/>
          <w:b/>
          <w:bCs/>
          <w:szCs w:val="24"/>
          <w:rtl/>
        </w:rPr>
        <w:t>שעה</w:t>
      </w:r>
      <w:r w:rsidRPr="002B7CFD">
        <w:rPr>
          <w:rFonts w:hint="cs"/>
          <w:szCs w:val="24"/>
          <w:rtl/>
        </w:rPr>
        <w:t xml:space="preserve"> </w:t>
      </w:r>
      <w:r w:rsidR="00FF3433">
        <w:rPr>
          <w:rFonts w:hint="cs"/>
          <w:b/>
          <w:bCs/>
          <w:szCs w:val="24"/>
          <w:rtl/>
        </w:rPr>
        <w:t>16</w:t>
      </w:r>
      <w:r w:rsidRPr="00795894">
        <w:rPr>
          <w:rFonts w:hint="cs"/>
          <w:b/>
          <w:bCs/>
          <w:szCs w:val="24"/>
          <w:rtl/>
        </w:rPr>
        <w:t>:00</w:t>
      </w:r>
      <w:r>
        <w:rPr>
          <w:rFonts w:hint="cs"/>
          <w:szCs w:val="24"/>
          <w:rtl/>
        </w:rPr>
        <w:t xml:space="preserve"> בפורמט וורד פתוח לעריכה</w:t>
      </w:r>
      <w:r w:rsidRPr="009541E5">
        <w:rPr>
          <w:rFonts w:hint="cs"/>
          <w:szCs w:val="24"/>
          <w:rtl/>
        </w:rPr>
        <w:t>.</w:t>
      </w:r>
      <w:r>
        <w:rPr>
          <w:rFonts w:hint="cs"/>
          <w:szCs w:val="24"/>
          <w:rtl/>
        </w:rPr>
        <w:t xml:space="preserve"> כל שאלה תכלול את מס' הסעיף לגביו נשאלה השאלה. באחריות המציעים לוודא הגעת שאלות ההבהרה לנציג המשרד בדוא"ל או בטלפון.</w:t>
      </w:r>
      <w:r w:rsidRPr="009541E5">
        <w:rPr>
          <w:rFonts w:hint="cs"/>
          <w:szCs w:val="24"/>
          <w:rtl/>
        </w:rPr>
        <w:t xml:space="preserve"> המשרד רשאי לפרסם כל שאלה ו/או תשובה ליתר המציעים, תוך כדי השמטת פרטיו האישיים של הפונה. </w:t>
      </w:r>
    </w:p>
    <w:p w14:paraId="5B9B89CC" w14:textId="291C4F0C" w:rsidR="0093293F" w:rsidRPr="002B7CFD" w:rsidRDefault="0093293F" w:rsidP="00FF3433">
      <w:pPr>
        <w:pStyle w:val="a7"/>
        <w:numPr>
          <w:ilvl w:val="1"/>
          <w:numId w:val="1"/>
        </w:numPr>
        <w:tabs>
          <w:tab w:val="clear" w:pos="4153"/>
          <w:tab w:val="clear" w:pos="8306"/>
        </w:tabs>
        <w:spacing w:before="60" w:line="240" w:lineRule="auto"/>
        <w:rPr>
          <w:szCs w:val="24"/>
          <w:rtl/>
        </w:rPr>
      </w:pPr>
      <w:r w:rsidRPr="009541E5">
        <w:rPr>
          <w:rFonts w:hint="cs"/>
          <w:szCs w:val="24"/>
          <w:rtl/>
        </w:rPr>
        <w:t xml:space="preserve">ההצעות יוגשו </w:t>
      </w:r>
      <w:r>
        <w:rPr>
          <w:rFonts w:hint="cs"/>
          <w:szCs w:val="24"/>
          <w:rtl/>
        </w:rPr>
        <w:t xml:space="preserve">עד </w:t>
      </w:r>
      <w:r w:rsidRPr="009541E5">
        <w:rPr>
          <w:rFonts w:hint="cs"/>
          <w:szCs w:val="24"/>
          <w:rtl/>
        </w:rPr>
        <w:t xml:space="preserve">ליום </w:t>
      </w:r>
      <w:r w:rsidR="00FF3433">
        <w:rPr>
          <w:rFonts w:hint="cs"/>
          <w:b/>
          <w:bCs/>
          <w:szCs w:val="24"/>
          <w:rtl/>
        </w:rPr>
        <w:t>19.11</w:t>
      </w:r>
      <w:r w:rsidRPr="002B7CFD">
        <w:rPr>
          <w:b/>
          <w:bCs/>
          <w:szCs w:val="24"/>
          <w:rtl/>
        </w:rPr>
        <w:t>.</w:t>
      </w:r>
      <w:r w:rsidR="00A978E2" w:rsidRPr="002B7CFD">
        <w:rPr>
          <w:b/>
          <w:bCs/>
          <w:szCs w:val="24"/>
          <w:rtl/>
        </w:rPr>
        <w:t>201</w:t>
      </w:r>
      <w:r w:rsidR="00BF2685">
        <w:rPr>
          <w:rFonts w:hint="cs"/>
          <w:b/>
          <w:bCs/>
          <w:szCs w:val="24"/>
          <w:rtl/>
        </w:rPr>
        <w:t>8</w:t>
      </w:r>
      <w:r w:rsidR="00A978E2" w:rsidRPr="00795894">
        <w:rPr>
          <w:rFonts w:hint="cs"/>
          <w:b/>
          <w:bCs/>
          <w:szCs w:val="24"/>
          <w:rtl/>
        </w:rPr>
        <w:t xml:space="preserve"> </w:t>
      </w:r>
      <w:r w:rsidR="00393A94">
        <w:rPr>
          <w:rFonts w:hint="cs"/>
          <w:b/>
          <w:bCs/>
          <w:szCs w:val="24"/>
          <w:rtl/>
        </w:rPr>
        <w:t>ב</w:t>
      </w:r>
      <w:r w:rsidRPr="00795894">
        <w:rPr>
          <w:rFonts w:hint="cs"/>
          <w:b/>
          <w:bCs/>
          <w:szCs w:val="24"/>
          <w:rtl/>
        </w:rPr>
        <w:t>שעה</w:t>
      </w:r>
      <w:r w:rsidRPr="002B7CFD">
        <w:rPr>
          <w:rFonts w:hint="cs"/>
          <w:szCs w:val="24"/>
          <w:rtl/>
        </w:rPr>
        <w:t xml:space="preserve"> </w:t>
      </w:r>
      <w:r w:rsidRPr="00795894">
        <w:rPr>
          <w:rFonts w:hint="cs"/>
          <w:b/>
          <w:bCs/>
          <w:szCs w:val="24"/>
          <w:rtl/>
        </w:rPr>
        <w:t>12:00</w:t>
      </w:r>
      <w:r w:rsidRPr="002B7CFD">
        <w:rPr>
          <w:rFonts w:hint="cs"/>
          <w:szCs w:val="24"/>
          <w:rtl/>
        </w:rPr>
        <w:t>.</w:t>
      </w:r>
      <w:r w:rsidRPr="009541E5">
        <w:rPr>
          <w:rFonts w:hint="cs"/>
          <w:szCs w:val="24"/>
          <w:rtl/>
        </w:rPr>
        <w:t xml:space="preserve"> ההצעות יוגשו לתיבת המכרזים בלשכת הסמנכ"ל המשותף למשרדי המדע והתרבות והספורט אשר בקריה המזרחית,  בנין ג' ירושלים קומה ג'.</w:t>
      </w:r>
    </w:p>
    <w:p w14:paraId="7902366A" w14:textId="77777777" w:rsidR="0093293F" w:rsidRPr="002B7CFD" w:rsidRDefault="0093293F" w:rsidP="00F94302">
      <w:pPr>
        <w:pStyle w:val="a7"/>
        <w:numPr>
          <w:ilvl w:val="1"/>
          <w:numId w:val="1"/>
        </w:numPr>
        <w:tabs>
          <w:tab w:val="clear" w:pos="4153"/>
          <w:tab w:val="clear" w:pos="8306"/>
        </w:tabs>
        <w:spacing w:before="60" w:line="240" w:lineRule="auto"/>
        <w:rPr>
          <w:b/>
          <w:bCs/>
          <w:szCs w:val="24"/>
        </w:rPr>
      </w:pPr>
      <w:r w:rsidRPr="00795894">
        <w:rPr>
          <w:rFonts w:hint="cs"/>
          <w:b/>
          <w:bCs/>
          <w:szCs w:val="24"/>
          <w:rtl/>
        </w:rPr>
        <w:t>הצעה שלא תי</w:t>
      </w:r>
      <w:r w:rsidRPr="002B7CFD">
        <w:rPr>
          <w:rFonts w:hint="cs"/>
          <w:b/>
          <w:bCs/>
          <w:szCs w:val="24"/>
          <w:rtl/>
        </w:rPr>
        <w:t>מצא בתיבת המכרזים במועד האחרון להגשת ההצעות לא תידון כלל.</w:t>
      </w:r>
    </w:p>
    <w:p w14:paraId="64EE8282" w14:textId="77777777" w:rsidR="005C1E67" w:rsidRDefault="005C1E67" w:rsidP="005C1E67">
      <w:pPr>
        <w:pStyle w:val="a7"/>
        <w:tabs>
          <w:tab w:val="clear" w:pos="4153"/>
          <w:tab w:val="clear" w:pos="8306"/>
        </w:tabs>
        <w:spacing w:before="60" w:line="240" w:lineRule="auto"/>
        <w:rPr>
          <w:b/>
          <w:bCs/>
          <w:szCs w:val="24"/>
          <w:rtl/>
        </w:rPr>
      </w:pPr>
    </w:p>
    <w:p w14:paraId="12931BEE" w14:textId="53229956" w:rsidR="007531AE" w:rsidRDefault="007531AE" w:rsidP="00F94302">
      <w:pPr>
        <w:pStyle w:val="a7"/>
        <w:numPr>
          <w:ilvl w:val="0"/>
          <w:numId w:val="1"/>
        </w:numPr>
        <w:tabs>
          <w:tab w:val="clear" w:pos="4153"/>
          <w:tab w:val="clear" w:pos="8306"/>
        </w:tabs>
        <w:spacing w:before="60" w:line="240" w:lineRule="auto"/>
        <w:rPr>
          <w:b/>
          <w:bCs/>
          <w:szCs w:val="24"/>
          <w:rtl/>
        </w:rPr>
      </w:pPr>
      <w:bookmarkStart w:id="6" w:name="_Ref445051608"/>
      <w:r>
        <w:rPr>
          <w:rFonts w:hint="cs"/>
          <w:b/>
          <w:bCs/>
          <w:szCs w:val="24"/>
          <w:rtl/>
        </w:rPr>
        <w:t>תשלום</w:t>
      </w:r>
      <w:r w:rsidR="00312BE8">
        <w:rPr>
          <w:rFonts w:hint="cs"/>
          <w:b/>
          <w:bCs/>
          <w:szCs w:val="24"/>
          <w:rtl/>
        </w:rPr>
        <w:t xml:space="preserve"> </w:t>
      </w:r>
      <w:r w:rsidR="0068368B">
        <w:rPr>
          <w:rFonts w:hint="cs"/>
          <w:b/>
          <w:bCs/>
          <w:szCs w:val="24"/>
          <w:rtl/>
        </w:rPr>
        <w:t>לחברי הוועדה המקצועית</w:t>
      </w:r>
      <w:bookmarkEnd w:id="6"/>
      <w:r>
        <w:rPr>
          <w:rFonts w:hint="cs"/>
          <w:b/>
          <w:bCs/>
          <w:szCs w:val="24"/>
          <w:rtl/>
        </w:rPr>
        <w:t xml:space="preserve"> </w:t>
      </w:r>
    </w:p>
    <w:p w14:paraId="76BF28EF" w14:textId="44AFBB0B" w:rsidR="00312BE8" w:rsidRPr="003E3CEF" w:rsidRDefault="00312BE8" w:rsidP="00C160AF">
      <w:pPr>
        <w:pStyle w:val="a7"/>
        <w:numPr>
          <w:ilvl w:val="1"/>
          <w:numId w:val="1"/>
        </w:numPr>
        <w:tabs>
          <w:tab w:val="clear" w:pos="4153"/>
          <w:tab w:val="clear" w:pos="8306"/>
        </w:tabs>
        <w:spacing w:before="60" w:line="240" w:lineRule="auto"/>
        <w:rPr>
          <w:szCs w:val="24"/>
          <w:rtl/>
        </w:rPr>
      </w:pPr>
      <w:bookmarkStart w:id="7" w:name="_Ref448844248"/>
      <w:r w:rsidRPr="003E3CEF">
        <w:rPr>
          <w:rFonts w:hint="cs"/>
          <w:szCs w:val="24"/>
          <w:rtl/>
        </w:rPr>
        <w:t>בת</w:t>
      </w:r>
      <w:r w:rsidR="00C160AF">
        <w:rPr>
          <w:rFonts w:hint="cs"/>
          <w:szCs w:val="24"/>
          <w:rtl/>
        </w:rPr>
        <w:t>ו</w:t>
      </w:r>
      <w:r w:rsidRPr="003E3CEF">
        <w:rPr>
          <w:rFonts w:hint="cs"/>
          <w:szCs w:val="24"/>
          <w:rtl/>
        </w:rPr>
        <w:t xml:space="preserve">ם בדיקת הספרים, </w:t>
      </w:r>
      <w:r w:rsidR="00395D39" w:rsidRPr="003E3CEF">
        <w:rPr>
          <w:rFonts w:hint="cs"/>
          <w:szCs w:val="24"/>
          <w:rtl/>
        </w:rPr>
        <w:t>הקרן ת</w:t>
      </w:r>
      <w:r w:rsidR="00CF126D" w:rsidRPr="003E3CEF">
        <w:rPr>
          <w:rFonts w:hint="cs"/>
          <w:szCs w:val="24"/>
          <w:rtl/>
        </w:rPr>
        <w:t>שלם</w:t>
      </w:r>
      <w:r w:rsidR="00395D39" w:rsidRPr="003E3CEF">
        <w:rPr>
          <w:rFonts w:hint="cs"/>
          <w:szCs w:val="24"/>
          <w:rtl/>
        </w:rPr>
        <w:t xml:space="preserve"> שכר </w:t>
      </w:r>
      <w:r w:rsidRPr="003E3CEF">
        <w:rPr>
          <w:rFonts w:hint="cs"/>
          <w:szCs w:val="24"/>
          <w:rtl/>
        </w:rPr>
        <w:t>ל</w:t>
      </w:r>
      <w:r w:rsidR="0064591C">
        <w:rPr>
          <w:rFonts w:hint="cs"/>
          <w:szCs w:val="24"/>
          <w:rtl/>
        </w:rPr>
        <w:t xml:space="preserve">חמשת </w:t>
      </w:r>
      <w:r w:rsidRPr="003E3CEF">
        <w:rPr>
          <w:rFonts w:hint="cs"/>
          <w:szCs w:val="24"/>
          <w:rtl/>
        </w:rPr>
        <w:t>חברי הוועדה</w:t>
      </w:r>
      <w:r w:rsidR="00395D39" w:rsidRPr="003E3CEF">
        <w:rPr>
          <w:rFonts w:hint="cs"/>
          <w:szCs w:val="24"/>
          <w:rtl/>
        </w:rPr>
        <w:t xml:space="preserve"> </w:t>
      </w:r>
      <w:r w:rsidRPr="003E3CEF">
        <w:rPr>
          <w:rFonts w:hint="cs"/>
          <w:szCs w:val="24"/>
          <w:rtl/>
        </w:rPr>
        <w:t>ע"פ תעריף של</w:t>
      </w:r>
      <w:r w:rsidR="00C160AF">
        <w:rPr>
          <w:rFonts w:hint="cs"/>
          <w:szCs w:val="24"/>
          <w:rtl/>
        </w:rPr>
        <w:t xml:space="preserve"> 50 ₪ לכל ספר</w:t>
      </w:r>
      <w:r w:rsidRPr="003E3CEF">
        <w:rPr>
          <w:rFonts w:hint="cs"/>
          <w:szCs w:val="24"/>
          <w:rtl/>
        </w:rPr>
        <w:t>, כולל מע"מ</w:t>
      </w:r>
      <w:r w:rsidR="00C160AF">
        <w:rPr>
          <w:rFonts w:hint="cs"/>
          <w:szCs w:val="24"/>
          <w:rtl/>
        </w:rPr>
        <w:t>, או כפי שייקבע על ידי חשב המשרד לעניין תעריף שיפוט אמנותי</w:t>
      </w:r>
      <w:bookmarkEnd w:id="7"/>
      <w:r w:rsidR="00630379">
        <w:rPr>
          <w:rFonts w:hint="cs"/>
          <w:szCs w:val="24"/>
          <w:rtl/>
        </w:rPr>
        <w:t>.</w:t>
      </w:r>
    </w:p>
    <w:p w14:paraId="66967458" w14:textId="667AAA0D" w:rsidR="003E3CEF" w:rsidRPr="003E3CEF" w:rsidRDefault="003E3CEF" w:rsidP="00717BC9">
      <w:pPr>
        <w:pStyle w:val="a7"/>
        <w:numPr>
          <w:ilvl w:val="1"/>
          <w:numId w:val="1"/>
        </w:numPr>
        <w:tabs>
          <w:tab w:val="clear" w:pos="4153"/>
          <w:tab w:val="clear" w:pos="8306"/>
        </w:tabs>
        <w:spacing w:before="60" w:line="240" w:lineRule="auto"/>
        <w:rPr>
          <w:szCs w:val="24"/>
          <w:rtl/>
        </w:rPr>
      </w:pPr>
      <w:bookmarkStart w:id="8" w:name="_Ref448844262"/>
      <w:r w:rsidRPr="003E3CEF">
        <w:rPr>
          <w:rFonts w:hint="cs"/>
          <w:szCs w:val="24"/>
          <w:rtl/>
        </w:rPr>
        <w:t>לגבי שעות העבודה של הוועדה המקצועית-</w:t>
      </w:r>
      <w:r w:rsidR="00312BE8" w:rsidRPr="003E3CEF">
        <w:rPr>
          <w:rFonts w:hint="cs"/>
          <w:szCs w:val="24"/>
          <w:rtl/>
        </w:rPr>
        <w:t xml:space="preserve"> תעביר הקרן תשלום לחברי הוועדה המקצועית</w:t>
      </w:r>
      <w:r w:rsidR="00312BE8" w:rsidRPr="003E3CEF">
        <w:rPr>
          <w:szCs w:val="24"/>
          <w:rtl/>
        </w:rPr>
        <w:t xml:space="preserve"> לפי נוהל החשב הכללי לתשלום לחב</w:t>
      </w:r>
      <w:r w:rsidR="00ED31F5">
        <w:rPr>
          <w:szCs w:val="24"/>
          <w:rtl/>
        </w:rPr>
        <w:t>רי ועדות ציבוריות המצורף ב</w:t>
      </w:r>
      <w:r w:rsidR="00ED31F5">
        <w:rPr>
          <w:rFonts w:hint="cs"/>
          <w:szCs w:val="24"/>
          <w:rtl/>
        </w:rPr>
        <w:t xml:space="preserve">נספח </w:t>
      </w:r>
      <w:r w:rsidR="00717BC9">
        <w:rPr>
          <w:rFonts w:hint="cs"/>
          <w:szCs w:val="24"/>
          <w:rtl/>
        </w:rPr>
        <w:t>3</w:t>
      </w:r>
      <w:r w:rsidR="00717BC9" w:rsidRPr="003E3CEF">
        <w:rPr>
          <w:szCs w:val="24"/>
          <w:rtl/>
        </w:rPr>
        <w:t xml:space="preserve"> </w:t>
      </w:r>
      <w:r w:rsidR="00312BE8" w:rsidRPr="003E3CEF">
        <w:rPr>
          <w:szCs w:val="24"/>
          <w:rtl/>
        </w:rPr>
        <w:t>לקול הקורא.</w:t>
      </w:r>
      <w:bookmarkEnd w:id="8"/>
      <w:r w:rsidR="00312BE8" w:rsidRPr="003E3CEF">
        <w:rPr>
          <w:rFonts w:hint="cs"/>
          <w:szCs w:val="24"/>
          <w:rtl/>
        </w:rPr>
        <w:t xml:space="preserve"> </w:t>
      </w:r>
    </w:p>
    <w:p w14:paraId="30A32898" w14:textId="1465F3D4" w:rsidR="00395D39" w:rsidRPr="003E3CEF" w:rsidRDefault="00CF126D" w:rsidP="00717BC9">
      <w:pPr>
        <w:pStyle w:val="a7"/>
        <w:numPr>
          <w:ilvl w:val="1"/>
          <w:numId w:val="1"/>
        </w:numPr>
        <w:tabs>
          <w:tab w:val="clear" w:pos="4153"/>
          <w:tab w:val="clear" w:pos="8306"/>
        </w:tabs>
        <w:spacing w:before="60" w:line="240" w:lineRule="auto"/>
        <w:rPr>
          <w:szCs w:val="24"/>
          <w:rtl/>
        </w:rPr>
      </w:pPr>
      <w:r w:rsidRPr="003E3CEF">
        <w:rPr>
          <w:rFonts w:hint="cs"/>
          <w:szCs w:val="24"/>
          <w:rtl/>
        </w:rPr>
        <w:t xml:space="preserve">הקרן תקבל </w:t>
      </w:r>
      <w:r w:rsidR="007C740E" w:rsidRPr="003E3CEF">
        <w:rPr>
          <w:rFonts w:hint="cs"/>
          <w:szCs w:val="24"/>
          <w:rtl/>
        </w:rPr>
        <w:t>החזר מלא ל</w:t>
      </w:r>
      <w:r w:rsidRPr="003E3CEF">
        <w:rPr>
          <w:rFonts w:hint="cs"/>
          <w:szCs w:val="24"/>
          <w:rtl/>
        </w:rPr>
        <w:t xml:space="preserve">סכומים </w:t>
      </w:r>
      <w:r w:rsidR="00125C38" w:rsidRPr="003E3CEF">
        <w:rPr>
          <w:rFonts w:hint="cs"/>
          <w:szCs w:val="24"/>
          <w:rtl/>
        </w:rPr>
        <w:t>ה</w:t>
      </w:r>
      <w:r w:rsidR="0064591C">
        <w:rPr>
          <w:rFonts w:hint="cs"/>
          <w:szCs w:val="24"/>
          <w:rtl/>
        </w:rPr>
        <w:t xml:space="preserve">מצוינים בסעיפים </w:t>
      </w:r>
      <w:r w:rsidR="0064591C">
        <w:rPr>
          <w:szCs w:val="24"/>
          <w:rtl/>
        </w:rPr>
        <w:fldChar w:fldCharType="begin"/>
      </w:r>
      <w:r w:rsidR="0064591C">
        <w:rPr>
          <w:szCs w:val="24"/>
          <w:rtl/>
        </w:rPr>
        <w:instrText xml:space="preserve"> </w:instrText>
      </w:r>
      <w:r w:rsidR="0064591C">
        <w:rPr>
          <w:rFonts w:hint="cs"/>
          <w:szCs w:val="24"/>
        </w:rPr>
        <w:instrText>REF</w:instrText>
      </w:r>
      <w:r w:rsidR="0064591C">
        <w:rPr>
          <w:rFonts w:hint="cs"/>
          <w:szCs w:val="24"/>
          <w:rtl/>
        </w:rPr>
        <w:instrText xml:space="preserve"> _</w:instrText>
      </w:r>
      <w:r w:rsidR="0064591C">
        <w:rPr>
          <w:rFonts w:hint="cs"/>
          <w:szCs w:val="24"/>
        </w:rPr>
        <w:instrText>Ref448844248 \r \h</w:instrText>
      </w:r>
      <w:r w:rsidR="0064591C">
        <w:rPr>
          <w:szCs w:val="24"/>
          <w:rtl/>
        </w:rPr>
        <w:instrText xml:space="preserve"> </w:instrText>
      </w:r>
      <w:r w:rsidR="0064591C">
        <w:rPr>
          <w:szCs w:val="24"/>
          <w:rtl/>
        </w:rPr>
      </w:r>
      <w:r w:rsidR="0064591C">
        <w:rPr>
          <w:szCs w:val="24"/>
          <w:rtl/>
        </w:rPr>
        <w:fldChar w:fldCharType="separate"/>
      </w:r>
      <w:r w:rsidR="0080233A">
        <w:rPr>
          <w:szCs w:val="24"/>
          <w:cs/>
        </w:rPr>
        <w:t>‎</w:t>
      </w:r>
      <w:r w:rsidR="0080233A">
        <w:rPr>
          <w:szCs w:val="24"/>
        </w:rPr>
        <w:t>7.1</w:t>
      </w:r>
      <w:r w:rsidR="0064591C">
        <w:rPr>
          <w:szCs w:val="24"/>
          <w:rtl/>
        </w:rPr>
        <w:fldChar w:fldCharType="end"/>
      </w:r>
      <w:r w:rsidR="0064591C">
        <w:rPr>
          <w:rFonts w:hint="cs"/>
          <w:szCs w:val="24"/>
          <w:rtl/>
        </w:rPr>
        <w:t>-</w:t>
      </w:r>
      <w:r w:rsidR="0064591C">
        <w:rPr>
          <w:szCs w:val="24"/>
          <w:rtl/>
        </w:rPr>
        <w:fldChar w:fldCharType="begin"/>
      </w:r>
      <w:r w:rsidR="0064591C">
        <w:rPr>
          <w:szCs w:val="24"/>
          <w:rtl/>
        </w:rPr>
        <w:instrText xml:space="preserve"> </w:instrText>
      </w:r>
      <w:r w:rsidR="0064591C">
        <w:rPr>
          <w:rFonts w:hint="cs"/>
          <w:szCs w:val="24"/>
        </w:rPr>
        <w:instrText>REF</w:instrText>
      </w:r>
      <w:r w:rsidR="0064591C">
        <w:rPr>
          <w:rFonts w:hint="cs"/>
          <w:szCs w:val="24"/>
          <w:rtl/>
        </w:rPr>
        <w:instrText xml:space="preserve"> _</w:instrText>
      </w:r>
      <w:r w:rsidR="0064591C">
        <w:rPr>
          <w:rFonts w:hint="cs"/>
          <w:szCs w:val="24"/>
        </w:rPr>
        <w:instrText>Ref448844262 \r \h</w:instrText>
      </w:r>
      <w:r w:rsidR="0064591C">
        <w:rPr>
          <w:szCs w:val="24"/>
          <w:rtl/>
        </w:rPr>
        <w:instrText xml:space="preserve"> </w:instrText>
      </w:r>
      <w:r w:rsidR="0064591C">
        <w:rPr>
          <w:szCs w:val="24"/>
          <w:rtl/>
        </w:rPr>
      </w:r>
      <w:r w:rsidR="0064591C">
        <w:rPr>
          <w:szCs w:val="24"/>
          <w:rtl/>
        </w:rPr>
        <w:fldChar w:fldCharType="separate"/>
      </w:r>
      <w:r w:rsidR="0080233A">
        <w:rPr>
          <w:szCs w:val="24"/>
          <w:cs/>
        </w:rPr>
        <w:t>‎</w:t>
      </w:r>
      <w:r w:rsidR="0080233A">
        <w:rPr>
          <w:szCs w:val="24"/>
        </w:rPr>
        <w:t>7.2</w:t>
      </w:r>
      <w:r w:rsidR="0064591C">
        <w:rPr>
          <w:szCs w:val="24"/>
          <w:rtl/>
        </w:rPr>
        <w:fldChar w:fldCharType="end"/>
      </w:r>
      <w:r w:rsidR="0064591C">
        <w:rPr>
          <w:rFonts w:hint="cs"/>
          <w:szCs w:val="24"/>
          <w:rtl/>
        </w:rPr>
        <w:t xml:space="preserve"> לעיל</w:t>
      </w:r>
      <w:r w:rsidR="00125C38" w:rsidRPr="003E3CEF">
        <w:rPr>
          <w:rFonts w:hint="cs"/>
          <w:szCs w:val="24"/>
          <w:rtl/>
        </w:rPr>
        <w:t xml:space="preserve"> </w:t>
      </w:r>
      <w:r w:rsidR="007C740E" w:rsidRPr="003E3CEF">
        <w:rPr>
          <w:rFonts w:hint="cs"/>
          <w:szCs w:val="24"/>
          <w:rtl/>
        </w:rPr>
        <w:t xml:space="preserve">מאגף הכספים במשרד, </w:t>
      </w:r>
      <w:r w:rsidR="00125C38" w:rsidRPr="003E3CEF">
        <w:rPr>
          <w:rFonts w:hint="cs"/>
          <w:szCs w:val="24"/>
          <w:rtl/>
        </w:rPr>
        <w:t>על סמך קבלות ו</w:t>
      </w:r>
      <w:r w:rsidR="007C740E" w:rsidRPr="003E3CEF">
        <w:rPr>
          <w:rFonts w:hint="cs"/>
          <w:szCs w:val="24"/>
          <w:rtl/>
        </w:rPr>
        <w:t>בהתאם לנהלים המפורטים ב</w:t>
      </w:r>
      <w:r w:rsidR="00ED31F5">
        <w:rPr>
          <w:rFonts w:hint="cs"/>
          <w:szCs w:val="24"/>
          <w:rtl/>
        </w:rPr>
        <w:t xml:space="preserve">נספח </w:t>
      </w:r>
      <w:r w:rsidR="00717BC9">
        <w:rPr>
          <w:rFonts w:hint="cs"/>
          <w:szCs w:val="24"/>
          <w:rtl/>
        </w:rPr>
        <w:t>3</w:t>
      </w:r>
      <w:r w:rsidR="007C740E" w:rsidRPr="003E3CEF">
        <w:rPr>
          <w:rFonts w:hint="cs"/>
          <w:szCs w:val="24"/>
          <w:rtl/>
        </w:rPr>
        <w:t>.</w:t>
      </w:r>
      <w:r w:rsidRPr="003E3CEF">
        <w:rPr>
          <w:rFonts w:hint="cs"/>
          <w:szCs w:val="24"/>
          <w:rtl/>
        </w:rPr>
        <w:t xml:space="preserve"> </w:t>
      </w:r>
    </w:p>
    <w:p w14:paraId="7E59235C" w14:textId="77777777" w:rsidR="00581B19" w:rsidRDefault="00581B19" w:rsidP="003C0303">
      <w:pPr>
        <w:pStyle w:val="a7"/>
        <w:tabs>
          <w:tab w:val="clear" w:pos="4153"/>
          <w:tab w:val="clear" w:pos="8306"/>
        </w:tabs>
        <w:spacing w:before="60" w:line="240" w:lineRule="auto"/>
        <w:rPr>
          <w:b/>
          <w:bCs/>
          <w:szCs w:val="24"/>
          <w:u w:val="single"/>
          <w:rtl/>
        </w:rPr>
      </w:pPr>
    </w:p>
    <w:p w14:paraId="3CAE7FF3" w14:textId="77777777" w:rsidR="004C018F" w:rsidRDefault="00CA7EA5" w:rsidP="00F94302">
      <w:pPr>
        <w:pStyle w:val="a7"/>
        <w:numPr>
          <w:ilvl w:val="0"/>
          <w:numId w:val="1"/>
        </w:numPr>
        <w:tabs>
          <w:tab w:val="clear" w:pos="4153"/>
          <w:tab w:val="clear" w:pos="8306"/>
        </w:tabs>
        <w:spacing w:before="60" w:line="240" w:lineRule="auto"/>
        <w:rPr>
          <w:b/>
          <w:bCs/>
          <w:szCs w:val="24"/>
        </w:rPr>
      </w:pPr>
      <w:r w:rsidRPr="002B7CFD">
        <w:rPr>
          <w:b/>
          <w:bCs/>
          <w:szCs w:val="24"/>
          <w:rtl/>
        </w:rPr>
        <w:t xml:space="preserve"> אמות מידה</w:t>
      </w:r>
    </w:p>
    <w:p w14:paraId="0D6F6D1D" w14:textId="77777777" w:rsidR="00B32340" w:rsidRPr="00B32340" w:rsidRDefault="00B32340" w:rsidP="00B32340">
      <w:pPr>
        <w:pStyle w:val="a7"/>
        <w:tabs>
          <w:tab w:val="clear" w:pos="4153"/>
          <w:tab w:val="clear" w:pos="8306"/>
        </w:tabs>
        <w:spacing w:before="60" w:line="240" w:lineRule="auto"/>
        <w:ind w:left="746"/>
        <w:rPr>
          <w:szCs w:val="24"/>
          <w:rtl/>
        </w:rPr>
      </w:pPr>
      <w:r w:rsidRPr="00B32340">
        <w:rPr>
          <w:rFonts w:hint="cs"/>
          <w:szCs w:val="24"/>
          <w:rtl/>
        </w:rPr>
        <w:t xml:space="preserve">מציע העומד בתנאי הסף, תנוקד הצעתו בציון שבין 0 ל-100 בהתאם לאמות המידה הבאות: </w:t>
      </w:r>
    </w:p>
    <w:p w14:paraId="06B9B13A" w14:textId="7E77C04A" w:rsidR="00B32340" w:rsidRPr="00B32340" w:rsidRDefault="00B32340" w:rsidP="00D821E6">
      <w:pPr>
        <w:pStyle w:val="a7"/>
        <w:numPr>
          <w:ilvl w:val="1"/>
          <w:numId w:val="1"/>
        </w:numPr>
        <w:tabs>
          <w:tab w:val="clear" w:pos="4153"/>
          <w:tab w:val="clear" w:pos="8306"/>
        </w:tabs>
        <w:spacing w:before="60" w:line="240" w:lineRule="auto"/>
        <w:rPr>
          <w:szCs w:val="24"/>
          <w:u w:val="single"/>
          <w:rtl/>
        </w:rPr>
      </w:pPr>
      <w:r w:rsidRPr="00B32340">
        <w:rPr>
          <w:rFonts w:hint="cs"/>
          <w:szCs w:val="24"/>
          <w:u w:val="single"/>
          <w:rtl/>
        </w:rPr>
        <w:t xml:space="preserve">איכות </w:t>
      </w:r>
      <w:r w:rsidRPr="00930458">
        <w:rPr>
          <w:b/>
          <w:bCs/>
          <w:szCs w:val="24"/>
          <w:u w:val="single"/>
          <w:rtl/>
        </w:rPr>
        <w:t>(</w:t>
      </w:r>
      <w:r w:rsidR="00D821E6">
        <w:rPr>
          <w:rFonts w:hint="cs"/>
          <w:b/>
          <w:bCs/>
          <w:szCs w:val="24"/>
          <w:u w:val="single"/>
          <w:rtl/>
        </w:rPr>
        <w:t>4</w:t>
      </w:r>
      <w:r w:rsidR="00D821E6" w:rsidRPr="00930458">
        <w:rPr>
          <w:b/>
          <w:bCs/>
          <w:szCs w:val="24"/>
          <w:u w:val="single"/>
          <w:rtl/>
        </w:rPr>
        <w:t>0</w:t>
      </w:r>
      <w:r w:rsidRPr="00930458">
        <w:rPr>
          <w:b/>
          <w:bCs/>
          <w:szCs w:val="24"/>
          <w:u w:val="single"/>
          <w:rtl/>
        </w:rPr>
        <w:t>%)</w:t>
      </w:r>
      <w:r w:rsidRPr="00B32340">
        <w:rPr>
          <w:rFonts w:hint="cs"/>
          <w:szCs w:val="24"/>
          <w:u w:val="single"/>
          <w:rtl/>
        </w:rPr>
        <w:t>:</w:t>
      </w:r>
    </w:p>
    <w:p w14:paraId="25EE7EA8" w14:textId="45C41FE1" w:rsidR="00CE2AE6" w:rsidRDefault="003C03B5" w:rsidP="00D821E6">
      <w:pPr>
        <w:pStyle w:val="a7"/>
        <w:numPr>
          <w:ilvl w:val="2"/>
          <w:numId w:val="1"/>
        </w:numPr>
        <w:spacing w:before="60" w:line="240" w:lineRule="auto"/>
        <w:rPr>
          <w:szCs w:val="24"/>
        </w:rPr>
      </w:pPr>
      <w:r w:rsidRPr="00B32340">
        <w:rPr>
          <w:rFonts w:hint="cs"/>
          <w:szCs w:val="24"/>
          <w:rtl/>
        </w:rPr>
        <w:t>הניסיון</w:t>
      </w:r>
      <w:r w:rsidR="007C740E">
        <w:rPr>
          <w:rFonts w:hint="cs"/>
          <w:szCs w:val="24"/>
          <w:rtl/>
        </w:rPr>
        <w:t xml:space="preserve"> המקצועי של </w:t>
      </w:r>
      <w:r w:rsidR="007C740E" w:rsidRPr="00CE2AE6">
        <w:rPr>
          <w:rFonts w:hint="cs"/>
          <w:szCs w:val="24"/>
          <w:u w:val="single"/>
          <w:rtl/>
        </w:rPr>
        <w:t>המציע</w:t>
      </w:r>
      <w:r w:rsidR="007C740E">
        <w:rPr>
          <w:rFonts w:hint="cs"/>
          <w:szCs w:val="24"/>
          <w:rtl/>
        </w:rPr>
        <w:t xml:space="preserve"> בהפעלת </w:t>
      </w:r>
      <w:r w:rsidR="007F3BEC">
        <w:rPr>
          <w:rFonts w:hint="cs"/>
          <w:szCs w:val="24"/>
          <w:rtl/>
        </w:rPr>
        <w:t>ה</w:t>
      </w:r>
      <w:r w:rsidR="007C740E">
        <w:rPr>
          <w:rFonts w:hint="cs"/>
          <w:szCs w:val="24"/>
          <w:rtl/>
        </w:rPr>
        <w:t xml:space="preserve">מערך </w:t>
      </w:r>
      <w:r w:rsidR="00630379">
        <w:rPr>
          <w:rFonts w:hint="cs"/>
          <w:szCs w:val="24"/>
          <w:rtl/>
        </w:rPr>
        <w:t>המנהל</w:t>
      </w:r>
      <w:r w:rsidR="007F3BEC">
        <w:rPr>
          <w:rFonts w:hint="cs"/>
          <w:szCs w:val="24"/>
          <w:rtl/>
        </w:rPr>
        <w:t>י הנדרש</w:t>
      </w:r>
      <w:r w:rsidR="00A864A2">
        <w:rPr>
          <w:rFonts w:hint="cs"/>
          <w:szCs w:val="24"/>
          <w:rtl/>
        </w:rPr>
        <w:t xml:space="preserve"> בתנאי סף </w:t>
      </w:r>
      <w:r w:rsidR="007F3BEC">
        <w:rPr>
          <w:rFonts w:hint="cs"/>
          <w:szCs w:val="24"/>
          <w:rtl/>
        </w:rPr>
        <w:t xml:space="preserve"> </w:t>
      </w:r>
      <w:r w:rsidR="007F3BEC">
        <w:rPr>
          <w:szCs w:val="24"/>
          <w:rtl/>
        </w:rPr>
        <w:fldChar w:fldCharType="begin"/>
      </w:r>
      <w:r w:rsidR="007F3BEC">
        <w:rPr>
          <w:szCs w:val="24"/>
          <w:rtl/>
        </w:rPr>
        <w:instrText xml:space="preserve"> </w:instrText>
      </w:r>
      <w:r w:rsidR="007F3BEC">
        <w:rPr>
          <w:rFonts w:hint="cs"/>
          <w:szCs w:val="24"/>
        </w:rPr>
        <w:instrText>REF</w:instrText>
      </w:r>
      <w:r w:rsidR="007F3BEC">
        <w:rPr>
          <w:rFonts w:hint="cs"/>
          <w:szCs w:val="24"/>
          <w:rtl/>
        </w:rPr>
        <w:instrText xml:space="preserve"> _</w:instrText>
      </w:r>
      <w:r w:rsidR="007F3BEC">
        <w:rPr>
          <w:rFonts w:hint="cs"/>
          <w:szCs w:val="24"/>
        </w:rPr>
        <w:instrText>Ref448822838 \r \h</w:instrText>
      </w:r>
      <w:r w:rsidR="007F3BEC">
        <w:rPr>
          <w:szCs w:val="24"/>
          <w:rtl/>
        </w:rPr>
        <w:instrText xml:space="preserve"> </w:instrText>
      </w:r>
      <w:r w:rsidR="00DF455C">
        <w:rPr>
          <w:szCs w:val="24"/>
          <w:rtl/>
        </w:rPr>
        <w:instrText xml:space="preserve"> \* </w:instrText>
      </w:r>
      <w:r w:rsidR="00DF455C">
        <w:rPr>
          <w:szCs w:val="24"/>
        </w:rPr>
        <w:instrText>MERGEFORMAT</w:instrText>
      </w:r>
      <w:r w:rsidR="00DF455C">
        <w:rPr>
          <w:szCs w:val="24"/>
          <w:rtl/>
        </w:rPr>
        <w:instrText xml:space="preserve"> </w:instrText>
      </w:r>
      <w:r w:rsidR="007F3BEC">
        <w:rPr>
          <w:szCs w:val="24"/>
          <w:rtl/>
        </w:rPr>
      </w:r>
      <w:r w:rsidR="007F3BEC">
        <w:rPr>
          <w:szCs w:val="24"/>
          <w:rtl/>
        </w:rPr>
        <w:fldChar w:fldCharType="separate"/>
      </w:r>
      <w:r w:rsidR="00FE4F67">
        <w:rPr>
          <w:szCs w:val="24"/>
          <w:cs/>
        </w:rPr>
        <w:t>‎</w:t>
      </w:r>
      <w:r w:rsidR="00FE4F67">
        <w:rPr>
          <w:szCs w:val="24"/>
        </w:rPr>
        <w:t>4.5</w:t>
      </w:r>
      <w:r w:rsidR="007F3BEC">
        <w:rPr>
          <w:szCs w:val="24"/>
          <w:rtl/>
        </w:rPr>
        <w:fldChar w:fldCharType="end"/>
      </w:r>
      <w:r w:rsidR="00CE2AE6">
        <w:rPr>
          <w:rFonts w:hint="cs"/>
          <w:szCs w:val="24"/>
          <w:rtl/>
        </w:rPr>
        <w:t xml:space="preserve"> (</w:t>
      </w:r>
      <w:r w:rsidR="00CE2AE6" w:rsidRPr="00CE2AE6">
        <w:rPr>
          <w:rFonts w:hint="cs"/>
          <w:b/>
          <w:bCs/>
          <w:szCs w:val="24"/>
          <w:rtl/>
        </w:rPr>
        <w:t>20%)</w:t>
      </w:r>
      <w:r w:rsidR="00CE2AE6">
        <w:rPr>
          <w:rFonts w:hint="cs"/>
          <w:b/>
          <w:bCs/>
          <w:szCs w:val="24"/>
          <w:rtl/>
        </w:rPr>
        <w:t>:</w:t>
      </w:r>
    </w:p>
    <w:p w14:paraId="6FC69CFC" w14:textId="31A53989" w:rsidR="00DF455C" w:rsidRDefault="003C03B5" w:rsidP="00CE2AE6">
      <w:pPr>
        <w:pStyle w:val="a7"/>
        <w:spacing w:before="60" w:line="240" w:lineRule="auto"/>
        <w:ind w:left="1800"/>
        <w:rPr>
          <w:szCs w:val="24"/>
        </w:rPr>
      </w:pPr>
      <w:r>
        <w:rPr>
          <w:rFonts w:hint="cs"/>
          <w:szCs w:val="24"/>
          <w:rtl/>
        </w:rPr>
        <w:t xml:space="preserve">עבור כל שנה </w:t>
      </w:r>
      <w:r w:rsidR="007F3BEC">
        <w:rPr>
          <w:rFonts w:hint="cs"/>
          <w:szCs w:val="24"/>
          <w:rtl/>
        </w:rPr>
        <w:t>בשבע השנים האחרונות</w:t>
      </w:r>
      <w:r w:rsidR="00AD420D">
        <w:rPr>
          <w:rFonts w:hint="cs"/>
          <w:szCs w:val="24"/>
          <w:rtl/>
        </w:rPr>
        <w:t>,</w:t>
      </w:r>
      <w:r w:rsidR="00AD420D" w:rsidRPr="00AD420D">
        <w:rPr>
          <w:rFonts w:hint="cs"/>
          <w:szCs w:val="24"/>
          <w:rtl/>
        </w:rPr>
        <w:t xml:space="preserve"> </w:t>
      </w:r>
      <w:r w:rsidR="00AD420D">
        <w:rPr>
          <w:rFonts w:hint="cs"/>
          <w:szCs w:val="24"/>
          <w:rtl/>
        </w:rPr>
        <w:t xml:space="preserve">מעבר לנדרש בתנאי סף </w:t>
      </w:r>
      <w:r w:rsidR="00AD420D">
        <w:rPr>
          <w:szCs w:val="24"/>
          <w:rtl/>
        </w:rPr>
        <w:fldChar w:fldCharType="begin"/>
      </w:r>
      <w:r w:rsidR="00AD420D">
        <w:rPr>
          <w:szCs w:val="24"/>
          <w:rtl/>
        </w:rPr>
        <w:instrText xml:space="preserve"> </w:instrText>
      </w:r>
      <w:r w:rsidR="00AD420D">
        <w:rPr>
          <w:rFonts w:hint="cs"/>
          <w:szCs w:val="24"/>
        </w:rPr>
        <w:instrText>REF</w:instrText>
      </w:r>
      <w:r w:rsidR="00AD420D">
        <w:rPr>
          <w:rFonts w:hint="cs"/>
          <w:szCs w:val="24"/>
          <w:rtl/>
        </w:rPr>
        <w:instrText xml:space="preserve"> _</w:instrText>
      </w:r>
      <w:r w:rsidR="00AD420D">
        <w:rPr>
          <w:rFonts w:hint="cs"/>
          <w:szCs w:val="24"/>
        </w:rPr>
        <w:instrText>Ref430013562 \r \h</w:instrText>
      </w:r>
      <w:r w:rsidR="00AD420D">
        <w:rPr>
          <w:szCs w:val="24"/>
          <w:rtl/>
        </w:rPr>
        <w:instrText xml:space="preserve"> </w:instrText>
      </w:r>
      <w:r w:rsidR="00D821E6">
        <w:rPr>
          <w:szCs w:val="24"/>
          <w:rtl/>
        </w:rPr>
        <w:instrText xml:space="preserve"> \* </w:instrText>
      </w:r>
      <w:r w:rsidR="00D821E6">
        <w:rPr>
          <w:szCs w:val="24"/>
        </w:rPr>
        <w:instrText>MERGEFORMAT</w:instrText>
      </w:r>
      <w:r w:rsidR="00D821E6">
        <w:rPr>
          <w:szCs w:val="24"/>
          <w:rtl/>
        </w:rPr>
        <w:instrText xml:space="preserve"> </w:instrText>
      </w:r>
      <w:r w:rsidR="00AD420D">
        <w:rPr>
          <w:szCs w:val="24"/>
          <w:rtl/>
        </w:rPr>
      </w:r>
      <w:r w:rsidR="00AD420D">
        <w:rPr>
          <w:szCs w:val="24"/>
          <w:rtl/>
        </w:rPr>
        <w:fldChar w:fldCharType="separate"/>
      </w:r>
      <w:r w:rsidR="00FE4F67">
        <w:rPr>
          <w:szCs w:val="24"/>
          <w:cs/>
        </w:rPr>
        <w:t>‎</w:t>
      </w:r>
      <w:r w:rsidR="00FE4F67">
        <w:rPr>
          <w:szCs w:val="24"/>
        </w:rPr>
        <w:t>4.5</w:t>
      </w:r>
      <w:r w:rsidR="00AD420D">
        <w:rPr>
          <w:szCs w:val="24"/>
          <w:rtl/>
        </w:rPr>
        <w:fldChar w:fldCharType="end"/>
      </w:r>
      <w:r w:rsidR="00AD420D">
        <w:rPr>
          <w:rFonts w:hint="cs"/>
          <w:szCs w:val="24"/>
          <w:rtl/>
        </w:rPr>
        <w:t>,</w:t>
      </w:r>
      <w:r w:rsidR="007F3BEC">
        <w:rPr>
          <w:rFonts w:hint="cs"/>
          <w:szCs w:val="24"/>
          <w:rtl/>
        </w:rPr>
        <w:t xml:space="preserve"> </w:t>
      </w:r>
      <w:r>
        <w:rPr>
          <w:rFonts w:hint="cs"/>
          <w:szCs w:val="24"/>
          <w:rtl/>
        </w:rPr>
        <w:t>בה הפעיל המציע מערך מנה</w:t>
      </w:r>
      <w:r w:rsidR="007F3BEC">
        <w:rPr>
          <w:rFonts w:hint="cs"/>
          <w:szCs w:val="24"/>
          <w:rtl/>
        </w:rPr>
        <w:t>לתי</w:t>
      </w:r>
      <w:r>
        <w:rPr>
          <w:rFonts w:hint="cs"/>
          <w:szCs w:val="24"/>
          <w:rtl/>
        </w:rPr>
        <w:t xml:space="preserve"> </w:t>
      </w:r>
      <w:r w:rsidR="0064591C">
        <w:rPr>
          <w:rFonts w:hint="cs"/>
          <w:szCs w:val="24"/>
          <w:rtl/>
        </w:rPr>
        <w:t>כמתואר</w:t>
      </w:r>
      <w:r w:rsidR="009F0821">
        <w:rPr>
          <w:rFonts w:hint="cs"/>
          <w:szCs w:val="24"/>
          <w:rtl/>
        </w:rPr>
        <w:t xml:space="preserve"> בתנאי סף </w:t>
      </w:r>
      <w:r w:rsidR="009F0821">
        <w:rPr>
          <w:szCs w:val="24"/>
          <w:rtl/>
        </w:rPr>
        <w:fldChar w:fldCharType="begin"/>
      </w:r>
      <w:r w:rsidR="009F0821">
        <w:rPr>
          <w:szCs w:val="24"/>
          <w:rtl/>
        </w:rPr>
        <w:instrText xml:space="preserve"> </w:instrText>
      </w:r>
      <w:r w:rsidR="009F0821">
        <w:rPr>
          <w:rFonts w:hint="cs"/>
          <w:szCs w:val="24"/>
        </w:rPr>
        <w:instrText>REF</w:instrText>
      </w:r>
      <w:r w:rsidR="009F0821">
        <w:rPr>
          <w:rFonts w:hint="cs"/>
          <w:szCs w:val="24"/>
          <w:rtl/>
        </w:rPr>
        <w:instrText xml:space="preserve"> _</w:instrText>
      </w:r>
      <w:r w:rsidR="009F0821">
        <w:rPr>
          <w:rFonts w:hint="cs"/>
          <w:szCs w:val="24"/>
        </w:rPr>
        <w:instrText>Ref448822838 \r \h</w:instrText>
      </w:r>
      <w:r w:rsidR="009F0821">
        <w:rPr>
          <w:szCs w:val="24"/>
          <w:rtl/>
        </w:rPr>
        <w:instrText xml:space="preserve"> </w:instrText>
      </w:r>
      <w:r w:rsidR="009F0821">
        <w:rPr>
          <w:szCs w:val="24"/>
          <w:rtl/>
        </w:rPr>
      </w:r>
      <w:r w:rsidR="009F0821">
        <w:rPr>
          <w:szCs w:val="24"/>
          <w:rtl/>
        </w:rPr>
        <w:fldChar w:fldCharType="separate"/>
      </w:r>
      <w:r w:rsidR="009F0821">
        <w:rPr>
          <w:szCs w:val="24"/>
          <w:cs/>
        </w:rPr>
        <w:t>‎</w:t>
      </w:r>
      <w:r w:rsidR="009F0821">
        <w:rPr>
          <w:szCs w:val="24"/>
        </w:rPr>
        <w:t>4.5</w:t>
      </w:r>
      <w:r w:rsidR="009F0821">
        <w:rPr>
          <w:szCs w:val="24"/>
          <w:rtl/>
        </w:rPr>
        <w:fldChar w:fldCharType="end"/>
      </w:r>
      <w:r>
        <w:rPr>
          <w:rFonts w:hint="cs"/>
          <w:szCs w:val="24"/>
          <w:rtl/>
        </w:rPr>
        <w:t xml:space="preserve">, יקבל </w:t>
      </w:r>
      <w:r w:rsidR="00901345">
        <w:rPr>
          <w:rFonts w:hint="cs"/>
          <w:szCs w:val="24"/>
          <w:rtl/>
        </w:rPr>
        <w:t>5</w:t>
      </w:r>
      <w:r w:rsidR="00AD420D">
        <w:rPr>
          <w:rFonts w:hint="cs"/>
          <w:szCs w:val="24"/>
          <w:rtl/>
        </w:rPr>
        <w:t xml:space="preserve"> </w:t>
      </w:r>
      <w:r>
        <w:rPr>
          <w:rFonts w:hint="cs"/>
          <w:szCs w:val="24"/>
          <w:rtl/>
        </w:rPr>
        <w:t xml:space="preserve">נק' ועד ניקוד מקסימלי של </w:t>
      </w:r>
      <w:r w:rsidR="00901345">
        <w:rPr>
          <w:rFonts w:hint="cs"/>
          <w:szCs w:val="24"/>
          <w:rtl/>
        </w:rPr>
        <w:t>2</w:t>
      </w:r>
      <w:r w:rsidR="007F3BEC">
        <w:rPr>
          <w:rFonts w:hint="cs"/>
          <w:szCs w:val="24"/>
          <w:rtl/>
        </w:rPr>
        <w:t xml:space="preserve">0 </w:t>
      </w:r>
      <w:r>
        <w:rPr>
          <w:rFonts w:hint="cs"/>
          <w:szCs w:val="24"/>
          <w:rtl/>
        </w:rPr>
        <w:t>נק' עבור</w:t>
      </w:r>
      <w:r w:rsidR="00501F42">
        <w:rPr>
          <w:rFonts w:hint="cs"/>
          <w:szCs w:val="24"/>
          <w:rtl/>
        </w:rPr>
        <w:t xml:space="preserve"> </w:t>
      </w:r>
      <w:r w:rsidR="007F3BEC">
        <w:rPr>
          <w:rFonts w:hint="cs"/>
          <w:szCs w:val="24"/>
          <w:rtl/>
        </w:rPr>
        <w:t xml:space="preserve">4 </w:t>
      </w:r>
      <w:r w:rsidR="00501F42">
        <w:rPr>
          <w:rFonts w:hint="cs"/>
          <w:szCs w:val="24"/>
          <w:rtl/>
        </w:rPr>
        <w:t>שנים נוספות</w:t>
      </w:r>
      <w:r w:rsidR="009F0821">
        <w:rPr>
          <w:rFonts w:hint="cs"/>
          <w:szCs w:val="24"/>
          <w:rtl/>
        </w:rPr>
        <w:t xml:space="preserve"> (7 סה"כ)</w:t>
      </w:r>
      <w:r>
        <w:rPr>
          <w:rFonts w:hint="cs"/>
          <w:szCs w:val="24"/>
          <w:rtl/>
        </w:rPr>
        <w:t>.</w:t>
      </w:r>
    </w:p>
    <w:p w14:paraId="0F9DA22F" w14:textId="65B4F091" w:rsidR="00CE2AE6" w:rsidRDefault="00D821E6" w:rsidP="00CE2AE6">
      <w:pPr>
        <w:pStyle w:val="a7"/>
        <w:numPr>
          <w:ilvl w:val="2"/>
          <w:numId w:val="1"/>
        </w:numPr>
        <w:spacing w:before="60" w:line="240" w:lineRule="auto"/>
        <w:rPr>
          <w:szCs w:val="24"/>
        </w:rPr>
      </w:pPr>
      <w:r>
        <w:rPr>
          <w:rFonts w:hint="cs"/>
          <w:szCs w:val="24"/>
          <w:rtl/>
        </w:rPr>
        <w:t>ראיון</w:t>
      </w:r>
      <w:r w:rsidR="00C61B54">
        <w:rPr>
          <w:rFonts w:hint="cs"/>
          <w:szCs w:val="24"/>
          <w:rtl/>
        </w:rPr>
        <w:t xml:space="preserve"> עם </w:t>
      </w:r>
      <w:r w:rsidR="00C61B54" w:rsidRPr="009F0821">
        <w:rPr>
          <w:rFonts w:hint="cs"/>
          <w:szCs w:val="24"/>
          <w:u w:val="single"/>
          <w:rtl/>
        </w:rPr>
        <w:t>צוות המציע</w:t>
      </w:r>
      <w:r w:rsidR="00CE2AE6">
        <w:rPr>
          <w:rFonts w:hint="cs"/>
          <w:szCs w:val="24"/>
          <w:rtl/>
        </w:rPr>
        <w:t xml:space="preserve"> </w:t>
      </w:r>
      <w:r w:rsidR="00CE2AE6" w:rsidRPr="00CE2AE6">
        <w:rPr>
          <w:rFonts w:hint="cs"/>
          <w:b/>
          <w:bCs/>
          <w:szCs w:val="24"/>
          <w:rtl/>
        </w:rPr>
        <w:t>(20%):</w:t>
      </w:r>
    </w:p>
    <w:p w14:paraId="2396E68B" w14:textId="743E9E87" w:rsidR="00CE2AE6" w:rsidRPr="00CE2AE6" w:rsidRDefault="00CE2AE6" w:rsidP="00FA1BCE">
      <w:pPr>
        <w:pStyle w:val="a7"/>
        <w:spacing w:before="60" w:line="240" w:lineRule="auto"/>
        <w:ind w:left="1800"/>
        <w:rPr>
          <w:szCs w:val="24"/>
          <w:rtl/>
        </w:rPr>
      </w:pPr>
      <w:r w:rsidRPr="00CE2AE6">
        <w:rPr>
          <w:rFonts w:hint="cs"/>
          <w:szCs w:val="24"/>
          <w:rtl/>
        </w:rPr>
        <w:t>ה</w:t>
      </w:r>
      <w:r>
        <w:rPr>
          <w:rFonts w:hint="cs"/>
          <w:szCs w:val="24"/>
          <w:rtl/>
        </w:rPr>
        <w:t>מזמין יזמן לראיונות א</w:t>
      </w:r>
      <w:r w:rsidR="00C61B54">
        <w:rPr>
          <w:rFonts w:hint="cs"/>
          <w:szCs w:val="24"/>
          <w:rtl/>
        </w:rPr>
        <w:t xml:space="preserve">ך </w:t>
      </w:r>
      <w:r w:rsidR="001478C5">
        <w:rPr>
          <w:rFonts w:hint="cs"/>
          <w:szCs w:val="24"/>
          <w:rtl/>
        </w:rPr>
        <w:t>צוותי המציעים מטעם</w:t>
      </w:r>
      <w:r>
        <w:rPr>
          <w:rFonts w:hint="cs"/>
          <w:szCs w:val="24"/>
          <w:rtl/>
        </w:rPr>
        <w:t xml:space="preserve"> ה</w:t>
      </w:r>
      <w:r w:rsidR="001478C5">
        <w:rPr>
          <w:rFonts w:hint="cs"/>
          <w:szCs w:val="24"/>
          <w:rtl/>
        </w:rPr>
        <w:t>מציעים ש</w:t>
      </w:r>
      <w:r>
        <w:rPr>
          <w:rFonts w:hint="cs"/>
          <w:szCs w:val="24"/>
          <w:rtl/>
        </w:rPr>
        <w:t xml:space="preserve">עמדו בתנאי הסף. </w:t>
      </w:r>
      <w:r w:rsidR="001478C5">
        <w:rPr>
          <w:rFonts w:hint="cs"/>
          <w:szCs w:val="24"/>
          <w:rtl/>
        </w:rPr>
        <w:t>צוות המציע</w:t>
      </w:r>
      <w:r>
        <w:rPr>
          <w:rFonts w:hint="cs"/>
          <w:szCs w:val="24"/>
          <w:rtl/>
        </w:rPr>
        <w:t xml:space="preserve"> </w:t>
      </w:r>
      <w:r w:rsidR="00FA1BCE">
        <w:rPr>
          <w:rFonts w:hint="cs"/>
          <w:szCs w:val="24"/>
          <w:rtl/>
        </w:rPr>
        <w:t>(מנהל/ת הקרן והמזכיר/ה האדמיניסטרטיבי/ת)</w:t>
      </w:r>
      <w:r w:rsidR="00FA1BCE" w:rsidRPr="00CE2AE6">
        <w:rPr>
          <w:rFonts w:hint="cs"/>
          <w:szCs w:val="24"/>
          <w:rtl/>
        </w:rPr>
        <w:t xml:space="preserve"> </w:t>
      </w:r>
      <w:r w:rsidR="00FA1BCE">
        <w:rPr>
          <w:rFonts w:hint="cs"/>
          <w:szCs w:val="24"/>
          <w:rtl/>
        </w:rPr>
        <w:t>י</w:t>
      </w:r>
      <w:r>
        <w:rPr>
          <w:rFonts w:hint="cs"/>
          <w:szCs w:val="24"/>
          <w:rtl/>
        </w:rPr>
        <w:t>ז</w:t>
      </w:r>
      <w:r w:rsidR="00FA1BCE">
        <w:rPr>
          <w:rFonts w:hint="cs"/>
          <w:szCs w:val="24"/>
          <w:rtl/>
        </w:rPr>
        <w:t>ו</w:t>
      </w:r>
      <w:r>
        <w:rPr>
          <w:rFonts w:hint="cs"/>
          <w:szCs w:val="24"/>
          <w:rtl/>
        </w:rPr>
        <w:t>מן</w:t>
      </w:r>
      <w:r w:rsidR="001478C5">
        <w:rPr>
          <w:rFonts w:hint="cs"/>
          <w:szCs w:val="24"/>
          <w:rtl/>
        </w:rPr>
        <w:t xml:space="preserve"> באמצעות דוא"ל</w:t>
      </w:r>
      <w:r>
        <w:rPr>
          <w:rFonts w:hint="cs"/>
          <w:szCs w:val="24"/>
          <w:rtl/>
        </w:rPr>
        <w:t xml:space="preserve"> לראיון </w:t>
      </w:r>
      <w:r w:rsidRPr="00CE2AE6">
        <w:rPr>
          <w:szCs w:val="24"/>
          <w:rtl/>
        </w:rPr>
        <w:t>במתקני המשרד. הריאיון יימשך כ- 30 דקות. הודעות בדבר מועד הריאיון תישלחנה למציעים.</w:t>
      </w:r>
      <w:r w:rsidR="001478C5">
        <w:rPr>
          <w:szCs w:val="24"/>
          <w:rtl/>
        </w:rPr>
        <w:t xml:space="preserve"> ועדת המשנה מטעם המשרד תבחן א</w:t>
      </w:r>
      <w:r w:rsidR="001478C5">
        <w:rPr>
          <w:rFonts w:hint="cs"/>
          <w:szCs w:val="24"/>
          <w:rtl/>
        </w:rPr>
        <w:t>ת צוות המציע</w:t>
      </w:r>
      <w:r w:rsidRPr="00CE2AE6">
        <w:rPr>
          <w:szCs w:val="24"/>
          <w:rtl/>
        </w:rPr>
        <w:t xml:space="preserve"> ע"פ הקריטריונים </w:t>
      </w:r>
      <w:r w:rsidR="001478C5">
        <w:rPr>
          <w:rFonts w:hint="cs"/>
          <w:szCs w:val="24"/>
          <w:rtl/>
        </w:rPr>
        <w:t xml:space="preserve">והמשקולות </w:t>
      </w:r>
      <w:r w:rsidRPr="00CE2AE6">
        <w:rPr>
          <w:szCs w:val="24"/>
          <w:rtl/>
        </w:rPr>
        <w:t xml:space="preserve">הבאים: </w:t>
      </w:r>
    </w:p>
    <w:p w14:paraId="6DB08727" w14:textId="7E8AE6E5" w:rsidR="001478C5" w:rsidRDefault="001478C5" w:rsidP="00C61B54">
      <w:pPr>
        <w:pStyle w:val="a7"/>
        <w:numPr>
          <w:ilvl w:val="3"/>
          <w:numId w:val="1"/>
        </w:numPr>
        <w:spacing w:before="60" w:line="240" w:lineRule="auto"/>
        <w:rPr>
          <w:szCs w:val="24"/>
        </w:rPr>
      </w:pPr>
      <w:r w:rsidRPr="001478C5">
        <w:rPr>
          <w:rFonts w:hint="cs"/>
          <w:szCs w:val="24"/>
          <w:u w:val="single"/>
          <w:rtl/>
        </w:rPr>
        <w:t>מנהל/ת הקרן</w:t>
      </w:r>
      <w:r>
        <w:rPr>
          <w:rFonts w:hint="cs"/>
          <w:szCs w:val="24"/>
          <w:rtl/>
        </w:rPr>
        <w:t>:</w:t>
      </w:r>
    </w:p>
    <w:p w14:paraId="6F172EB2" w14:textId="00CD8F52" w:rsidR="00CE2AE6" w:rsidRPr="00CE2AE6" w:rsidRDefault="001478C5" w:rsidP="001478C5">
      <w:pPr>
        <w:pStyle w:val="a7"/>
        <w:numPr>
          <w:ilvl w:val="4"/>
          <w:numId w:val="1"/>
        </w:numPr>
        <w:spacing w:before="60" w:line="240" w:lineRule="auto"/>
        <w:rPr>
          <w:szCs w:val="24"/>
          <w:rtl/>
        </w:rPr>
      </w:pPr>
      <w:r>
        <w:rPr>
          <w:szCs w:val="24"/>
          <w:rtl/>
        </w:rPr>
        <w:t xml:space="preserve">התרשמות </w:t>
      </w:r>
      <w:r w:rsidR="00CE2AE6" w:rsidRPr="00CE2AE6">
        <w:rPr>
          <w:szCs w:val="24"/>
          <w:rtl/>
        </w:rPr>
        <w:t>מניסיונו</w:t>
      </w:r>
      <w:r>
        <w:rPr>
          <w:rFonts w:hint="cs"/>
          <w:szCs w:val="24"/>
          <w:rtl/>
        </w:rPr>
        <w:t xml:space="preserve"> הניהולי</w:t>
      </w:r>
      <w:r w:rsidR="00CE2AE6" w:rsidRPr="00CE2AE6">
        <w:rPr>
          <w:szCs w:val="24"/>
          <w:rtl/>
        </w:rPr>
        <w:t xml:space="preserve"> ורמת המורכ</w:t>
      </w:r>
      <w:r>
        <w:rPr>
          <w:szCs w:val="24"/>
          <w:rtl/>
        </w:rPr>
        <w:t xml:space="preserve">בות של הפרויקטים אותם ניהל </w:t>
      </w:r>
      <w:r w:rsidR="00CE2AE6" w:rsidRPr="00CE2AE6">
        <w:rPr>
          <w:szCs w:val="24"/>
          <w:rtl/>
        </w:rPr>
        <w:t>(</w:t>
      </w:r>
      <w:r>
        <w:rPr>
          <w:rFonts w:hint="cs"/>
          <w:szCs w:val="24"/>
          <w:rtl/>
        </w:rPr>
        <w:t>2</w:t>
      </w:r>
      <w:r w:rsidR="00C61B54">
        <w:rPr>
          <w:rFonts w:hint="cs"/>
          <w:szCs w:val="24"/>
          <w:rtl/>
        </w:rPr>
        <w:t>0</w:t>
      </w:r>
      <w:r w:rsidR="00CE2AE6" w:rsidRPr="00CE2AE6">
        <w:rPr>
          <w:szCs w:val="24"/>
          <w:rtl/>
        </w:rPr>
        <w:t>%).</w:t>
      </w:r>
    </w:p>
    <w:p w14:paraId="13670B81" w14:textId="68FFF1D6" w:rsidR="00C61B54" w:rsidRDefault="00C61B54" w:rsidP="001478C5">
      <w:pPr>
        <w:pStyle w:val="a7"/>
        <w:numPr>
          <w:ilvl w:val="4"/>
          <w:numId w:val="1"/>
        </w:numPr>
        <w:spacing w:before="60" w:line="240" w:lineRule="auto"/>
        <w:rPr>
          <w:szCs w:val="24"/>
        </w:rPr>
      </w:pPr>
      <w:r>
        <w:rPr>
          <w:rFonts w:hint="cs"/>
          <w:szCs w:val="24"/>
          <w:rtl/>
        </w:rPr>
        <w:t>ניסיון עבר בפרויקטים בתחום התרבות (2</w:t>
      </w:r>
      <w:r w:rsidR="001478C5">
        <w:rPr>
          <w:rFonts w:hint="cs"/>
          <w:szCs w:val="24"/>
          <w:rtl/>
        </w:rPr>
        <w:t>0</w:t>
      </w:r>
      <w:r>
        <w:rPr>
          <w:rFonts w:hint="cs"/>
          <w:szCs w:val="24"/>
          <w:rtl/>
        </w:rPr>
        <w:t>%)</w:t>
      </w:r>
      <w:r w:rsidR="001478C5">
        <w:rPr>
          <w:rFonts w:hint="cs"/>
          <w:szCs w:val="24"/>
          <w:rtl/>
        </w:rPr>
        <w:t>.</w:t>
      </w:r>
    </w:p>
    <w:p w14:paraId="13659461" w14:textId="03E9B1EA" w:rsidR="00CE2AE6" w:rsidRPr="00CE2AE6" w:rsidRDefault="00C61B54" w:rsidP="001478C5">
      <w:pPr>
        <w:pStyle w:val="a7"/>
        <w:numPr>
          <w:ilvl w:val="4"/>
          <w:numId w:val="1"/>
        </w:numPr>
        <w:spacing w:before="60" w:line="240" w:lineRule="auto"/>
        <w:rPr>
          <w:szCs w:val="24"/>
          <w:rtl/>
        </w:rPr>
      </w:pPr>
      <w:r>
        <w:rPr>
          <w:rFonts w:hint="cs"/>
          <w:szCs w:val="24"/>
          <w:rtl/>
        </w:rPr>
        <w:t xml:space="preserve">ניסיון עבר בתחום הספרות </w:t>
      </w:r>
      <w:r w:rsidR="00CE2AE6" w:rsidRPr="00CE2AE6">
        <w:rPr>
          <w:szCs w:val="24"/>
          <w:rtl/>
        </w:rPr>
        <w:t>(1</w:t>
      </w:r>
      <w:r w:rsidR="001478C5">
        <w:rPr>
          <w:rFonts w:hint="cs"/>
          <w:szCs w:val="24"/>
          <w:rtl/>
        </w:rPr>
        <w:t>0</w:t>
      </w:r>
      <w:r w:rsidR="00CE2AE6" w:rsidRPr="00CE2AE6">
        <w:rPr>
          <w:szCs w:val="24"/>
          <w:rtl/>
        </w:rPr>
        <w:t>%).</w:t>
      </w:r>
    </w:p>
    <w:p w14:paraId="62DC822C" w14:textId="3E1154C7" w:rsidR="00D821E6" w:rsidRDefault="00CE2AE6" w:rsidP="001478C5">
      <w:pPr>
        <w:pStyle w:val="a7"/>
        <w:numPr>
          <w:ilvl w:val="4"/>
          <w:numId w:val="1"/>
        </w:numPr>
        <w:spacing w:before="60" w:line="240" w:lineRule="auto"/>
        <w:rPr>
          <w:szCs w:val="24"/>
        </w:rPr>
      </w:pPr>
      <w:r w:rsidRPr="00CE2AE6">
        <w:rPr>
          <w:szCs w:val="24"/>
          <w:rtl/>
        </w:rPr>
        <w:t>התרשמות מיחסי האנוש</w:t>
      </w:r>
      <w:r w:rsidR="00C61B54">
        <w:rPr>
          <w:rFonts w:hint="cs"/>
          <w:szCs w:val="24"/>
          <w:rtl/>
        </w:rPr>
        <w:t>, הזמינות</w:t>
      </w:r>
      <w:r w:rsidR="00C61B54">
        <w:rPr>
          <w:szCs w:val="24"/>
          <w:rtl/>
        </w:rPr>
        <w:t xml:space="preserve"> </w:t>
      </w:r>
      <w:proofErr w:type="spellStart"/>
      <w:r w:rsidR="00C61B54">
        <w:rPr>
          <w:szCs w:val="24"/>
          <w:rtl/>
        </w:rPr>
        <w:t>והש</w:t>
      </w:r>
      <w:r w:rsidR="00FF3433">
        <w:rPr>
          <w:rFonts w:hint="cs"/>
          <w:szCs w:val="24"/>
          <w:rtl/>
        </w:rPr>
        <w:t>י</w:t>
      </w:r>
      <w:r w:rsidR="001478C5">
        <w:rPr>
          <w:szCs w:val="24"/>
          <w:rtl/>
        </w:rPr>
        <w:t>רותיו</w:t>
      </w:r>
      <w:r w:rsidR="001478C5">
        <w:rPr>
          <w:rFonts w:hint="cs"/>
          <w:szCs w:val="24"/>
          <w:rtl/>
        </w:rPr>
        <w:t>ת</w:t>
      </w:r>
      <w:proofErr w:type="spellEnd"/>
      <w:r w:rsidR="00C61B54">
        <w:rPr>
          <w:rFonts w:hint="cs"/>
          <w:szCs w:val="24"/>
          <w:rtl/>
        </w:rPr>
        <w:t xml:space="preserve"> (10%).</w:t>
      </w:r>
    </w:p>
    <w:p w14:paraId="7CD7C845" w14:textId="312D247E" w:rsidR="001478C5" w:rsidRDefault="001478C5" w:rsidP="001478C5">
      <w:pPr>
        <w:pStyle w:val="a7"/>
        <w:numPr>
          <w:ilvl w:val="3"/>
          <w:numId w:val="1"/>
        </w:numPr>
        <w:spacing w:before="60" w:line="240" w:lineRule="auto"/>
        <w:rPr>
          <w:szCs w:val="24"/>
        </w:rPr>
      </w:pPr>
      <w:r w:rsidRPr="001478C5">
        <w:rPr>
          <w:szCs w:val="24"/>
          <w:u w:val="single"/>
          <w:rtl/>
        </w:rPr>
        <w:t>המזכיר/ה האדמיניסטרטיבי/ת</w:t>
      </w:r>
      <w:r>
        <w:rPr>
          <w:rFonts w:hint="cs"/>
          <w:szCs w:val="24"/>
          <w:rtl/>
        </w:rPr>
        <w:t>:</w:t>
      </w:r>
    </w:p>
    <w:p w14:paraId="4BCB9A4E" w14:textId="473F531E" w:rsidR="001478C5" w:rsidRDefault="001478C5" w:rsidP="001478C5">
      <w:pPr>
        <w:pStyle w:val="a7"/>
        <w:numPr>
          <w:ilvl w:val="4"/>
          <w:numId w:val="1"/>
        </w:numPr>
        <w:spacing w:before="60" w:line="240" w:lineRule="auto"/>
        <w:rPr>
          <w:szCs w:val="24"/>
        </w:rPr>
      </w:pPr>
      <w:r>
        <w:rPr>
          <w:szCs w:val="24"/>
          <w:rtl/>
        </w:rPr>
        <w:lastRenderedPageBreak/>
        <w:t xml:space="preserve">התרשמות </w:t>
      </w:r>
      <w:r w:rsidRPr="001478C5">
        <w:rPr>
          <w:szCs w:val="24"/>
          <w:rtl/>
        </w:rPr>
        <w:t>מניסיונו האדמיניסטרטיבי ורמת המורכבות של הפרויקטים אותם ניהל</w:t>
      </w:r>
      <w:r>
        <w:rPr>
          <w:rFonts w:hint="cs"/>
          <w:szCs w:val="24"/>
          <w:rtl/>
        </w:rPr>
        <w:t xml:space="preserve"> (30%).</w:t>
      </w:r>
    </w:p>
    <w:p w14:paraId="25575F80" w14:textId="60485C09" w:rsidR="001478C5" w:rsidRPr="001478C5" w:rsidRDefault="001478C5" w:rsidP="001478C5">
      <w:pPr>
        <w:pStyle w:val="ad"/>
        <w:numPr>
          <w:ilvl w:val="4"/>
          <w:numId w:val="1"/>
        </w:numPr>
        <w:rPr>
          <w:szCs w:val="24"/>
          <w:rtl/>
        </w:rPr>
      </w:pPr>
      <w:r w:rsidRPr="001478C5">
        <w:rPr>
          <w:szCs w:val="24"/>
          <w:rtl/>
        </w:rPr>
        <w:t>התרשמות מיחסי האנוש,</w:t>
      </w:r>
      <w:r>
        <w:rPr>
          <w:szCs w:val="24"/>
          <w:rtl/>
        </w:rPr>
        <w:t xml:space="preserve"> הזמינות </w:t>
      </w:r>
      <w:proofErr w:type="spellStart"/>
      <w:r>
        <w:rPr>
          <w:szCs w:val="24"/>
          <w:rtl/>
        </w:rPr>
        <w:t>והשרותיות</w:t>
      </w:r>
      <w:proofErr w:type="spellEnd"/>
      <w:r w:rsidRPr="001478C5">
        <w:rPr>
          <w:szCs w:val="24"/>
          <w:rtl/>
        </w:rPr>
        <w:t xml:space="preserve"> (10%).</w:t>
      </w:r>
    </w:p>
    <w:p w14:paraId="7D88552A" w14:textId="77777777" w:rsidR="0080233A" w:rsidRPr="00B32340" w:rsidRDefault="0080233A" w:rsidP="00DF455C">
      <w:pPr>
        <w:pStyle w:val="a7"/>
        <w:tabs>
          <w:tab w:val="clear" w:pos="4153"/>
          <w:tab w:val="clear" w:pos="8306"/>
        </w:tabs>
        <w:spacing w:before="60" w:line="240" w:lineRule="auto"/>
        <w:ind w:left="746"/>
        <w:rPr>
          <w:szCs w:val="24"/>
          <w:rtl/>
        </w:rPr>
      </w:pPr>
    </w:p>
    <w:p w14:paraId="4B571700" w14:textId="514BB4CB" w:rsidR="00B32340" w:rsidRPr="00B32340" w:rsidRDefault="00B32340" w:rsidP="00D821E6">
      <w:pPr>
        <w:pStyle w:val="a7"/>
        <w:numPr>
          <w:ilvl w:val="1"/>
          <w:numId w:val="1"/>
        </w:numPr>
        <w:tabs>
          <w:tab w:val="clear" w:pos="4153"/>
          <w:tab w:val="clear" w:pos="8306"/>
        </w:tabs>
        <w:spacing w:before="60" w:line="240" w:lineRule="auto"/>
        <w:rPr>
          <w:szCs w:val="24"/>
          <w:u w:val="single"/>
          <w:rtl/>
        </w:rPr>
      </w:pPr>
      <w:r w:rsidRPr="00B32340">
        <w:rPr>
          <w:rFonts w:hint="cs"/>
          <w:szCs w:val="24"/>
          <w:u w:val="single"/>
          <w:rtl/>
        </w:rPr>
        <w:t>מחיר</w:t>
      </w:r>
      <w:r w:rsidR="0080233A">
        <w:rPr>
          <w:rFonts w:hint="cs"/>
          <w:szCs w:val="24"/>
          <w:u w:val="single"/>
          <w:rtl/>
        </w:rPr>
        <w:t xml:space="preserve"> </w:t>
      </w:r>
      <w:r w:rsidRPr="00B32340">
        <w:rPr>
          <w:rFonts w:hint="cs"/>
          <w:szCs w:val="24"/>
          <w:u w:val="single"/>
          <w:rtl/>
        </w:rPr>
        <w:t>- ה</w:t>
      </w:r>
      <w:r w:rsidR="00501F42">
        <w:rPr>
          <w:rFonts w:hint="cs"/>
          <w:szCs w:val="24"/>
          <w:u w:val="single"/>
          <w:rtl/>
        </w:rPr>
        <w:t>סכום</w:t>
      </w:r>
      <w:r w:rsidRPr="00B32340">
        <w:rPr>
          <w:rFonts w:hint="cs"/>
          <w:szCs w:val="24"/>
          <w:u w:val="single"/>
          <w:rtl/>
        </w:rPr>
        <w:t xml:space="preserve"> המבוקש</w:t>
      </w:r>
      <w:r w:rsidR="00501F42">
        <w:rPr>
          <w:rFonts w:hint="cs"/>
          <w:szCs w:val="24"/>
          <w:u w:val="single"/>
          <w:rtl/>
        </w:rPr>
        <w:t xml:space="preserve"> להפעלת הפרויקט</w:t>
      </w:r>
      <w:r w:rsidRPr="00B32340">
        <w:rPr>
          <w:rFonts w:hint="cs"/>
          <w:szCs w:val="24"/>
          <w:u w:val="single"/>
          <w:rtl/>
        </w:rPr>
        <w:t xml:space="preserve"> </w:t>
      </w:r>
      <w:r w:rsidRPr="00686DD6">
        <w:rPr>
          <w:rFonts w:hint="cs"/>
          <w:b/>
          <w:bCs/>
          <w:szCs w:val="24"/>
          <w:u w:val="single"/>
          <w:rtl/>
        </w:rPr>
        <w:t>(</w:t>
      </w:r>
      <w:r w:rsidR="00D821E6">
        <w:rPr>
          <w:rFonts w:hint="cs"/>
          <w:b/>
          <w:bCs/>
          <w:szCs w:val="24"/>
          <w:u w:val="single"/>
          <w:rtl/>
        </w:rPr>
        <w:t>6</w:t>
      </w:r>
      <w:r w:rsidR="00D821E6" w:rsidRPr="00686DD6">
        <w:rPr>
          <w:rFonts w:hint="cs"/>
          <w:b/>
          <w:bCs/>
          <w:szCs w:val="24"/>
          <w:u w:val="single"/>
          <w:rtl/>
        </w:rPr>
        <w:t>0</w:t>
      </w:r>
      <w:r w:rsidRPr="00686DD6">
        <w:rPr>
          <w:rFonts w:hint="cs"/>
          <w:b/>
          <w:bCs/>
          <w:szCs w:val="24"/>
          <w:u w:val="single"/>
          <w:rtl/>
        </w:rPr>
        <w:t>%)</w:t>
      </w:r>
    </w:p>
    <w:p w14:paraId="245B4A70" w14:textId="01F8F6C0" w:rsidR="009168CF" w:rsidRPr="009168CF" w:rsidRDefault="00F20343" w:rsidP="00F94302">
      <w:pPr>
        <w:pStyle w:val="a7"/>
        <w:numPr>
          <w:ilvl w:val="2"/>
          <w:numId w:val="1"/>
        </w:numPr>
        <w:spacing w:before="60" w:line="240" w:lineRule="auto"/>
        <w:rPr>
          <w:szCs w:val="24"/>
          <w:rtl/>
        </w:rPr>
      </w:pPr>
      <w:r w:rsidRPr="00F20343">
        <w:rPr>
          <w:rFonts w:hint="eastAsia"/>
          <w:szCs w:val="24"/>
          <w:rtl/>
        </w:rPr>
        <w:t>המציע</w:t>
      </w:r>
      <w:r w:rsidRPr="00F20343">
        <w:rPr>
          <w:szCs w:val="24"/>
          <w:rtl/>
        </w:rPr>
        <w:t xml:space="preserve"> ימלא א</w:t>
      </w:r>
      <w:r w:rsidRPr="00F20343">
        <w:rPr>
          <w:rFonts w:hint="cs"/>
          <w:szCs w:val="24"/>
          <w:rtl/>
        </w:rPr>
        <w:t xml:space="preserve">ת </w:t>
      </w:r>
      <w:r w:rsidRPr="00F20343">
        <w:rPr>
          <w:rFonts w:hint="eastAsia"/>
          <w:szCs w:val="24"/>
          <w:rtl/>
        </w:rPr>
        <w:t>רכיב</w:t>
      </w:r>
      <w:r w:rsidRPr="00F20343">
        <w:rPr>
          <w:szCs w:val="24"/>
          <w:rtl/>
        </w:rPr>
        <w:t xml:space="preserve"> הצעת המחי</w:t>
      </w:r>
      <w:r w:rsidRPr="00F20343">
        <w:rPr>
          <w:rFonts w:hint="cs"/>
          <w:szCs w:val="24"/>
          <w:rtl/>
        </w:rPr>
        <w:t xml:space="preserve">ר- </w:t>
      </w:r>
      <w:r w:rsidR="009168CF" w:rsidRPr="009168CF">
        <w:rPr>
          <w:szCs w:val="24"/>
          <w:u w:val="single"/>
          <w:rtl/>
        </w:rPr>
        <w:t>הסכום המבוקש על ידי המציע ל</w:t>
      </w:r>
      <w:r w:rsidR="00501F42">
        <w:rPr>
          <w:rFonts w:hint="cs"/>
          <w:szCs w:val="24"/>
          <w:u w:val="single"/>
          <w:rtl/>
        </w:rPr>
        <w:t xml:space="preserve">הפעלת </w:t>
      </w:r>
      <w:r w:rsidR="009168CF" w:rsidRPr="009168CF">
        <w:rPr>
          <w:szCs w:val="24"/>
          <w:u w:val="single"/>
          <w:rtl/>
        </w:rPr>
        <w:t>הפרויקט</w:t>
      </w:r>
      <w:r w:rsidR="009168CF" w:rsidRPr="009168CF">
        <w:rPr>
          <w:rFonts w:hint="cs"/>
          <w:szCs w:val="24"/>
          <w:u w:val="single"/>
          <w:rtl/>
        </w:rPr>
        <w:t xml:space="preserve"> לשנה</w:t>
      </w:r>
      <w:r w:rsidR="009168CF" w:rsidRPr="009168CF">
        <w:rPr>
          <w:szCs w:val="24"/>
          <w:rtl/>
        </w:rPr>
        <w:t xml:space="preserve">. הסכום יכלול בין היתר: שכר מנהל, הנהלת חשבונות, תקשורת, הוצאות משרד, רווח הספק. </w:t>
      </w:r>
    </w:p>
    <w:p w14:paraId="5D436B33" w14:textId="4655C5F7" w:rsidR="009168CF" w:rsidRPr="009168CF" w:rsidRDefault="009168CF" w:rsidP="00F94302">
      <w:pPr>
        <w:pStyle w:val="a7"/>
        <w:numPr>
          <w:ilvl w:val="2"/>
          <w:numId w:val="1"/>
        </w:numPr>
        <w:spacing w:before="60" w:line="240" w:lineRule="auto"/>
        <w:rPr>
          <w:b/>
          <w:bCs/>
          <w:szCs w:val="24"/>
          <w:rtl/>
        </w:rPr>
      </w:pPr>
      <w:r w:rsidRPr="009168CF">
        <w:rPr>
          <w:b/>
          <w:bCs/>
          <w:szCs w:val="24"/>
          <w:rtl/>
        </w:rPr>
        <w:t xml:space="preserve">יובהר </w:t>
      </w:r>
      <w:r w:rsidR="00AD420D" w:rsidRPr="00AD420D">
        <w:rPr>
          <w:b/>
          <w:bCs/>
          <w:szCs w:val="24"/>
          <w:rtl/>
        </w:rPr>
        <w:t>כי הסכום המבוקש אינו כולל ת</w:t>
      </w:r>
      <w:r w:rsidR="0064591C">
        <w:rPr>
          <w:b/>
          <w:bCs/>
          <w:szCs w:val="24"/>
          <w:rtl/>
        </w:rPr>
        <w:t xml:space="preserve">שלום </w:t>
      </w:r>
      <w:r w:rsidR="00AD420D" w:rsidRPr="00AD420D">
        <w:rPr>
          <w:b/>
          <w:bCs/>
          <w:szCs w:val="24"/>
          <w:rtl/>
        </w:rPr>
        <w:t>ל</w:t>
      </w:r>
      <w:r w:rsidR="0064591C">
        <w:rPr>
          <w:rFonts w:hint="cs"/>
          <w:b/>
          <w:bCs/>
          <w:szCs w:val="24"/>
          <w:rtl/>
        </w:rPr>
        <w:t>חברי ה</w:t>
      </w:r>
      <w:r w:rsidR="00AD420D" w:rsidRPr="00AD420D">
        <w:rPr>
          <w:b/>
          <w:bCs/>
          <w:szCs w:val="24"/>
          <w:rtl/>
        </w:rPr>
        <w:t>וועדה המקצועית.</w:t>
      </w:r>
    </w:p>
    <w:p w14:paraId="1DE4240A" w14:textId="77777777" w:rsidR="00F20343" w:rsidRPr="00F20343" w:rsidRDefault="00F20343" w:rsidP="00F20343">
      <w:pPr>
        <w:pStyle w:val="a7"/>
        <w:tabs>
          <w:tab w:val="clear" w:pos="4153"/>
          <w:tab w:val="clear" w:pos="8306"/>
        </w:tabs>
        <w:spacing w:before="60" w:line="240" w:lineRule="auto"/>
        <w:ind w:left="746"/>
        <w:rPr>
          <w:szCs w:val="24"/>
          <w:rtl/>
        </w:rPr>
      </w:pPr>
      <w:bookmarkStart w:id="9" w:name="_Ref360549923"/>
    </w:p>
    <w:tbl>
      <w:tblPr>
        <w:bidiVisual/>
        <w:tblW w:w="3719" w:type="pct"/>
        <w:tblInd w:w="1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4"/>
        <w:gridCol w:w="582"/>
        <w:gridCol w:w="1893"/>
      </w:tblGrid>
      <w:tr w:rsidR="009168CF" w:rsidRPr="003F658E" w14:paraId="0153D995" w14:textId="77777777" w:rsidTr="009168CF">
        <w:trPr>
          <w:trHeight w:val="701"/>
        </w:trPr>
        <w:tc>
          <w:tcPr>
            <w:tcW w:w="3047" w:type="pct"/>
            <w:vAlign w:val="center"/>
          </w:tcPr>
          <w:p w14:paraId="54475100" w14:textId="07B4792E" w:rsidR="009168CF" w:rsidRPr="005A7C49" w:rsidRDefault="009168CF"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Pr>
                <w:rFonts w:hint="cs"/>
                <w:b/>
                <w:bCs/>
                <w:rtl/>
                <w:lang w:eastAsia="en-US"/>
              </w:rPr>
              <w:t>סכום מבוקש להפעלת הפרויקט לשנה</w:t>
            </w:r>
          </w:p>
        </w:tc>
        <w:tc>
          <w:tcPr>
            <w:tcW w:w="459" w:type="pct"/>
            <w:vAlign w:val="center"/>
          </w:tcPr>
          <w:p w14:paraId="4EFB3DC6" w14:textId="77777777" w:rsidR="009168CF" w:rsidRPr="005A7C49" w:rsidRDefault="009168CF"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rPr>
            </w:pPr>
            <w:r w:rsidRPr="005A7C49">
              <w:rPr>
                <w:rtl/>
              </w:rPr>
              <w:t>=</w:t>
            </w:r>
          </w:p>
        </w:tc>
        <w:tc>
          <w:tcPr>
            <w:tcW w:w="1493" w:type="pct"/>
            <w:vAlign w:val="center"/>
          </w:tcPr>
          <w:p w14:paraId="177DA76E" w14:textId="319983F9" w:rsidR="009168CF" w:rsidRPr="00F20343" w:rsidRDefault="009168CF" w:rsidP="00F20343">
            <w:pPr>
              <w:pStyle w:val="afb"/>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Pr>
                <w:rFonts w:ascii="David" w:hAnsi="David" w:hint="cs"/>
                <w:b/>
                <w:bCs/>
                <w:rtl/>
                <w:lang w:eastAsia="en-US"/>
              </w:rPr>
              <w:t>_________ ₪</w:t>
            </w:r>
            <w:r w:rsidRPr="00F20343">
              <w:rPr>
                <w:rFonts w:ascii="David" w:hAnsi="David" w:hint="cs"/>
                <w:b/>
                <w:bCs/>
                <w:rtl/>
                <w:lang w:eastAsia="en-US"/>
              </w:rPr>
              <w:t xml:space="preserve"> </w:t>
            </w:r>
          </w:p>
        </w:tc>
      </w:tr>
    </w:tbl>
    <w:p w14:paraId="08CECE5F" w14:textId="77777777" w:rsidR="00F20343" w:rsidRDefault="00F20343" w:rsidP="00F20343">
      <w:pPr>
        <w:spacing w:line="240" w:lineRule="auto"/>
        <w:ind w:left="1843"/>
        <w:rPr>
          <w:rFonts w:ascii="David" w:hAnsi="David"/>
          <w:rtl/>
        </w:rPr>
      </w:pPr>
    </w:p>
    <w:p w14:paraId="00CFD08F" w14:textId="77777777" w:rsidR="00F20343" w:rsidRDefault="00F20343" w:rsidP="00F94302">
      <w:pPr>
        <w:pStyle w:val="a7"/>
        <w:numPr>
          <w:ilvl w:val="2"/>
          <w:numId w:val="1"/>
        </w:numPr>
        <w:spacing w:before="60" w:line="240" w:lineRule="auto"/>
        <w:rPr>
          <w:szCs w:val="24"/>
          <w:rtl/>
        </w:rPr>
      </w:pPr>
      <w:r w:rsidRPr="00F20343">
        <w:rPr>
          <w:rFonts w:hint="eastAsia"/>
          <w:szCs w:val="24"/>
          <w:rtl/>
        </w:rPr>
        <w:t>לאחר</w:t>
      </w:r>
      <w:r w:rsidRPr="00F20343">
        <w:rPr>
          <w:szCs w:val="24"/>
          <w:rtl/>
        </w:rPr>
        <w:t xml:space="preserve"> </w:t>
      </w:r>
      <w:r w:rsidRPr="00F20343">
        <w:rPr>
          <w:rFonts w:hint="eastAsia"/>
          <w:szCs w:val="24"/>
          <w:rtl/>
        </w:rPr>
        <w:t>מכן</w:t>
      </w:r>
      <w:r w:rsidRPr="00F20343">
        <w:rPr>
          <w:szCs w:val="24"/>
          <w:rtl/>
        </w:rPr>
        <w:t xml:space="preserve"> </w:t>
      </w:r>
      <w:r w:rsidRPr="00F20343">
        <w:rPr>
          <w:rFonts w:hint="eastAsia"/>
          <w:szCs w:val="24"/>
          <w:rtl/>
        </w:rPr>
        <w:t>יתבצע</w:t>
      </w:r>
      <w:r w:rsidRPr="00F20343">
        <w:rPr>
          <w:szCs w:val="24"/>
          <w:rtl/>
        </w:rPr>
        <w:t xml:space="preserve"> </w:t>
      </w:r>
      <w:r w:rsidRPr="00F20343">
        <w:rPr>
          <w:rFonts w:hint="eastAsia"/>
          <w:szCs w:val="24"/>
          <w:rtl/>
        </w:rPr>
        <w:t>נרמול</w:t>
      </w:r>
      <w:r w:rsidRPr="00F20343">
        <w:rPr>
          <w:szCs w:val="24"/>
          <w:rtl/>
        </w:rPr>
        <w:t xml:space="preserve"> </w:t>
      </w:r>
      <w:r w:rsidRPr="00F20343">
        <w:rPr>
          <w:rFonts w:hint="eastAsia"/>
          <w:szCs w:val="24"/>
          <w:rtl/>
        </w:rPr>
        <w:t>של</w:t>
      </w:r>
      <w:r w:rsidRPr="00F20343">
        <w:rPr>
          <w:szCs w:val="24"/>
          <w:rtl/>
        </w:rPr>
        <w:t xml:space="preserve"> </w:t>
      </w:r>
      <w:r w:rsidRPr="00F20343">
        <w:rPr>
          <w:rFonts w:hint="eastAsia"/>
          <w:szCs w:val="24"/>
          <w:rtl/>
        </w:rPr>
        <w:t>הצעות</w:t>
      </w:r>
      <w:r w:rsidRPr="00F20343">
        <w:rPr>
          <w:szCs w:val="24"/>
          <w:rtl/>
        </w:rPr>
        <w:t xml:space="preserve"> </w:t>
      </w:r>
      <w:r w:rsidRPr="00F20343">
        <w:rPr>
          <w:rFonts w:hint="eastAsia"/>
          <w:szCs w:val="24"/>
          <w:rtl/>
        </w:rPr>
        <w:t>המחיר</w:t>
      </w:r>
      <w:r w:rsidRPr="00F20343">
        <w:rPr>
          <w:szCs w:val="24"/>
          <w:rtl/>
        </w:rPr>
        <w:t xml:space="preserve"> </w:t>
      </w:r>
      <w:r w:rsidRPr="00F20343">
        <w:rPr>
          <w:rFonts w:hint="eastAsia"/>
          <w:szCs w:val="24"/>
          <w:rtl/>
        </w:rPr>
        <w:t>המשוקללות</w:t>
      </w:r>
      <w:r w:rsidRPr="00F20343">
        <w:rPr>
          <w:szCs w:val="24"/>
          <w:rtl/>
        </w:rPr>
        <w:t xml:space="preserve">, </w:t>
      </w:r>
      <w:r w:rsidRPr="00F20343">
        <w:rPr>
          <w:rFonts w:hint="eastAsia"/>
          <w:szCs w:val="24"/>
          <w:rtl/>
        </w:rPr>
        <w:t>כפי</w:t>
      </w:r>
      <w:r w:rsidRPr="00F20343">
        <w:rPr>
          <w:szCs w:val="24"/>
          <w:rtl/>
        </w:rPr>
        <w:t xml:space="preserve"> </w:t>
      </w:r>
      <w:r w:rsidRPr="00F20343">
        <w:rPr>
          <w:rFonts w:hint="eastAsia"/>
          <w:szCs w:val="24"/>
          <w:rtl/>
        </w:rPr>
        <w:t>שתתקבלנה</w:t>
      </w:r>
      <w:r w:rsidRPr="00F20343">
        <w:rPr>
          <w:szCs w:val="24"/>
          <w:rtl/>
        </w:rPr>
        <w:t xml:space="preserve"> </w:t>
      </w:r>
      <w:r w:rsidRPr="00F20343">
        <w:rPr>
          <w:rFonts w:hint="eastAsia"/>
          <w:szCs w:val="24"/>
          <w:rtl/>
        </w:rPr>
        <w:t>בחישוב</w:t>
      </w:r>
      <w:r w:rsidRPr="00F20343">
        <w:rPr>
          <w:szCs w:val="24"/>
          <w:rtl/>
        </w:rPr>
        <w:t xml:space="preserve"> </w:t>
      </w:r>
      <w:r w:rsidRPr="00F20343">
        <w:rPr>
          <w:rFonts w:hint="eastAsia"/>
          <w:szCs w:val="24"/>
          <w:rtl/>
        </w:rPr>
        <w:t>לעיל</w:t>
      </w:r>
      <w:r w:rsidRPr="00F20343">
        <w:rPr>
          <w:szCs w:val="24"/>
          <w:rtl/>
        </w:rPr>
        <w:t xml:space="preserve">, </w:t>
      </w:r>
      <w:r w:rsidRPr="00F20343">
        <w:rPr>
          <w:rFonts w:hint="eastAsia"/>
          <w:szCs w:val="24"/>
          <w:rtl/>
        </w:rPr>
        <w:t>על</w:t>
      </w:r>
      <w:r w:rsidRPr="00F20343">
        <w:rPr>
          <w:szCs w:val="24"/>
          <w:rtl/>
        </w:rPr>
        <w:t xml:space="preserve">-ידי </w:t>
      </w:r>
      <w:r w:rsidRPr="00F20343">
        <w:rPr>
          <w:rFonts w:hint="eastAsia"/>
          <w:szCs w:val="24"/>
          <w:rtl/>
        </w:rPr>
        <w:t>חלוקת</w:t>
      </w:r>
      <w:r w:rsidRPr="00F20343">
        <w:rPr>
          <w:szCs w:val="24"/>
          <w:rtl/>
        </w:rPr>
        <w:t xml:space="preserve"> </w:t>
      </w:r>
      <w:r w:rsidRPr="00F20343">
        <w:rPr>
          <w:rFonts w:hint="eastAsia"/>
          <w:szCs w:val="24"/>
          <w:rtl/>
        </w:rPr>
        <w:t>מחיר</w:t>
      </w:r>
      <w:r w:rsidRPr="00F20343">
        <w:rPr>
          <w:szCs w:val="24"/>
          <w:rtl/>
        </w:rPr>
        <w:t xml:space="preserve"> </w:t>
      </w:r>
      <w:r w:rsidRPr="00F20343">
        <w:rPr>
          <w:rFonts w:hint="eastAsia"/>
          <w:szCs w:val="24"/>
          <w:rtl/>
        </w:rPr>
        <w:t>ההצעה</w:t>
      </w:r>
      <w:r w:rsidRPr="00F20343">
        <w:rPr>
          <w:szCs w:val="24"/>
          <w:rtl/>
        </w:rPr>
        <w:t xml:space="preserve"> </w:t>
      </w:r>
      <w:r w:rsidRPr="00F20343">
        <w:rPr>
          <w:rFonts w:hint="eastAsia"/>
          <w:szCs w:val="24"/>
          <w:rtl/>
        </w:rPr>
        <w:t>הזולה</w:t>
      </w:r>
      <w:r w:rsidRPr="00F20343">
        <w:rPr>
          <w:szCs w:val="24"/>
          <w:rtl/>
        </w:rPr>
        <w:t xml:space="preserve"> </w:t>
      </w:r>
      <w:r w:rsidRPr="00F20343">
        <w:rPr>
          <w:rFonts w:hint="eastAsia"/>
          <w:szCs w:val="24"/>
          <w:rtl/>
        </w:rPr>
        <w:t>ביותר</w:t>
      </w:r>
      <w:r w:rsidRPr="00F20343">
        <w:rPr>
          <w:szCs w:val="24"/>
          <w:rtl/>
        </w:rPr>
        <w:t xml:space="preserve"> </w:t>
      </w:r>
      <w:r w:rsidRPr="00F20343">
        <w:rPr>
          <w:rFonts w:hint="eastAsia"/>
          <w:szCs w:val="24"/>
          <w:rtl/>
        </w:rPr>
        <w:t>במחיר</w:t>
      </w:r>
      <w:r w:rsidRPr="00F20343">
        <w:rPr>
          <w:szCs w:val="24"/>
          <w:rtl/>
        </w:rPr>
        <w:t xml:space="preserve"> </w:t>
      </w:r>
      <w:r w:rsidRPr="00F20343">
        <w:rPr>
          <w:rFonts w:hint="eastAsia"/>
          <w:szCs w:val="24"/>
          <w:rtl/>
        </w:rPr>
        <w:t>ההצעה</w:t>
      </w:r>
      <w:r w:rsidRPr="00F20343">
        <w:rPr>
          <w:szCs w:val="24"/>
          <w:rtl/>
        </w:rPr>
        <w:t xml:space="preserve"> </w:t>
      </w:r>
      <w:r w:rsidRPr="00F20343">
        <w:rPr>
          <w:rFonts w:hint="eastAsia"/>
          <w:szCs w:val="24"/>
          <w:rtl/>
        </w:rPr>
        <w:t>הנבחנת</w:t>
      </w:r>
      <w:r w:rsidRPr="00F20343">
        <w:rPr>
          <w:szCs w:val="24"/>
          <w:rtl/>
        </w:rPr>
        <w:t xml:space="preserve"> </w:t>
      </w:r>
      <w:r w:rsidRPr="00F20343">
        <w:rPr>
          <w:rFonts w:hint="eastAsia"/>
          <w:szCs w:val="24"/>
          <w:rtl/>
        </w:rPr>
        <w:t>והכפלת</w:t>
      </w:r>
      <w:r w:rsidRPr="00F20343">
        <w:rPr>
          <w:szCs w:val="24"/>
          <w:rtl/>
        </w:rPr>
        <w:t xml:space="preserve"> </w:t>
      </w:r>
      <w:r w:rsidRPr="00F20343">
        <w:rPr>
          <w:rFonts w:hint="eastAsia"/>
          <w:szCs w:val="24"/>
          <w:rtl/>
        </w:rPr>
        <w:t>התוצאה</w:t>
      </w:r>
      <w:r w:rsidRPr="00F20343">
        <w:rPr>
          <w:szCs w:val="24"/>
          <w:rtl/>
        </w:rPr>
        <w:t xml:space="preserve"> </w:t>
      </w:r>
      <w:r w:rsidRPr="00F20343">
        <w:rPr>
          <w:rFonts w:hint="eastAsia"/>
          <w:szCs w:val="24"/>
          <w:rtl/>
        </w:rPr>
        <w:t>ב</w:t>
      </w:r>
      <w:r w:rsidRPr="00F20343">
        <w:rPr>
          <w:szCs w:val="24"/>
          <w:rtl/>
        </w:rPr>
        <w:t xml:space="preserve">- 100. </w:t>
      </w:r>
      <w:r w:rsidRPr="00F20343">
        <w:rPr>
          <w:rFonts w:hint="eastAsia"/>
          <w:szCs w:val="24"/>
          <w:rtl/>
        </w:rPr>
        <w:t>באופן</w:t>
      </w:r>
      <w:r w:rsidRPr="00F20343">
        <w:rPr>
          <w:szCs w:val="24"/>
          <w:rtl/>
        </w:rPr>
        <w:t xml:space="preserve"> </w:t>
      </w:r>
      <w:r w:rsidRPr="00F20343">
        <w:rPr>
          <w:rFonts w:hint="eastAsia"/>
          <w:szCs w:val="24"/>
          <w:rtl/>
        </w:rPr>
        <w:t>שכזה</w:t>
      </w:r>
      <w:r w:rsidRPr="00F20343">
        <w:rPr>
          <w:szCs w:val="24"/>
          <w:rtl/>
        </w:rPr>
        <w:t xml:space="preserve"> </w:t>
      </w:r>
      <w:r w:rsidRPr="00F20343">
        <w:rPr>
          <w:rFonts w:hint="eastAsia"/>
          <w:szCs w:val="24"/>
          <w:rtl/>
        </w:rPr>
        <w:t>יתקבל</w:t>
      </w:r>
      <w:r w:rsidRPr="00F20343">
        <w:rPr>
          <w:szCs w:val="24"/>
          <w:rtl/>
        </w:rPr>
        <w:t xml:space="preserve"> </w:t>
      </w:r>
      <w:r w:rsidRPr="00F20343">
        <w:rPr>
          <w:rFonts w:hint="eastAsia"/>
          <w:szCs w:val="24"/>
          <w:rtl/>
        </w:rPr>
        <w:t>ציון</w:t>
      </w:r>
      <w:r w:rsidRPr="00F20343">
        <w:rPr>
          <w:szCs w:val="24"/>
          <w:rtl/>
        </w:rPr>
        <w:t xml:space="preserve"> 100 (מקסימאלי) </w:t>
      </w:r>
      <w:r w:rsidRPr="00F20343">
        <w:rPr>
          <w:rFonts w:hint="eastAsia"/>
          <w:szCs w:val="24"/>
          <w:rtl/>
        </w:rPr>
        <w:t>להצעה</w:t>
      </w:r>
      <w:r w:rsidRPr="00F20343">
        <w:rPr>
          <w:szCs w:val="24"/>
          <w:rtl/>
        </w:rPr>
        <w:t xml:space="preserve"> </w:t>
      </w:r>
      <w:r w:rsidRPr="00F20343">
        <w:rPr>
          <w:rFonts w:hint="eastAsia"/>
          <w:szCs w:val="24"/>
          <w:rtl/>
        </w:rPr>
        <w:t>הזולה</w:t>
      </w:r>
      <w:r w:rsidRPr="00F20343">
        <w:rPr>
          <w:szCs w:val="24"/>
          <w:rtl/>
        </w:rPr>
        <w:t xml:space="preserve"> </w:t>
      </w:r>
      <w:r w:rsidRPr="00F20343">
        <w:rPr>
          <w:rFonts w:hint="eastAsia"/>
          <w:szCs w:val="24"/>
          <w:rtl/>
        </w:rPr>
        <w:t>ביותר</w:t>
      </w:r>
      <w:r w:rsidRPr="00F20343">
        <w:rPr>
          <w:szCs w:val="24"/>
          <w:rtl/>
        </w:rPr>
        <w:t xml:space="preserve"> </w:t>
      </w:r>
      <w:r w:rsidRPr="00F20343">
        <w:rPr>
          <w:rFonts w:hint="eastAsia"/>
          <w:szCs w:val="24"/>
          <w:rtl/>
        </w:rPr>
        <w:t>וציונים</w:t>
      </w:r>
      <w:r w:rsidRPr="00F20343">
        <w:rPr>
          <w:szCs w:val="24"/>
          <w:rtl/>
        </w:rPr>
        <w:t xml:space="preserve"> </w:t>
      </w:r>
      <w:r w:rsidRPr="00F20343">
        <w:rPr>
          <w:rFonts w:hint="eastAsia"/>
          <w:szCs w:val="24"/>
          <w:rtl/>
        </w:rPr>
        <w:t>יחסיים</w:t>
      </w:r>
      <w:r w:rsidRPr="00F20343">
        <w:rPr>
          <w:szCs w:val="24"/>
          <w:rtl/>
        </w:rPr>
        <w:t xml:space="preserve"> </w:t>
      </w:r>
      <w:r w:rsidRPr="00F20343">
        <w:rPr>
          <w:rFonts w:hint="eastAsia"/>
          <w:szCs w:val="24"/>
          <w:rtl/>
        </w:rPr>
        <w:t>קטנים</w:t>
      </w:r>
      <w:r w:rsidRPr="00F20343">
        <w:rPr>
          <w:szCs w:val="24"/>
          <w:rtl/>
        </w:rPr>
        <w:t xml:space="preserve"> </w:t>
      </w:r>
      <w:r w:rsidRPr="00F20343">
        <w:rPr>
          <w:rFonts w:hint="eastAsia"/>
          <w:szCs w:val="24"/>
          <w:rtl/>
        </w:rPr>
        <w:t>מ</w:t>
      </w:r>
      <w:r w:rsidRPr="00F20343">
        <w:rPr>
          <w:szCs w:val="24"/>
          <w:rtl/>
        </w:rPr>
        <w:t xml:space="preserve">- 100 </w:t>
      </w:r>
      <w:r w:rsidRPr="00F20343">
        <w:rPr>
          <w:rFonts w:hint="eastAsia"/>
          <w:szCs w:val="24"/>
          <w:rtl/>
        </w:rPr>
        <w:t>להצעות</w:t>
      </w:r>
      <w:r w:rsidRPr="00F20343">
        <w:rPr>
          <w:szCs w:val="24"/>
          <w:rtl/>
        </w:rPr>
        <w:t xml:space="preserve"> </w:t>
      </w:r>
      <w:r w:rsidRPr="00F20343">
        <w:rPr>
          <w:rFonts w:hint="eastAsia"/>
          <w:szCs w:val="24"/>
          <w:rtl/>
        </w:rPr>
        <w:t>האחרות</w:t>
      </w:r>
      <w:r w:rsidRPr="00F20343">
        <w:rPr>
          <w:szCs w:val="24"/>
          <w:rtl/>
        </w:rPr>
        <w:t>.</w:t>
      </w:r>
      <w:bookmarkEnd w:id="9"/>
    </w:p>
    <w:p w14:paraId="3F80A5D9" w14:textId="77777777" w:rsidR="00F20343" w:rsidRPr="00F20343" w:rsidRDefault="00F20343" w:rsidP="00F20343">
      <w:pPr>
        <w:pStyle w:val="a7"/>
        <w:tabs>
          <w:tab w:val="clear" w:pos="4153"/>
          <w:tab w:val="clear" w:pos="8306"/>
        </w:tabs>
        <w:spacing w:before="60" w:line="240" w:lineRule="auto"/>
        <w:ind w:left="746"/>
        <w:rPr>
          <w:szCs w:val="24"/>
          <w:rtl/>
        </w:rPr>
      </w:pPr>
    </w:p>
    <w:tbl>
      <w:tblPr>
        <w:bidiVisual/>
        <w:tblW w:w="3930" w:type="pct"/>
        <w:tblInd w:w="94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35"/>
        <w:gridCol w:w="421"/>
        <w:gridCol w:w="592"/>
        <w:gridCol w:w="367"/>
        <w:gridCol w:w="3266"/>
        <w:gridCol w:w="517"/>
      </w:tblGrid>
      <w:tr w:rsidR="00F20343" w:rsidRPr="003F658E" w14:paraId="4E1D7FD0" w14:textId="77777777" w:rsidTr="00F20343">
        <w:tc>
          <w:tcPr>
            <w:tcW w:w="1146" w:type="pct"/>
            <w:vMerge w:val="restart"/>
            <w:vAlign w:val="center"/>
          </w:tcPr>
          <w:p w14:paraId="45675840"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מחיר</w:t>
            </w:r>
            <w:r w:rsidRPr="003F658E">
              <w:rPr>
                <w:b/>
                <w:bCs/>
                <w:rtl/>
                <w:lang w:eastAsia="en-US"/>
              </w:rPr>
              <w:t xml:space="preserve"> </w:t>
            </w:r>
            <w:r w:rsidRPr="003F658E">
              <w:rPr>
                <w:rFonts w:hint="eastAsia"/>
                <w:b/>
                <w:bCs/>
                <w:rtl/>
                <w:lang w:eastAsia="en-US"/>
              </w:rPr>
              <w:t>מנורמל</w:t>
            </w:r>
          </w:p>
        </w:tc>
        <w:tc>
          <w:tcPr>
            <w:tcW w:w="314" w:type="pct"/>
            <w:vMerge w:val="restart"/>
            <w:vAlign w:val="center"/>
          </w:tcPr>
          <w:p w14:paraId="28B177DA"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w:t>
            </w:r>
          </w:p>
        </w:tc>
        <w:tc>
          <w:tcPr>
            <w:tcW w:w="442" w:type="pct"/>
            <w:vMerge w:val="restart"/>
            <w:vAlign w:val="center"/>
          </w:tcPr>
          <w:p w14:paraId="3B4FAF8D"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100</w:t>
            </w:r>
          </w:p>
        </w:tc>
        <w:tc>
          <w:tcPr>
            <w:tcW w:w="274" w:type="pct"/>
            <w:vMerge w:val="restart"/>
            <w:vAlign w:val="center"/>
          </w:tcPr>
          <w:p w14:paraId="7B0E8764"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w:t>
            </w:r>
          </w:p>
        </w:tc>
        <w:tc>
          <w:tcPr>
            <w:tcW w:w="2438" w:type="pct"/>
            <w:tcBorders>
              <w:top w:val="single" w:sz="4" w:space="0" w:color="auto"/>
              <w:bottom w:val="single" w:sz="4" w:space="0" w:color="auto"/>
            </w:tcBorders>
            <w:vAlign w:val="center"/>
          </w:tcPr>
          <w:p w14:paraId="776CF8FE"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Fonts w:hint="eastAsia"/>
                <w:rtl/>
                <w:lang w:eastAsia="en-US"/>
              </w:rPr>
              <w:t>עלות</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הנמוכה</w:t>
            </w:r>
            <w:r w:rsidRPr="003F658E">
              <w:rPr>
                <w:rtl/>
                <w:lang w:eastAsia="en-US"/>
              </w:rPr>
              <w:t xml:space="preserve"> </w:t>
            </w:r>
            <w:r w:rsidRPr="003F658E">
              <w:rPr>
                <w:rFonts w:hint="eastAsia"/>
                <w:rtl/>
                <w:lang w:eastAsia="en-US"/>
              </w:rPr>
              <w:t>ביותר</w:t>
            </w:r>
          </w:p>
        </w:tc>
        <w:tc>
          <w:tcPr>
            <w:tcW w:w="386" w:type="pct"/>
            <w:vMerge w:val="restart"/>
            <w:vAlign w:val="center"/>
          </w:tcPr>
          <w:p w14:paraId="2A99173E"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F20343" w:rsidRPr="003F658E" w14:paraId="32876093" w14:textId="77777777" w:rsidTr="00F20343">
        <w:tc>
          <w:tcPr>
            <w:tcW w:w="1146" w:type="pct"/>
            <w:vMerge/>
            <w:vAlign w:val="center"/>
          </w:tcPr>
          <w:p w14:paraId="5CBD23AE"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14" w:type="pct"/>
            <w:vMerge/>
            <w:vAlign w:val="center"/>
          </w:tcPr>
          <w:p w14:paraId="5F0EB13C"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42" w:type="pct"/>
            <w:vMerge/>
            <w:vAlign w:val="center"/>
          </w:tcPr>
          <w:p w14:paraId="51B241A2"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74" w:type="pct"/>
            <w:vMerge/>
            <w:vAlign w:val="center"/>
          </w:tcPr>
          <w:p w14:paraId="3E8CC0D7"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438" w:type="pct"/>
            <w:tcBorders>
              <w:top w:val="single" w:sz="4" w:space="0" w:color="auto"/>
              <w:bottom w:val="single" w:sz="4" w:space="0" w:color="auto"/>
            </w:tcBorders>
            <w:vAlign w:val="center"/>
          </w:tcPr>
          <w:p w14:paraId="38CEBB8B"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Fonts w:hint="eastAsia"/>
                <w:rtl/>
                <w:lang w:eastAsia="en-US"/>
              </w:rPr>
              <w:t>עלות</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הנבחנת</w:t>
            </w:r>
          </w:p>
        </w:tc>
        <w:tc>
          <w:tcPr>
            <w:tcW w:w="386" w:type="pct"/>
            <w:vMerge/>
            <w:vAlign w:val="center"/>
          </w:tcPr>
          <w:p w14:paraId="6DFD8940"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0E90B8DA" w14:textId="77777777" w:rsidR="00F20343" w:rsidRPr="00D9304A" w:rsidRDefault="00F20343" w:rsidP="00F20343">
      <w:pPr>
        <w:rPr>
          <w:b/>
          <w:bCs/>
          <w:u w:val="single"/>
          <w:rtl/>
          <w:lang w:val="x-none" w:eastAsia="x-none"/>
        </w:rPr>
      </w:pPr>
    </w:p>
    <w:p w14:paraId="611047AE" w14:textId="77777777" w:rsidR="00F20343" w:rsidRPr="00F20343" w:rsidRDefault="00F20343" w:rsidP="00F94302">
      <w:pPr>
        <w:pStyle w:val="a7"/>
        <w:numPr>
          <w:ilvl w:val="1"/>
          <w:numId w:val="1"/>
        </w:numPr>
        <w:tabs>
          <w:tab w:val="clear" w:pos="4153"/>
          <w:tab w:val="clear" w:pos="8306"/>
        </w:tabs>
        <w:spacing w:before="60" w:line="240" w:lineRule="auto"/>
        <w:rPr>
          <w:szCs w:val="24"/>
          <w:u w:val="single"/>
          <w:rtl/>
        </w:rPr>
      </w:pPr>
      <w:r w:rsidRPr="00F20343">
        <w:rPr>
          <w:rFonts w:hint="cs"/>
          <w:szCs w:val="24"/>
          <w:u w:val="single"/>
          <w:rtl/>
        </w:rPr>
        <w:t>נוסחת החישוב של הציון הסופי:</w:t>
      </w:r>
    </w:p>
    <w:p w14:paraId="489AB8CD" w14:textId="77777777" w:rsidR="00F20343" w:rsidRDefault="00F20343" w:rsidP="00F94302">
      <w:pPr>
        <w:pStyle w:val="a7"/>
        <w:numPr>
          <w:ilvl w:val="2"/>
          <w:numId w:val="1"/>
        </w:numPr>
        <w:spacing w:before="60" w:line="240" w:lineRule="auto"/>
        <w:rPr>
          <w:szCs w:val="24"/>
          <w:rtl/>
        </w:rPr>
      </w:pPr>
      <w:r w:rsidRPr="00F20343">
        <w:rPr>
          <w:rFonts w:hint="eastAsia"/>
          <w:szCs w:val="24"/>
          <w:rtl/>
        </w:rPr>
        <w:t>הציון</w:t>
      </w:r>
      <w:r w:rsidRPr="00F20343">
        <w:rPr>
          <w:szCs w:val="24"/>
          <w:rtl/>
        </w:rPr>
        <w:t xml:space="preserve"> </w:t>
      </w:r>
      <w:r w:rsidRPr="00F20343">
        <w:rPr>
          <w:rFonts w:hint="eastAsia"/>
          <w:szCs w:val="24"/>
          <w:rtl/>
        </w:rPr>
        <w:t>הכולל</w:t>
      </w:r>
      <w:r w:rsidRPr="00F20343">
        <w:rPr>
          <w:szCs w:val="24"/>
          <w:rtl/>
        </w:rPr>
        <w:t xml:space="preserve"> </w:t>
      </w:r>
      <w:r w:rsidRPr="00F20343">
        <w:rPr>
          <w:rFonts w:hint="eastAsia"/>
          <w:szCs w:val="24"/>
          <w:rtl/>
        </w:rPr>
        <w:t>יחושב</w:t>
      </w:r>
      <w:r w:rsidRPr="00F20343">
        <w:rPr>
          <w:szCs w:val="24"/>
          <w:rtl/>
        </w:rPr>
        <w:t xml:space="preserve"> </w:t>
      </w:r>
      <w:r w:rsidRPr="00F20343">
        <w:rPr>
          <w:rFonts w:hint="eastAsia"/>
          <w:szCs w:val="24"/>
          <w:rtl/>
        </w:rPr>
        <w:t>על</w:t>
      </w:r>
      <w:r w:rsidRPr="00F20343">
        <w:rPr>
          <w:szCs w:val="24"/>
          <w:rtl/>
        </w:rPr>
        <w:t xml:space="preserve"> </w:t>
      </w:r>
      <w:r w:rsidRPr="00F20343">
        <w:rPr>
          <w:rFonts w:hint="eastAsia"/>
          <w:szCs w:val="24"/>
          <w:rtl/>
        </w:rPr>
        <w:t>ידי</w:t>
      </w:r>
      <w:r w:rsidRPr="00F20343">
        <w:rPr>
          <w:szCs w:val="24"/>
          <w:rtl/>
        </w:rPr>
        <w:t xml:space="preserve"> </w:t>
      </w:r>
      <w:r w:rsidRPr="00F20343">
        <w:rPr>
          <w:rFonts w:hint="eastAsia"/>
          <w:szCs w:val="24"/>
          <w:rtl/>
        </w:rPr>
        <w:t>שקלול</w:t>
      </w:r>
      <w:r w:rsidRPr="00F20343">
        <w:rPr>
          <w:szCs w:val="24"/>
          <w:rtl/>
        </w:rPr>
        <w:t xml:space="preserve"> </w:t>
      </w:r>
      <w:r w:rsidRPr="00F20343">
        <w:rPr>
          <w:rFonts w:hint="eastAsia"/>
          <w:szCs w:val="24"/>
          <w:rtl/>
        </w:rPr>
        <w:t>ציון</w:t>
      </w:r>
      <w:r w:rsidRPr="00F20343">
        <w:rPr>
          <w:szCs w:val="24"/>
          <w:rtl/>
        </w:rPr>
        <w:t xml:space="preserve"> </w:t>
      </w:r>
      <w:r w:rsidRPr="00F20343">
        <w:rPr>
          <w:rFonts w:hint="eastAsia"/>
          <w:szCs w:val="24"/>
          <w:rtl/>
        </w:rPr>
        <w:t>האיכות</w:t>
      </w:r>
      <w:r w:rsidRPr="00F20343">
        <w:rPr>
          <w:szCs w:val="24"/>
          <w:rtl/>
        </w:rPr>
        <w:t xml:space="preserve"> </w:t>
      </w:r>
      <w:r w:rsidRPr="00F20343">
        <w:rPr>
          <w:rFonts w:hint="eastAsia"/>
          <w:szCs w:val="24"/>
          <w:rtl/>
        </w:rPr>
        <w:t>המשוקלל</w:t>
      </w:r>
      <w:r w:rsidRPr="00F20343">
        <w:rPr>
          <w:szCs w:val="24"/>
          <w:rtl/>
        </w:rPr>
        <w:t xml:space="preserve"> </w:t>
      </w:r>
      <w:r w:rsidRPr="00F20343">
        <w:rPr>
          <w:rFonts w:hint="eastAsia"/>
          <w:szCs w:val="24"/>
          <w:rtl/>
        </w:rPr>
        <w:t>וציון</w:t>
      </w:r>
      <w:r w:rsidRPr="00F20343">
        <w:rPr>
          <w:szCs w:val="24"/>
          <w:rtl/>
        </w:rPr>
        <w:t xml:space="preserve"> </w:t>
      </w:r>
      <w:r w:rsidRPr="00F20343">
        <w:rPr>
          <w:rFonts w:hint="eastAsia"/>
          <w:szCs w:val="24"/>
          <w:rtl/>
        </w:rPr>
        <w:t>המחיר</w:t>
      </w:r>
      <w:r w:rsidRPr="00F20343">
        <w:rPr>
          <w:szCs w:val="24"/>
          <w:rtl/>
        </w:rPr>
        <w:t xml:space="preserve"> </w:t>
      </w:r>
      <w:r w:rsidRPr="00F20343">
        <w:rPr>
          <w:rFonts w:hint="eastAsia"/>
          <w:szCs w:val="24"/>
          <w:rtl/>
        </w:rPr>
        <w:t>עבור</w:t>
      </w:r>
      <w:r w:rsidRPr="00F20343">
        <w:rPr>
          <w:szCs w:val="24"/>
          <w:rtl/>
        </w:rPr>
        <w:t xml:space="preserve"> </w:t>
      </w:r>
      <w:r w:rsidRPr="00F20343">
        <w:rPr>
          <w:rFonts w:hint="eastAsia"/>
          <w:szCs w:val="24"/>
          <w:rtl/>
        </w:rPr>
        <w:t>כל</w:t>
      </w:r>
      <w:r w:rsidRPr="00F20343">
        <w:rPr>
          <w:szCs w:val="24"/>
          <w:rtl/>
        </w:rPr>
        <w:t xml:space="preserve"> </w:t>
      </w:r>
      <w:r w:rsidRPr="00F20343">
        <w:rPr>
          <w:rFonts w:hint="eastAsia"/>
          <w:szCs w:val="24"/>
          <w:rtl/>
        </w:rPr>
        <w:t>אחד</w:t>
      </w:r>
      <w:r w:rsidRPr="00F20343">
        <w:rPr>
          <w:szCs w:val="24"/>
          <w:rtl/>
        </w:rPr>
        <w:t xml:space="preserve"> </w:t>
      </w:r>
      <w:r w:rsidRPr="00F20343">
        <w:rPr>
          <w:rFonts w:hint="eastAsia"/>
          <w:szCs w:val="24"/>
          <w:rtl/>
        </w:rPr>
        <w:t>מההצעות</w:t>
      </w:r>
      <w:r w:rsidRPr="00F20343">
        <w:rPr>
          <w:szCs w:val="24"/>
          <w:rtl/>
        </w:rPr>
        <w:t xml:space="preserve"> </w:t>
      </w:r>
      <w:r w:rsidRPr="00F20343">
        <w:rPr>
          <w:rFonts w:hint="eastAsia"/>
          <w:szCs w:val="24"/>
          <w:rtl/>
        </w:rPr>
        <w:t>בנפרד</w:t>
      </w:r>
      <w:r w:rsidRPr="00F20343">
        <w:rPr>
          <w:szCs w:val="24"/>
          <w:rtl/>
        </w:rPr>
        <w:t xml:space="preserve">, </w:t>
      </w:r>
      <w:r w:rsidRPr="00F20343">
        <w:rPr>
          <w:rFonts w:hint="eastAsia"/>
          <w:szCs w:val="24"/>
          <w:rtl/>
        </w:rPr>
        <w:t>בהתאם</w:t>
      </w:r>
      <w:r w:rsidRPr="00F20343">
        <w:rPr>
          <w:szCs w:val="24"/>
          <w:rtl/>
        </w:rPr>
        <w:t xml:space="preserve"> </w:t>
      </w:r>
      <w:r w:rsidRPr="00F20343">
        <w:rPr>
          <w:rFonts w:hint="eastAsia"/>
          <w:szCs w:val="24"/>
          <w:rtl/>
        </w:rPr>
        <w:t>לנוסחת</w:t>
      </w:r>
      <w:r w:rsidRPr="00F20343">
        <w:rPr>
          <w:szCs w:val="24"/>
          <w:rtl/>
        </w:rPr>
        <w:t xml:space="preserve"> </w:t>
      </w:r>
      <w:r w:rsidRPr="00F20343">
        <w:rPr>
          <w:rFonts w:hint="eastAsia"/>
          <w:szCs w:val="24"/>
          <w:rtl/>
        </w:rPr>
        <w:t>החישוב</w:t>
      </w:r>
      <w:r w:rsidRPr="00F20343">
        <w:rPr>
          <w:szCs w:val="24"/>
          <w:rtl/>
        </w:rPr>
        <w:t xml:space="preserve"> </w:t>
      </w:r>
      <w:r w:rsidRPr="00F20343">
        <w:rPr>
          <w:rFonts w:hint="eastAsia"/>
          <w:szCs w:val="24"/>
          <w:rtl/>
        </w:rPr>
        <w:t>הבאה</w:t>
      </w:r>
      <w:r w:rsidRPr="00F20343">
        <w:rPr>
          <w:szCs w:val="24"/>
          <w:rtl/>
        </w:rPr>
        <w:t>:</w:t>
      </w:r>
    </w:p>
    <w:p w14:paraId="72B05B19" w14:textId="77777777" w:rsidR="00F20343" w:rsidRPr="00F20343" w:rsidRDefault="00F20343" w:rsidP="00F20343">
      <w:pPr>
        <w:pStyle w:val="a7"/>
        <w:tabs>
          <w:tab w:val="clear" w:pos="4153"/>
          <w:tab w:val="clear" w:pos="8306"/>
        </w:tabs>
        <w:spacing w:before="60" w:line="240" w:lineRule="auto"/>
        <w:ind w:left="746"/>
        <w:rPr>
          <w:szCs w:val="24"/>
          <w:rtl/>
        </w:rPr>
      </w:pPr>
    </w:p>
    <w:tbl>
      <w:tblPr>
        <w:bidiVisual/>
        <w:tblW w:w="8505" w:type="dxa"/>
        <w:tblInd w:w="150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442"/>
        <w:gridCol w:w="540"/>
        <w:gridCol w:w="6523"/>
      </w:tblGrid>
      <w:tr w:rsidR="00F20343" w:rsidRPr="003F658E" w14:paraId="5BDFCBDD" w14:textId="77777777" w:rsidTr="00F20343">
        <w:trPr>
          <w:trHeight w:val="406"/>
        </w:trPr>
        <w:tc>
          <w:tcPr>
            <w:tcW w:w="1442" w:type="dxa"/>
            <w:shd w:val="clear" w:color="auto" w:fill="D9D9D9"/>
            <w:vAlign w:val="center"/>
          </w:tcPr>
          <w:p w14:paraId="72A3CAFC"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כולל</w:t>
            </w:r>
          </w:p>
        </w:tc>
        <w:tc>
          <w:tcPr>
            <w:tcW w:w="540" w:type="dxa"/>
            <w:shd w:val="clear" w:color="auto" w:fill="D9D9D9"/>
            <w:vAlign w:val="center"/>
          </w:tcPr>
          <w:p w14:paraId="10AF1DF6" w14:textId="77777777" w:rsidR="00F20343" w:rsidRPr="003F658E" w:rsidRDefault="00F20343" w:rsidP="00870252">
            <w:pPr>
              <w:pStyle w:val="af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p>
        </w:tc>
        <w:tc>
          <w:tcPr>
            <w:tcW w:w="6523" w:type="dxa"/>
            <w:shd w:val="clear" w:color="auto" w:fill="D9D9D9"/>
            <w:vAlign w:val="center"/>
          </w:tcPr>
          <w:p w14:paraId="291D15F3" w14:textId="1C907ECC" w:rsidR="00F20343" w:rsidRPr="003F658E" w:rsidRDefault="00F20343" w:rsidP="009F0821">
            <w:pPr>
              <w:pStyle w:val="af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r w:rsidR="009F0821">
              <w:rPr>
                <w:rFonts w:hint="cs"/>
                <w:rtl/>
                <w:lang w:eastAsia="en-US"/>
              </w:rPr>
              <w:t>4</w:t>
            </w:r>
            <w:r w:rsidR="009F0821" w:rsidRPr="003F658E">
              <w:rPr>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איכות</w:t>
            </w:r>
            <w:r w:rsidRPr="003F658E">
              <w:rPr>
                <w:rtl/>
                <w:lang w:eastAsia="en-US"/>
              </w:rPr>
              <w:t xml:space="preserve"> </w:t>
            </w:r>
            <w:r w:rsidRPr="003F658E">
              <w:rPr>
                <w:rFonts w:hint="eastAsia"/>
                <w:rtl/>
                <w:lang w:eastAsia="en-US"/>
              </w:rPr>
              <w:t>משוקלל</w:t>
            </w:r>
            <w:r w:rsidRPr="003F658E">
              <w:rPr>
                <w:rtl/>
                <w:lang w:eastAsia="en-US"/>
              </w:rPr>
              <w:t>) + (</w:t>
            </w:r>
            <w:r w:rsidR="009F0821">
              <w:rPr>
                <w:rFonts w:hint="cs"/>
                <w:rtl/>
                <w:lang w:eastAsia="en-US"/>
              </w:rPr>
              <w:t>6</w:t>
            </w:r>
            <w:r w:rsidR="009F0821" w:rsidRPr="003F658E">
              <w:rPr>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מחיר</w:t>
            </w:r>
            <w:r w:rsidRPr="003F658E">
              <w:rPr>
                <w:rtl/>
                <w:lang w:eastAsia="en-US"/>
              </w:rPr>
              <w:t xml:space="preserve"> משוקלל)</w:t>
            </w:r>
          </w:p>
        </w:tc>
      </w:tr>
    </w:tbl>
    <w:p w14:paraId="339CCD27" w14:textId="77777777" w:rsidR="00DB6D67" w:rsidRDefault="00DB6D67" w:rsidP="00DB6D67">
      <w:pPr>
        <w:pStyle w:val="a7"/>
        <w:spacing w:before="60" w:line="240" w:lineRule="auto"/>
        <w:ind w:left="1800"/>
        <w:rPr>
          <w:szCs w:val="24"/>
        </w:rPr>
      </w:pPr>
    </w:p>
    <w:p w14:paraId="21773247" w14:textId="77777777" w:rsidR="00F20343" w:rsidRPr="00F20343" w:rsidRDefault="00F20343" w:rsidP="00F94302">
      <w:pPr>
        <w:pStyle w:val="a7"/>
        <w:numPr>
          <w:ilvl w:val="2"/>
          <w:numId w:val="1"/>
        </w:numPr>
        <w:spacing w:before="60" w:line="240" w:lineRule="auto"/>
        <w:rPr>
          <w:szCs w:val="24"/>
        </w:rPr>
      </w:pPr>
      <w:r w:rsidRPr="00F20343">
        <w:rPr>
          <w:rFonts w:hint="eastAsia"/>
          <w:szCs w:val="24"/>
          <w:rtl/>
        </w:rPr>
        <w:t>המציע</w:t>
      </w:r>
      <w:r w:rsidRPr="00F20343">
        <w:rPr>
          <w:szCs w:val="24"/>
          <w:rtl/>
        </w:rPr>
        <w:t xml:space="preserve"> </w:t>
      </w:r>
      <w:r w:rsidRPr="00F20343">
        <w:rPr>
          <w:rFonts w:hint="eastAsia"/>
          <w:szCs w:val="24"/>
          <w:rtl/>
        </w:rPr>
        <w:t>שיקבל</w:t>
      </w:r>
      <w:r w:rsidRPr="00F20343">
        <w:rPr>
          <w:szCs w:val="24"/>
          <w:rtl/>
        </w:rPr>
        <w:t xml:space="preserve"> </w:t>
      </w:r>
      <w:r w:rsidRPr="00F20343">
        <w:rPr>
          <w:rFonts w:hint="eastAsia"/>
          <w:szCs w:val="24"/>
          <w:rtl/>
        </w:rPr>
        <w:t>את</w:t>
      </w:r>
      <w:r w:rsidRPr="00F20343">
        <w:rPr>
          <w:szCs w:val="24"/>
          <w:rtl/>
        </w:rPr>
        <w:t xml:space="preserve"> </w:t>
      </w:r>
      <w:r w:rsidRPr="00F20343">
        <w:rPr>
          <w:rFonts w:hint="eastAsia"/>
          <w:szCs w:val="24"/>
          <w:rtl/>
        </w:rPr>
        <w:t>הציון</w:t>
      </w:r>
      <w:r w:rsidRPr="00F20343">
        <w:rPr>
          <w:szCs w:val="24"/>
          <w:rtl/>
        </w:rPr>
        <w:t xml:space="preserve"> </w:t>
      </w:r>
      <w:r w:rsidRPr="00F20343">
        <w:rPr>
          <w:rFonts w:hint="eastAsia"/>
          <w:szCs w:val="24"/>
          <w:rtl/>
        </w:rPr>
        <w:t>הכולל</w:t>
      </w:r>
      <w:r w:rsidRPr="00F20343">
        <w:rPr>
          <w:szCs w:val="24"/>
          <w:rtl/>
        </w:rPr>
        <w:t xml:space="preserve"> </w:t>
      </w:r>
      <w:r w:rsidRPr="00F20343">
        <w:rPr>
          <w:rFonts w:hint="eastAsia"/>
          <w:szCs w:val="24"/>
          <w:rtl/>
        </w:rPr>
        <w:t>הגבוה</w:t>
      </w:r>
      <w:r w:rsidRPr="00F20343">
        <w:rPr>
          <w:szCs w:val="24"/>
          <w:rtl/>
        </w:rPr>
        <w:t xml:space="preserve"> </w:t>
      </w:r>
      <w:r w:rsidRPr="00F20343">
        <w:rPr>
          <w:rFonts w:hint="eastAsia"/>
          <w:szCs w:val="24"/>
          <w:rtl/>
        </w:rPr>
        <w:t>ביותר</w:t>
      </w:r>
      <w:r w:rsidRPr="00F20343">
        <w:rPr>
          <w:szCs w:val="24"/>
          <w:rtl/>
        </w:rPr>
        <w:t xml:space="preserve"> </w:t>
      </w:r>
      <w:r w:rsidRPr="00F20343">
        <w:rPr>
          <w:rFonts w:hint="eastAsia"/>
          <w:szCs w:val="24"/>
          <w:rtl/>
        </w:rPr>
        <w:t>ידורג</w:t>
      </w:r>
      <w:r w:rsidRPr="00F20343">
        <w:rPr>
          <w:szCs w:val="24"/>
          <w:rtl/>
        </w:rPr>
        <w:t xml:space="preserve"> </w:t>
      </w:r>
      <w:r w:rsidRPr="00F20343">
        <w:rPr>
          <w:rFonts w:hint="eastAsia"/>
          <w:szCs w:val="24"/>
          <w:rtl/>
        </w:rPr>
        <w:t>ראשון</w:t>
      </w:r>
      <w:r w:rsidRPr="00F20343">
        <w:rPr>
          <w:szCs w:val="24"/>
          <w:rtl/>
        </w:rPr>
        <w:t>.</w:t>
      </w:r>
    </w:p>
    <w:p w14:paraId="74D090DA" w14:textId="77777777" w:rsidR="00B32340" w:rsidRDefault="00B32340" w:rsidP="00F20343">
      <w:pPr>
        <w:pStyle w:val="a7"/>
        <w:spacing w:before="60" w:line="240" w:lineRule="auto"/>
        <w:ind w:left="720"/>
        <w:rPr>
          <w:b/>
          <w:bCs/>
          <w:szCs w:val="24"/>
          <w:rtl/>
        </w:rPr>
      </w:pPr>
    </w:p>
    <w:p w14:paraId="0051EAD8" w14:textId="77777777" w:rsidR="00795894" w:rsidRPr="002B7CFD" w:rsidRDefault="00795894" w:rsidP="00F94302">
      <w:pPr>
        <w:pStyle w:val="a7"/>
        <w:numPr>
          <w:ilvl w:val="0"/>
          <w:numId w:val="1"/>
        </w:numPr>
        <w:tabs>
          <w:tab w:val="clear" w:pos="4153"/>
          <w:tab w:val="clear" w:pos="8306"/>
        </w:tabs>
        <w:spacing w:before="60" w:line="240" w:lineRule="auto"/>
        <w:rPr>
          <w:b/>
          <w:bCs/>
          <w:szCs w:val="24"/>
          <w:rtl/>
        </w:rPr>
      </w:pPr>
      <w:r w:rsidRPr="002B7CFD">
        <w:rPr>
          <w:rFonts w:hint="cs"/>
          <w:b/>
          <w:bCs/>
          <w:szCs w:val="24"/>
          <w:rtl/>
        </w:rPr>
        <w:t>זכויות המשרד</w:t>
      </w:r>
    </w:p>
    <w:p w14:paraId="61AB0675" w14:textId="77777777" w:rsidR="004C018F" w:rsidRPr="009541E5" w:rsidRDefault="00856ACE" w:rsidP="00F94302">
      <w:pPr>
        <w:pStyle w:val="a7"/>
        <w:numPr>
          <w:ilvl w:val="1"/>
          <w:numId w:val="1"/>
        </w:numPr>
        <w:tabs>
          <w:tab w:val="clear" w:pos="4153"/>
          <w:tab w:val="clear" w:pos="8306"/>
        </w:tabs>
        <w:spacing w:before="60" w:line="240" w:lineRule="auto"/>
        <w:rPr>
          <w:szCs w:val="24"/>
        </w:rPr>
      </w:pPr>
      <w:r w:rsidRPr="009541E5">
        <w:rPr>
          <w:rFonts w:hint="cs"/>
          <w:szCs w:val="24"/>
          <w:rtl/>
        </w:rPr>
        <w:t>החלטת ועדת המכרזים בדבר בחירת המציע הזוכה תימס</w:t>
      </w:r>
      <w:r w:rsidR="000707AC">
        <w:rPr>
          <w:rFonts w:hint="cs"/>
          <w:szCs w:val="24"/>
          <w:rtl/>
        </w:rPr>
        <w:t>ר בכתב לכל המציעים שישתתפו בהליך קול קורא זה</w:t>
      </w:r>
      <w:r w:rsidRPr="009541E5">
        <w:rPr>
          <w:rFonts w:hint="cs"/>
          <w:szCs w:val="24"/>
          <w:rtl/>
        </w:rPr>
        <w:t>.</w:t>
      </w:r>
    </w:p>
    <w:p w14:paraId="792393DD" w14:textId="77777777" w:rsidR="00B26377" w:rsidRPr="009541E5" w:rsidRDefault="00856ACE" w:rsidP="00F94302">
      <w:pPr>
        <w:pStyle w:val="a7"/>
        <w:numPr>
          <w:ilvl w:val="1"/>
          <w:numId w:val="1"/>
        </w:numPr>
        <w:tabs>
          <w:tab w:val="clear" w:pos="4153"/>
          <w:tab w:val="clear" w:pos="8306"/>
        </w:tabs>
        <w:spacing w:before="60" w:line="240" w:lineRule="auto"/>
        <w:rPr>
          <w:szCs w:val="24"/>
        </w:rPr>
      </w:pPr>
      <w:r w:rsidRPr="009541E5">
        <w:rPr>
          <w:rFonts w:hint="cs"/>
          <w:szCs w:val="24"/>
          <w:rtl/>
        </w:rPr>
        <w:t>המשרד רשאי שלא לבחור שום מציע או לבחור ביותר מאשר מציע אחד.</w:t>
      </w:r>
    </w:p>
    <w:p w14:paraId="64EC79F2" w14:textId="77777777" w:rsidR="00B26377" w:rsidRPr="002B7CFD" w:rsidRDefault="00B26377" w:rsidP="00F94302">
      <w:pPr>
        <w:pStyle w:val="a7"/>
        <w:numPr>
          <w:ilvl w:val="1"/>
          <w:numId w:val="1"/>
        </w:numPr>
        <w:tabs>
          <w:tab w:val="clear" w:pos="4153"/>
          <w:tab w:val="clear" w:pos="8306"/>
        </w:tabs>
        <w:spacing w:before="60" w:line="240" w:lineRule="auto"/>
        <w:rPr>
          <w:szCs w:val="24"/>
        </w:rPr>
      </w:pPr>
      <w:r w:rsidRPr="002B7CFD">
        <w:rPr>
          <w:szCs w:val="24"/>
          <w:rtl/>
        </w:rPr>
        <w:t>המשרד רשאי לבטל את הקול הקורא או חלקים ממנו או לפרסם קול קורא חדש על פי החלטתו ללא מתן הסברים כלשהם למבקשים או לכל גורם אחר וללא הודעה מוקדמת.</w:t>
      </w:r>
    </w:p>
    <w:p w14:paraId="5F0F3212" w14:textId="77777777" w:rsidR="00B26377" w:rsidRPr="002B7CFD" w:rsidRDefault="00B26377" w:rsidP="00F94302">
      <w:pPr>
        <w:pStyle w:val="a7"/>
        <w:numPr>
          <w:ilvl w:val="1"/>
          <w:numId w:val="1"/>
        </w:numPr>
        <w:tabs>
          <w:tab w:val="clear" w:pos="4153"/>
          <w:tab w:val="clear" w:pos="8306"/>
        </w:tabs>
        <w:spacing w:before="60" w:line="240" w:lineRule="auto"/>
        <w:rPr>
          <w:szCs w:val="24"/>
        </w:rPr>
      </w:pPr>
      <w:r w:rsidRPr="002B7CFD">
        <w:rPr>
          <w:szCs w:val="24"/>
          <w:rtl/>
        </w:rPr>
        <w:t xml:space="preserve">המשרד רשאי </w:t>
      </w:r>
      <w:r w:rsidR="006E59FA">
        <w:rPr>
          <w:szCs w:val="24"/>
          <w:rtl/>
        </w:rPr>
        <w:t>לפנות במהלך הבדיקה וההערכה ל</w:t>
      </w:r>
      <w:r w:rsidR="006E59FA">
        <w:rPr>
          <w:rFonts w:hint="cs"/>
          <w:szCs w:val="24"/>
          <w:rtl/>
        </w:rPr>
        <w:t>מציע</w:t>
      </w:r>
      <w:r w:rsidRPr="002B7CFD">
        <w:rPr>
          <w:szCs w:val="24"/>
          <w:rtl/>
        </w:rPr>
        <w:t xml:space="preserve">, </w:t>
      </w:r>
      <w:r w:rsidR="006E59FA">
        <w:rPr>
          <w:szCs w:val="24"/>
          <w:rtl/>
        </w:rPr>
        <w:t>כדי לקבל הבהרות ל</w:t>
      </w:r>
      <w:r w:rsidR="006E59FA">
        <w:rPr>
          <w:rFonts w:hint="cs"/>
          <w:szCs w:val="24"/>
          <w:rtl/>
        </w:rPr>
        <w:t>הצע</w:t>
      </w:r>
      <w:r w:rsidRPr="002B7CFD">
        <w:rPr>
          <w:szCs w:val="24"/>
          <w:rtl/>
        </w:rPr>
        <w:t>ה או להסיר אי-</w:t>
      </w:r>
      <w:proofErr w:type="spellStart"/>
      <w:r w:rsidRPr="002B7CFD">
        <w:rPr>
          <w:szCs w:val="24"/>
          <w:rtl/>
        </w:rPr>
        <w:t>בהירויות</w:t>
      </w:r>
      <w:proofErr w:type="spellEnd"/>
      <w:r w:rsidR="006E59FA">
        <w:rPr>
          <w:szCs w:val="24"/>
          <w:rtl/>
        </w:rPr>
        <w:t>, העלולות להתעורר בעת בדיקת ה</w:t>
      </w:r>
      <w:r w:rsidR="006E59FA">
        <w:rPr>
          <w:rFonts w:hint="cs"/>
          <w:szCs w:val="24"/>
          <w:rtl/>
        </w:rPr>
        <w:t>הצע</w:t>
      </w:r>
      <w:r w:rsidRPr="002B7CFD">
        <w:rPr>
          <w:szCs w:val="24"/>
          <w:rtl/>
        </w:rPr>
        <w:t>ות.</w:t>
      </w:r>
    </w:p>
    <w:p w14:paraId="6500D1BA" w14:textId="77777777" w:rsidR="00B26377" w:rsidRPr="002B7CFD" w:rsidRDefault="00B26377" w:rsidP="00F94302">
      <w:pPr>
        <w:pStyle w:val="a7"/>
        <w:numPr>
          <w:ilvl w:val="1"/>
          <w:numId w:val="1"/>
        </w:numPr>
        <w:tabs>
          <w:tab w:val="clear" w:pos="4153"/>
          <w:tab w:val="clear" w:pos="8306"/>
        </w:tabs>
        <w:spacing w:before="60" w:line="240" w:lineRule="auto"/>
        <w:rPr>
          <w:szCs w:val="24"/>
        </w:rPr>
      </w:pPr>
      <w:r w:rsidRPr="002B7CFD">
        <w:rPr>
          <w:szCs w:val="24"/>
          <w:rtl/>
        </w:rPr>
        <w:t>המשרד רשאי לבקש פרטים נ</w:t>
      </w:r>
      <w:r w:rsidR="006E59FA">
        <w:rPr>
          <w:szCs w:val="24"/>
          <w:rtl/>
        </w:rPr>
        <w:t>וספים, תוך כדי הליך בחינת ה</w:t>
      </w:r>
      <w:r w:rsidR="006E59FA">
        <w:rPr>
          <w:rFonts w:hint="cs"/>
          <w:szCs w:val="24"/>
          <w:rtl/>
        </w:rPr>
        <w:t>הצעות</w:t>
      </w:r>
      <w:r w:rsidRPr="002B7CFD">
        <w:rPr>
          <w:szCs w:val="24"/>
          <w:rtl/>
        </w:rPr>
        <w:t>, או כל מסמך, או מידע א</w:t>
      </w:r>
      <w:r w:rsidR="006E59FA">
        <w:rPr>
          <w:szCs w:val="24"/>
          <w:rtl/>
        </w:rPr>
        <w:t>חר, הדרושים לדעתו לשם בדיקת ה</w:t>
      </w:r>
      <w:r w:rsidR="006E59FA">
        <w:rPr>
          <w:rFonts w:hint="cs"/>
          <w:szCs w:val="24"/>
          <w:rtl/>
        </w:rPr>
        <w:t>הצע</w:t>
      </w:r>
      <w:r w:rsidRPr="002B7CFD">
        <w:rPr>
          <w:szCs w:val="24"/>
          <w:rtl/>
        </w:rPr>
        <w:t>ות, או הנחוצים לדעתו לשם קבלת החלטה.</w:t>
      </w:r>
    </w:p>
    <w:p w14:paraId="6B7AA9B4" w14:textId="462B2E98" w:rsidR="006E59FA" w:rsidRPr="006E59FA" w:rsidRDefault="006E59FA" w:rsidP="00F94302">
      <w:pPr>
        <w:pStyle w:val="ad"/>
        <w:numPr>
          <w:ilvl w:val="1"/>
          <w:numId w:val="1"/>
        </w:numPr>
        <w:rPr>
          <w:szCs w:val="24"/>
          <w:rtl/>
        </w:rPr>
      </w:pPr>
      <w:r w:rsidRPr="006E59FA">
        <w:rPr>
          <w:szCs w:val="24"/>
          <w:rtl/>
        </w:rPr>
        <w:lastRenderedPageBreak/>
        <w:t>המשרד שומר לעצמו את הזכות לסייר במשרדי המציעים ובכל מקום אחר המוצע על-ידם לביצוע הפרויקט.</w:t>
      </w:r>
    </w:p>
    <w:p w14:paraId="5BCD5620" w14:textId="77777777" w:rsidR="006E59FA" w:rsidRPr="006E59FA" w:rsidRDefault="006E59FA" w:rsidP="00F94302">
      <w:pPr>
        <w:pStyle w:val="a7"/>
        <w:numPr>
          <w:ilvl w:val="1"/>
          <w:numId w:val="1"/>
        </w:numPr>
        <w:tabs>
          <w:tab w:val="clear" w:pos="4153"/>
          <w:tab w:val="clear" w:pos="8306"/>
        </w:tabs>
        <w:spacing w:before="60" w:line="240" w:lineRule="auto"/>
        <w:rPr>
          <w:szCs w:val="24"/>
        </w:rPr>
      </w:pPr>
      <w:r w:rsidRPr="006E59FA">
        <w:rPr>
          <w:rFonts w:hint="cs"/>
          <w:szCs w:val="24"/>
          <w:rtl/>
        </w:rPr>
        <w:t>החלטת</w:t>
      </w:r>
      <w:r w:rsidRPr="006E59FA">
        <w:rPr>
          <w:szCs w:val="24"/>
          <w:rtl/>
        </w:rPr>
        <w:t xml:space="preserve"> </w:t>
      </w:r>
      <w:r w:rsidRPr="006E59FA">
        <w:rPr>
          <w:rFonts w:hint="cs"/>
          <w:szCs w:val="24"/>
          <w:rtl/>
        </w:rPr>
        <w:t>ועדת</w:t>
      </w:r>
      <w:r w:rsidRPr="006E59FA">
        <w:rPr>
          <w:szCs w:val="24"/>
          <w:rtl/>
        </w:rPr>
        <w:t xml:space="preserve"> </w:t>
      </w:r>
      <w:r w:rsidRPr="006E59FA">
        <w:rPr>
          <w:rFonts w:hint="cs"/>
          <w:szCs w:val="24"/>
          <w:rtl/>
        </w:rPr>
        <w:t>המכרזים</w:t>
      </w:r>
      <w:r w:rsidRPr="006E59FA">
        <w:rPr>
          <w:szCs w:val="24"/>
          <w:rtl/>
        </w:rPr>
        <w:t xml:space="preserve"> </w:t>
      </w:r>
      <w:r w:rsidRPr="006E59FA">
        <w:rPr>
          <w:rFonts w:hint="cs"/>
          <w:szCs w:val="24"/>
          <w:rtl/>
        </w:rPr>
        <w:t>של</w:t>
      </w:r>
      <w:r w:rsidRPr="006E59FA">
        <w:rPr>
          <w:szCs w:val="24"/>
          <w:rtl/>
        </w:rPr>
        <w:t xml:space="preserve"> </w:t>
      </w:r>
      <w:r w:rsidRPr="006E59FA">
        <w:rPr>
          <w:rFonts w:hint="cs"/>
          <w:szCs w:val="24"/>
          <w:rtl/>
        </w:rPr>
        <w:t>המשרד</w:t>
      </w:r>
      <w:r w:rsidRPr="006E59FA">
        <w:rPr>
          <w:szCs w:val="24"/>
          <w:rtl/>
        </w:rPr>
        <w:t xml:space="preserve"> </w:t>
      </w:r>
      <w:r w:rsidRPr="006E59FA">
        <w:rPr>
          <w:rFonts w:hint="cs"/>
          <w:szCs w:val="24"/>
          <w:rtl/>
        </w:rPr>
        <w:t>בעניין</w:t>
      </w:r>
      <w:r w:rsidRPr="006E59FA">
        <w:rPr>
          <w:szCs w:val="24"/>
          <w:rtl/>
        </w:rPr>
        <w:t xml:space="preserve"> </w:t>
      </w:r>
      <w:r w:rsidRPr="006E59FA">
        <w:rPr>
          <w:rFonts w:hint="cs"/>
          <w:szCs w:val="24"/>
          <w:rtl/>
        </w:rPr>
        <w:t>זה</w:t>
      </w:r>
      <w:r w:rsidRPr="006E59FA">
        <w:rPr>
          <w:szCs w:val="24"/>
          <w:rtl/>
        </w:rPr>
        <w:t xml:space="preserve"> </w:t>
      </w:r>
      <w:r w:rsidRPr="006E59FA">
        <w:rPr>
          <w:rFonts w:hint="cs"/>
          <w:szCs w:val="24"/>
          <w:rtl/>
        </w:rPr>
        <w:t>אינה</w:t>
      </w:r>
      <w:r w:rsidRPr="006E59FA">
        <w:rPr>
          <w:szCs w:val="24"/>
          <w:rtl/>
        </w:rPr>
        <w:t xml:space="preserve"> </w:t>
      </w:r>
      <w:r w:rsidRPr="006E59FA">
        <w:rPr>
          <w:rFonts w:hint="cs"/>
          <w:szCs w:val="24"/>
          <w:rtl/>
        </w:rPr>
        <w:t>מחייבת</w:t>
      </w:r>
      <w:r w:rsidRPr="006E59FA">
        <w:rPr>
          <w:szCs w:val="24"/>
          <w:rtl/>
        </w:rPr>
        <w:t xml:space="preserve"> </w:t>
      </w:r>
      <w:r w:rsidRPr="006E59FA">
        <w:rPr>
          <w:rFonts w:hint="cs"/>
          <w:szCs w:val="24"/>
          <w:rtl/>
        </w:rPr>
        <w:t>את</w:t>
      </w:r>
      <w:r w:rsidRPr="006E59FA">
        <w:rPr>
          <w:szCs w:val="24"/>
          <w:rtl/>
        </w:rPr>
        <w:t xml:space="preserve"> </w:t>
      </w:r>
      <w:r w:rsidRPr="006E59FA">
        <w:rPr>
          <w:rFonts w:hint="cs"/>
          <w:szCs w:val="24"/>
          <w:rtl/>
        </w:rPr>
        <w:t>המשרד</w:t>
      </w:r>
      <w:r w:rsidRPr="006E59FA">
        <w:rPr>
          <w:szCs w:val="24"/>
          <w:rtl/>
        </w:rPr>
        <w:t xml:space="preserve"> </w:t>
      </w:r>
      <w:r w:rsidRPr="006E59FA">
        <w:rPr>
          <w:rFonts w:hint="cs"/>
          <w:szCs w:val="24"/>
          <w:rtl/>
        </w:rPr>
        <w:t>להתקשר</w:t>
      </w:r>
      <w:r w:rsidRPr="006E59FA">
        <w:rPr>
          <w:szCs w:val="24"/>
          <w:rtl/>
        </w:rPr>
        <w:t xml:space="preserve"> </w:t>
      </w:r>
      <w:r w:rsidRPr="006E59FA">
        <w:rPr>
          <w:rFonts w:hint="cs"/>
          <w:szCs w:val="24"/>
          <w:rtl/>
        </w:rPr>
        <w:t>עם</w:t>
      </w:r>
      <w:r w:rsidRPr="006E59FA">
        <w:rPr>
          <w:szCs w:val="24"/>
          <w:rtl/>
        </w:rPr>
        <w:t xml:space="preserve"> </w:t>
      </w:r>
      <w:r w:rsidRPr="006E59FA">
        <w:rPr>
          <w:rFonts w:hint="cs"/>
          <w:szCs w:val="24"/>
          <w:rtl/>
        </w:rPr>
        <w:t>הזוכה</w:t>
      </w:r>
      <w:r w:rsidRPr="006E59FA">
        <w:rPr>
          <w:szCs w:val="24"/>
          <w:rtl/>
        </w:rPr>
        <w:t xml:space="preserve">. </w:t>
      </w:r>
      <w:r w:rsidRPr="006E59FA">
        <w:rPr>
          <w:rFonts w:hint="cs"/>
          <w:szCs w:val="24"/>
          <w:rtl/>
        </w:rPr>
        <w:t>חתימת</w:t>
      </w:r>
      <w:r w:rsidRPr="006E59FA">
        <w:rPr>
          <w:szCs w:val="24"/>
          <w:rtl/>
        </w:rPr>
        <w:t xml:space="preserve"> </w:t>
      </w:r>
      <w:r w:rsidRPr="006E59FA">
        <w:rPr>
          <w:rFonts w:hint="cs"/>
          <w:szCs w:val="24"/>
          <w:rtl/>
        </w:rPr>
        <w:t>הזוכה</w:t>
      </w:r>
      <w:r w:rsidRPr="006E59FA">
        <w:rPr>
          <w:szCs w:val="24"/>
          <w:rtl/>
        </w:rPr>
        <w:t xml:space="preserve"> </w:t>
      </w:r>
      <w:r w:rsidRPr="006E59FA">
        <w:rPr>
          <w:rFonts w:hint="cs"/>
          <w:szCs w:val="24"/>
          <w:rtl/>
        </w:rPr>
        <w:t>על</w:t>
      </w:r>
      <w:r w:rsidRPr="006E59FA">
        <w:rPr>
          <w:szCs w:val="24"/>
          <w:rtl/>
        </w:rPr>
        <w:t xml:space="preserve"> </w:t>
      </w:r>
      <w:r w:rsidRPr="006E59FA">
        <w:rPr>
          <w:rFonts w:hint="cs"/>
          <w:szCs w:val="24"/>
          <w:rtl/>
        </w:rPr>
        <w:t>הסכם</w:t>
      </w:r>
      <w:r w:rsidRPr="006E59FA">
        <w:rPr>
          <w:szCs w:val="24"/>
          <w:rtl/>
        </w:rPr>
        <w:t xml:space="preserve"> </w:t>
      </w:r>
      <w:r w:rsidRPr="006E59FA">
        <w:rPr>
          <w:rFonts w:hint="cs"/>
          <w:szCs w:val="24"/>
          <w:rtl/>
        </w:rPr>
        <w:t>ההתקשרות</w:t>
      </w:r>
      <w:r w:rsidRPr="006E59FA">
        <w:rPr>
          <w:szCs w:val="24"/>
          <w:rtl/>
        </w:rPr>
        <w:t xml:space="preserve"> </w:t>
      </w:r>
      <w:r w:rsidRPr="006E59FA">
        <w:rPr>
          <w:rFonts w:hint="cs"/>
          <w:szCs w:val="24"/>
          <w:rtl/>
        </w:rPr>
        <w:t>וכל</w:t>
      </w:r>
      <w:r w:rsidRPr="006E59FA">
        <w:rPr>
          <w:szCs w:val="24"/>
          <w:rtl/>
        </w:rPr>
        <w:t xml:space="preserve"> </w:t>
      </w:r>
      <w:r w:rsidRPr="006E59FA">
        <w:rPr>
          <w:rFonts w:hint="cs"/>
          <w:szCs w:val="24"/>
          <w:rtl/>
        </w:rPr>
        <w:t>המסמכים</w:t>
      </w:r>
      <w:r w:rsidRPr="006E59FA">
        <w:rPr>
          <w:szCs w:val="24"/>
          <w:rtl/>
        </w:rPr>
        <w:t xml:space="preserve"> </w:t>
      </w:r>
      <w:r w:rsidRPr="006E59FA">
        <w:rPr>
          <w:rFonts w:hint="cs"/>
          <w:szCs w:val="24"/>
          <w:rtl/>
        </w:rPr>
        <w:t>הנדרשים</w:t>
      </w:r>
      <w:r w:rsidRPr="006E59FA">
        <w:rPr>
          <w:szCs w:val="24"/>
          <w:rtl/>
        </w:rPr>
        <w:t xml:space="preserve">, </w:t>
      </w:r>
      <w:r w:rsidRPr="006E59FA">
        <w:rPr>
          <w:rFonts w:hint="cs"/>
          <w:szCs w:val="24"/>
          <w:rtl/>
        </w:rPr>
        <w:t>מהווים</w:t>
      </w:r>
      <w:r w:rsidRPr="006E59FA">
        <w:rPr>
          <w:szCs w:val="24"/>
          <w:rtl/>
        </w:rPr>
        <w:t xml:space="preserve"> </w:t>
      </w:r>
      <w:r w:rsidRPr="006E59FA">
        <w:rPr>
          <w:rFonts w:hint="cs"/>
          <w:szCs w:val="24"/>
          <w:rtl/>
        </w:rPr>
        <w:t>תנאי</w:t>
      </w:r>
      <w:r w:rsidRPr="006E59FA">
        <w:rPr>
          <w:szCs w:val="24"/>
          <w:rtl/>
        </w:rPr>
        <w:t xml:space="preserve"> </w:t>
      </w:r>
      <w:r w:rsidRPr="006E59FA">
        <w:rPr>
          <w:rFonts w:hint="cs"/>
          <w:szCs w:val="24"/>
          <w:rtl/>
        </w:rPr>
        <w:t>מוקדם</w:t>
      </w:r>
      <w:r w:rsidRPr="006E59FA">
        <w:rPr>
          <w:szCs w:val="24"/>
          <w:rtl/>
        </w:rPr>
        <w:t xml:space="preserve"> </w:t>
      </w:r>
      <w:r w:rsidRPr="006E59FA">
        <w:rPr>
          <w:rFonts w:hint="cs"/>
          <w:szCs w:val="24"/>
          <w:rtl/>
        </w:rPr>
        <w:t>לחתימה</w:t>
      </w:r>
      <w:r w:rsidRPr="006E59FA">
        <w:rPr>
          <w:szCs w:val="24"/>
          <w:rtl/>
        </w:rPr>
        <w:t xml:space="preserve"> </w:t>
      </w:r>
      <w:r w:rsidRPr="006E59FA">
        <w:rPr>
          <w:rFonts w:hint="cs"/>
          <w:szCs w:val="24"/>
          <w:rtl/>
        </w:rPr>
        <w:t>על</w:t>
      </w:r>
      <w:r w:rsidRPr="006E59FA">
        <w:rPr>
          <w:szCs w:val="24"/>
          <w:rtl/>
        </w:rPr>
        <w:t xml:space="preserve"> </w:t>
      </w:r>
      <w:r w:rsidRPr="006E59FA">
        <w:rPr>
          <w:rFonts w:hint="cs"/>
          <w:szCs w:val="24"/>
          <w:rtl/>
        </w:rPr>
        <w:t>הסכם</w:t>
      </w:r>
      <w:r w:rsidRPr="006E59FA">
        <w:rPr>
          <w:szCs w:val="24"/>
          <w:rtl/>
        </w:rPr>
        <w:t xml:space="preserve"> </w:t>
      </w:r>
      <w:r w:rsidRPr="006E59FA">
        <w:rPr>
          <w:rFonts w:hint="cs"/>
          <w:szCs w:val="24"/>
          <w:rtl/>
        </w:rPr>
        <w:t>התקשרות</w:t>
      </w:r>
      <w:r w:rsidRPr="006E59FA">
        <w:rPr>
          <w:szCs w:val="24"/>
          <w:rtl/>
        </w:rPr>
        <w:t xml:space="preserve"> </w:t>
      </w:r>
      <w:r w:rsidRPr="006E59FA">
        <w:rPr>
          <w:rFonts w:hint="cs"/>
          <w:szCs w:val="24"/>
          <w:rtl/>
        </w:rPr>
        <w:t>מצד</w:t>
      </w:r>
      <w:r w:rsidRPr="006E59FA">
        <w:rPr>
          <w:szCs w:val="24"/>
          <w:rtl/>
        </w:rPr>
        <w:t xml:space="preserve"> </w:t>
      </w:r>
      <w:r w:rsidRPr="006E59FA">
        <w:rPr>
          <w:rFonts w:hint="cs"/>
          <w:szCs w:val="24"/>
          <w:rtl/>
        </w:rPr>
        <w:t>המשרד</w:t>
      </w:r>
      <w:r w:rsidRPr="006E59FA">
        <w:rPr>
          <w:szCs w:val="24"/>
          <w:rtl/>
        </w:rPr>
        <w:t>.</w:t>
      </w:r>
    </w:p>
    <w:p w14:paraId="6F6DEDA7" w14:textId="77777777" w:rsidR="006E59FA" w:rsidRPr="006E59FA" w:rsidRDefault="006E59FA" w:rsidP="00F94302">
      <w:pPr>
        <w:pStyle w:val="a7"/>
        <w:numPr>
          <w:ilvl w:val="1"/>
          <w:numId w:val="1"/>
        </w:numPr>
        <w:tabs>
          <w:tab w:val="clear" w:pos="4153"/>
          <w:tab w:val="clear" w:pos="8306"/>
        </w:tabs>
        <w:spacing w:before="60" w:line="240" w:lineRule="auto"/>
        <w:rPr>
          <w:szCs w:val="24"/>
        </w:rPr>
      </w:pPr>
      <w:r w:rsidRPr="006E59FA">
        <w:rPr>
          <w:rFonts w:hint="cs"/>
          <w:szCs w:val="24"/>
          <w:rtl/>
        </w:rPr>
        <w:t>לא</w:t>
      </w:r>
      <w:r w:rsidRPr="006E59FA">
        <w:rPr>
          <w:szCs w:val="24"/>
          <w:rtl/>
        </w:rPr>
        <w:t xml:space="preserve"> </w:t>
      </w:r>
      <w:r w:rsidRPr="006E59FA">
        <w:rPr>
          <w:rFonts w:hint="cs"/>
          <w:szCs w:val="24"/>
          <w:rtl/>
        </w:rPr>
        <w:t>חתם</w:t>
      </w:r>
      <w:r w:rsidRPr="006E59FA">
        <w:rPr>
          <w:szCs w:val="24"/>
          <w:rtl/>
        </w:rPr>
        <w:t xml:space="preserve"> </w:t>
      </w:r>
      <w:r w:rsidRPr="006E59FA">
        <w:rPr>
          <w:rFonts w:hint="cs"/>
          <w:szCs w:val="24"/>
          <w:rtl/>
        </w:rPr>
        <w:t>הזוכה</w:t>
      </w:r>
      <w:r w:rsidRPr="006E59FA">
        <w:rPr>
          <w:szCs w:val="24"/>
          <w:rtl/>
        </w:rPr>
        <w:t xml:space="preserve"> </w:t>
      </w:r>
      <w:r w:rsidRPr="006E59FA">
        <w:rPr>
          <w:rFonts w:hint="cs"/>
          <w:szCs w:val="24"/>
          <w:rtl/>
        </w:rPr>
        <w:t>על</w:t>
      </w:r>
      <w:r w:rsidRPr="006E59FA">
        <w:rPr>
          <w:szCs w:val="24"/>
          <w:rtl/>
        </w:rPr>
        <w:t xml:space="preserve"> </w:t>
      </w:r>
      <w:r w:rsidRPr="006E59FA">
        <w:rPr>
          <w:rFonts w:hint="cs"/>
          <w:szCs w:val="24"/>
          <w:rtl/>
        </w:rPr>
        <w:t>הסכם</w:t>
      </w:r>
      <w:r w:rsidRPr="006E59FA">
        <w:rPr>
          <w:szCs w:val="24"/>
          <w:rtl/>
        </w:rPr>
        <w:t xml:space="preserve"> </w:t>
      </w:r>
      <w:r w:rsidRPr="006E59FA">
        <w:rPr>
          <w:rFonts w:hint="cs"/>
          <w:szCs w:val="24"/>
          <w:rtl/>
        </w:rPr>
        <w:t>ההתקשרות</w:t>
      </w:r>
      <w:r w:rsidRPr="006E59FA">
        <w:rPr>
          <w:szCs w:val="24"/>
          <w:rtl/>
        </w:rPr>
        <w:t xml:space="preserve"> </w:t>
      </w:r>
      <w:r w:rsidRPr="006E59FA">
        <w:rPr>
          <w:rFonts w:hint="cs"/>
          <w:szCs w:val="24"/>
          <w:rtl/>
        </w:rPr>
        <w:t>או</w:t>
      </w:r>
      <w:r w:rsidRPr="006E59FA">
        <w:rPr>
          <w:szCs w:val="24"/>
          <w:rtl/>
        </w:rPr>
        <w:t xml:space="preserve"> </w:t>
      </w:r>
      <w:r w:rsidRPr="006E59FA">
        <w:rPr>
          <w:rFonts w:hint="cs"/>
          <w:szCs w:val="24"/>
          <w:rtl/>
        </w:rPr>
        <w:t>לא</w:t>
      </w:r>
      <w:r w:rsidRPr="006E59FA">
        <w:rPr>
          <w:szCs w:val="24"/>
          <w:rtl/>
        </w:rPr>
        <w:t xml:space="preserve"> </w:t>
      </w:r>
      <w:r w:rsidRPr="006E59FA">
        <w:rPr>
          <w:rFonts w:hint="cs"/>
          <w:szCs w:val="24"/>
          <w:rtl/>
        </w:rPr>
        <w:t>מילא</w:t>
      </w:r>
      <w:r w:rsidRPr="006E59FA">
        <w:rPr>
          <w:szCs w:val="24"/>
          <w:rtl/>
        </w:rPr>
        <w:t xml:space="preserve"> </w:t>
      </w:r>
      <w:r w:rsidRPr="006E59FA">
        <w:rPr>
          <w:rFonts w:hint="cs"/>
          <w:szCs w:val="24"/>
          <w:rtl/>
        </w:rPr>
        <w:t>אחר</w:t>
      </w:r>
      <w:r w:rsidRPr="006E59FA">
        <w:rPr>
          <w:szCs w:val="24"/>
          <w:rtl/>
        </w:rPr>
        <w:t xml:space="preserve"> </w:t>
      </w:r>
      <w:r w:rsidRPr="006E59FA">
        <w:rPr>
          <w:rFonts w:hint="cs"/>
          <w:szCs w:val="24"/>
          <w:rtl/>
        </w:rPr>
        <w:t>דרישות</w:t>
      </w:r>
      <w:r w:rsidRPr="006E59FA">
        <w:rPr>
          <w:szCs w:val="24"/>
          <w:rtl/>
        </w:rPr>
        <w:t xml:space="preserve"> </w:t>
      </w:r>
      <w:r w:rsidRPr="006E59FA">
        <w:rPr>
          <w:rFonts w:hint="cs"/>
          <w:szCs w:val="24"/>
          <w:rtl/>
        </w:rPr>
        <w:t>אחרות</w:t>
      </w:r>
      <w:r w:rsidRPr="006E59FA">
        <w:rPr>
          <w:szCs w:val="24"/>
          <w:rtl/>
        </w:rPr>
        <w:t xml:space="preserve"> </w:t>
      </w:r>
      <w:r w:rsidRPr="006E59FA">
        <w:rPr>
          <w:rFonts w:hint="cs"/>
          <w:szCs w:val="24"/>
          <w:rtl/>
        </w:rPr>
        <w:t>הנגזרות</w:t>
      </w:r>
      <w:r w:rsidRPr="006E59FA">
        <w:rPr>
          <w:szCs w:val="24"/>
          <w:rtl/>
        </w:rPr>
        <w:t xml:space="preserve"> </w:t>
      </w:r>
      <w:r w:rsidRPr="006E59FA">
        <w:rPr>
          <w:rFonts w:hint="cs"/>
          <w:szCs w:val="24"/>
          <w:rtl/>
        </w:rPr>
        <w:t>מהזכייה</w:t>
      </w:r>
      <w:r w:rsidRPr="006E59FA">
        <w:rPr>
          <w:szCs w:val="24"/>
          <w:rtl/>
        </w:rPr>
        <w:t xml:space="preserve"> </w:t>
      </w:r>
      <w:r w:rsidRPr="006E59FA">
        <w:rPr>
          <w:rFonts w:hint="cs"/>
          <w:szCs w:val="24"/>
          <w:rtl/>
        </w:rPr>
        <w:t>בקול</w:t>
      </w:r>
      <w:r w:rsidRPr="006E59FA">
        <w:rPr>
          <w:szCs w:val="24"/>
          <w:rtl/>
        </w:rPr>
        <w:t xml:space="preserve"> </w:t>
      </w:r>
      <w:r w:rsidRPr="006E59FA">
        <w:rPr>
          <w:rFonts w:hint="cs"/>
          <w:szCs w:val="24"/>
          <w:rtl/>
        </w:rPr>
        <w:t>הקורא</w:t>
      </w:r>
      <w:r w:rsidRPr="006E59FA">
        <w:rPr>
          <w:szCs w:val="24"/>
          <w:rtl/>
        </w:rPr>
        <w:t xml:space="preserve"> – </w:t>
      </w:r>
      <w:r w:rsidRPr="006E59FA">
        <w:rPr>
          <w:rFonts w:hint="cs"/>
          <w:szCs w:val="24"/>
          <w:rtl/>
        </w:rPr>
        <w:t>רשאי</w:t>
      </w:r>
      <w:r w:rsidRPr="006E59FA">
        <w:rPr>
          <w:szCs w:val="24"/>
          <w:rtl/>
        </w:rPr>
        <w:t xml:space="preserve"> </w:t>
      </w:r>
      <w:r w:rsidRPr="006E59FA">
        <w:rPr>
          <w:rFonts w:hint="cs"/>
          <w:szCs w:val="24"/>
          <w:rtl/>
        </w:rPr>
        <w:t>המשרד</w:t>
      </w:r>
      <w:r w:rsidRPr="006E59FA">
        <w:rPr>
          <w:szCs w:val="24"/>
          <w:rtl/>
        </w:rPr>
        <w:t xml:space="preserve"> </w:t>
      </w:r>
      <w:r w:rsidRPr="006E59FA">
        <w:rPr>
          <w:rFonts w:hint="cs"/>
          <w:szCs w:val="24"/>
          <w:rtl/>
        </w:rPr>
        <w:t>לבטל</w:t>
      </w:r>
      <w:r w:rsidRPr="006E59FA">
        <w:rPr>
          <w:szCs w:val="24"/>
          <w:rtl/>
        </w:rPr>
        <w:t xml:space="preserve"> </w:t>
      </w:r>
      <w:r w:rsidRPr="006E59FA">
        <w:rPr>
          <w:rFonts w:hint="cs"/>
          <w:szCs w:val="24"/>
          <w:rtl/>
        </w:rPr>
        <w:t>את</w:t>
      </w:r>
      <w:r w:rsidRPr="006E59FA">
        <w:rPr>
          <w:szCs w:val="24"/>
          <w:rtl/>
        </w:rPr>
        <w:t xml:space="preserve"> </w:t>
      </w:r>
      <w:r w:rsidRPr="006E59FA">
        <w:rPr>
          <w:rFonts w:hint="cs"/>
          <w:szCs w:val="24"/>
          <w:rtl/>
        </w:rPr>
        <w:t>זכייתו</w:t>
      </w:r>
      <w:r w:rsidRPr="006E59FA">
        <w:rPr>
          <w:szCs w:val="24"/>
          <w:rtl/>
        </w:rPr>
        <w:t xml:space="preserve"> </w:t>
      </w:r>
      <w:r w:rsidRPr="006E59FA">
        <w:rPr>
          <w:rFonts w:hint="cs"/>
          <w:szCs w:val="24"/>
          <w:rtl/>
        </w:rPr>
        <w:t>בקול</w:t>
      </w:r>
      <w:r w:rsidRPr="006E59FA">
        <w:rPr>
          <w:szCs w:val="24"/>
          <w:rtl/>
        </w:rPr>
        <w:t xml:space="preserve"> </w:t>
      </w:r>
      <w:r w:rsidRPr="006E59FA">
        <w:rPr>
          <w:rFonts w:hint="cs"/>
          <w:szCs w:val="24"/>
          <w:rtl/>
        </w:rPr>
        <w:t>הקורא</w:t>
      </w:r>
      <w:r w:rsidRPr="006E59FA">
        <w:rPr>
          <w:szCs w:val="24"/>
          <w:rtl/>
        </w:rPr>
        <w:t xml:space="preserve">. </w:t>
      </w:r>
      <w:r w:rsidRPr="006E59FA">
        <w:rPr>
          <w:rFonts w:hint="cs"/>
          <w:szCs w:val="24"/>
          <w:rtl/>
        </w:rPr>
        <w:t>במקרה</w:t>
      </w:r>
      <w:r w:rsidRPr="006E59FA">
        <w:rPr>
          <w:szCs w:val="24"/>
          <w:rtl/>
        </w:rPr>
        <w:t xml:space="preserve"> </w:t>
      </w:r>
      <w:r w:rsidRPr="006E59FA">
        <w:rPr>
          <w:rFonts w:hint="cs"/>
          <w:szCs w:val="24"/>
          <w:rtl/>
        </w:rPr>
        <w:t>כזה</w:t>
      </w:r>
      <w:r w:rsidRPr="006E59FA">
        <w:rPr>
          <w:szCs w:val="24"/>
          <w:rtl/>
        </w:rPr>
        <w:t xml:space="preserve">, </w:t>
      </w:r>
      <w:r w:rsidRPr="006E59FA">
        <w:rPr>
          <w:rFonts w:hint="cs"/>
          <w:szCs w:val="24"/>
          <w:rtl/>
        </w:rPr>
        <w:t>יהא</w:t>
      </w:r>
      <w:r w:rsidRPr="006E59FA">
        <w:rPr>
          <w:szCs w:val="24"/>
          <w:rtl/>
        </w:rPr>
        <w:t xml:space="preserve"> </w:t>
      </w:r>
      <w:r w:rsidRPr="006E59FA">
        <w:rPr>
          <w:rFonts w:hint="cs"/>
          <w:szCs w:val="24"/>
          <w:rtl/>
        </w:rPr>
        <w:t>המשרד</w:t>
      </w:r>
      <w:r w:rsidRPr="006E59FA">
        <w:rPr>
          <w:szCs w:val="24"/>
          <w:rtl/>
        </w:rPr>
        <w:t xml:space="preserve"> </w:t>
      </w:r>
      <w:r w:rsidRPr="006E59FA">
        <w:rPr>
          <w:rFonts w:hint="cs"/>
          <w:szCs w:val="24"/>
          <w:rtl/>
        </w:rPr>
        <w:t>רשאי</w:t>
      </w:r>
      <w:r w:rsidRPr="006E59FA">
        <w:rPr>
          <w:szCs w:val="24"/>
          <w:rtl/>
        </w:rPr>
        <w:t xml:space="preserve"> </w:t>
      </w:r>
      <w:r w:rsidRPr="006E59FA">
        <w:rPr>
          <w:rFonts w:hint="cs"/>
          <w:szCs w:val="24"/>
          <w:rtl/>
        </w:rPr>
        <w:t>להכריז</w:t>
      </w:r>
      <w:r w:rsidRPr="006E59FA">
        <w:rPr>
          <w:szCs w:val="24"/>
          <w:rtl/>
        </w:rPr>
        <w:t xml:space="preserve"> </w:t>
      </w:r>
      <w:r w:rsidRPr="006E59FA">
        <w:rPr>
          <w:rFonts w:hint="cs"/>
          <w:szCs w:val="24"/>
          <w:rtl/>
        </w:rPr>
        <w:t>על</w:t>
      </w:r>
      <w:r w:rsidRPr="006E59FA">
        <w:rPr>
          <w:szCs w:val="24"/>
          <w:rtl/>
        </w:rPr>
        <w:t xml:space="preserve"> </w:t>
      </w:r>
      <w:r w:rsidRPr="006E59FA">
        <w:rPr>
          <w:rFonts w:hint="cs"/>
          <w:szCs w:val="24"/>
          <w:rtl/>
        </w:rPr>
        <w:t>מציע</w:t>
      </w:r>
      <w:r w:rsidRPr="006E59FA">
        <w:rPr>
          <w:szCs w:val="24"/>
          <w:rtl/>
        </w:rPr>
        <w:t xml:space="preserve"> </w:t>
      </w:r>
      <w:r w:rsidRPr="006E59FA">
        <w:rPr>
          <w:rFonts w:hint="cs"/>
          <w:szCs w:val="24"/>
          <w:rtl/>
        </w:rPr>
        <w:t>אחר</w:t>
      </w:r>
      <w:r w:rsidRPr="006E59FA">
        <w:rPr>
          <w:szCs w:val="24"/>
          <w:rtl/>
        </w:rPr>
        <w:t xml:space="preserve"> </w:t>
      </w:r>
      <w:r w:rsidRPr="006E59FA">
        <w:rPr>
          <w:rFonts w:hint="cs"/>
          <w:szCs w:val="24"/>
          <w:rtl/>
        </w:rPr>
        <w:t>כזוכה</w:t>
      </w:r>
      <w:r w:rsidRPr="006E59FA">
        <w:rPr>
          <w:szCs w:val="24"/>
          <w:rtl/>
        </w:rPr>
        <w:t xml:space="preserve"> </w:t>
      </w:r>
      <w:r w:rsidRPr="006E59FA">
        <w:rPr>
          <w:rFonts w:hint="cs"/>
          <w:szCs w:val="24"/>
          <w:rtl/>
        </w:rPr>
        <w:t>או</w:t>
      </w:r>
      <w:r w:rsidRPr="006E59FA">
        <w:rPr>
          <w:szCs w:val="24"/>
          <w:rtl/>
        </w:rPr>
        <w:t xml:space="preserve"> </w:t>
      </w:r>
      <w:r w:rsidRPr="006E59FA">
        <w:rPr>
          <w:rFonts w:hint="cs"/>
          <w:szCs w:val="24"/>
          <w:rtl/>
        </w:rPr>
        <w:t>לבטל</w:t>
      </w:r>
      <w:r w:rsidRPr="006E59FA">
        <w:rPr>
          <w:szCs w:val="24"/>
          <w:rtl/>
        </w:rPr>
        <w:t xml:space="preserve"> </w:t>
      </w:r>
      <w:r w:rsidRPr="006E59FA">
        <w:rPr>
          <w:rFonts w:hint="cs"/>
          <w:szCs w:val="24"/>
          <w:rtl/>
        </w:rPr>
        <w:t>את</w:t>
      </w:r>
      <w:r w:rsidRPr="006E59FA">
        <w:rPr>
          <w:szCs w:val="24"/>
          <w:rtl/>
        </w:rPr>
        <w:t xml:space="preserve"> </w:t>
      </w:r>
      <w:r w:rsidRPr="006E59FA">
        <w:rPr>
          <w:rFonts w:hint="cs"/>
          <w:szCs w:val="24"/>
          <w:rtl/>
        </w:rPr>
        <w:t>הקול</w:t>
      </w:r>
      <w:r w:rsidRPr="006E59FA">
        <w:rPr>
          <w:szCs w:val="24"/>
          <w:rtl/>
        </w:rPr>
        <w:t xml:space="preserve"> </w:t>
      </w:r>
      <w:r w:rsidRPr="006E59FA">
        <w:rPr>
          <w:rFonts w:hint="cs"/>
          <w:szCs w:val="24"/>
          <w:rtl/>
        </w:rPr>
        <w:t>הקורא</w:t>
      </w:r>
      <w:r w:rsidRPr="006E59FA">
        <w:rPr>
          <w:szCs w:val="24"/>
          <w:rtl/>
        </w:rPr>
        <w:t xml:space="preserve">  </w:t>
      </w:r>
      <w:r w:rsidRPr="006E59FA">
        <w:rPr>
          <w:rFonts w:hint="cs"/>
          <w:szCs w:val="24"/>
          <w:rtl/>
        </w:rPr>
        <w:t>או</w:t>
      </w:r>
      <w:r w:rsidRPr="006E59FA">
        <w:rPr>
          <w:szCs w:val="24"/>
          <w:rtl/>
        </w:rPr>
        <w:t xml:space="preserve"> </w:t>
      </w:r>
      <w:r w:rsidRPr="006E59FA">
        <w:rPr>
          <w:rFonts w:hint="cs"/>
          <w:szCs w:val="24"/>
          <w:rtl/>
        </w:rPr>
        <w:t>לפצל</w:t>
      </w:r>
      <w:r w:rsidRPr="006E59FA">
        <w:rPr>
          <w:szCs w:val="24"/>
          <w:rtl/>
        </w:rPr>
        <w:t xml:space="preserve"> </w:t>
      </w:r>
      <w:r w:rsidRPr="006E59FA">
        <w:rPr>
          <w:rFonts w:hint="cs"/>
          <w:szCs w:val="24"/>
          <w:rtl/>
        </w:rPr>
        <w:t>את</w:t>
      </w:r>
      <w:r w:rsidRPr="006E59FA">
        <w:rPr>
          <w:szCs w:val="24"/>
          <w:rtl/>
        </w:rPr>
        <w:t xml:space="preserve"> </w:t>
      </w:r>
      <w:r w:rsidRPr="006E59FA">
        <w:rPr>
          <w:rFonts w:hint="cs"/>
          <w:szCs w:val="24"/>
          <w:rtl/>
        </w:rPr>
        <w:t>הזכייה</w:t>
      </w:r>
      <w:r w:rsidRPr="006E59FA">
        <w:rPr>
          <w:szCs w:val="24"/>
          <w:rtl/>
        </w:rPr>
        <w:t xml:space="preserve"> </w:t>
      </w:r>
      <w:r w:rsidRPr="006E59FA">
        <w:rPr>
          <w:rFonts w:hint="cs"/>
          <w:szCs w:val="24"/>
          <w:rtl/>
        </w:rPr>
        <w:t>או</w:t>
      </w:r>
      <w:r w:rsidRPr="006E59FA">
        <w:rPr>
          <w:szCs w:val="24"/>
          <w:rtl/>
        </w:rPr>
        <w:t xml:space="preserve"> </w:t>
      </w:r>
      <w:r w:rsidRPr="006E59FA">
        <w:rPr>
          <w:rFonts w:hint="cs"/>
          <w:szCs w:val="24"/>
          <w:rtl/>
        </w:rPr>
        <w:t>לשלב</w:t>
      </w:r>
      <w:r w:rsidRPr="006E59FA">
        <w:rPr>
          <w:szCs w:val="24"/>
          <w:rtl/>
        </w:rPr>
        <w:t xml:space="preserve"> </w:t>
      </w:r>
      <w:r w:rsidRPr="006E59FA">
        <w:rPr>
          <w:rFonts w:hint="cs"/>
          <w:szCs w:val="24"/>
          <w:rtl/>
        </w:rPr>
        <w:t>בין</w:t>
      </w:r>
      <w:r w:rsidRPr="006E59FA">
        <w:rPr>
          <w:szCs w:val="24"/>
          <w:rtl/>
        </w:rPr>
        <w:t xml:space="preserve"> </w:t>
      </w:r>
      <w:r w:rsidRPr="006E59FA">
        <w:rPr>
          <w:rFonts w:hint="cs"/>
          <w:szCs w:val="24"/>
          <w:rtl/>
        </w:rPr>
        <w:t>מספר</w:t>
      </w:r>
      <w:r w:rsidRPr="006E59FA">
        <w:rPr>
          <w:szCs w:val="24"/>
          <w:rtl/>
        </w:rPr>
        <w:t xml:space="preserve"> </w:t>
      </w:r>
      <w:r w:rsidRPr="006E59FA">
        <w:rPr>
          <w:rFonts w:hint="cs"/>
          <w:szCs w:val="24"/>
          <w:rtl/>
        </w:rPr>
        <w:t>זוכים</w:t>
      </w:r>
      <w:r w:rsidRPr="006E59FA">
        <w:rPr>
          <w:szCs w:val="24"/>
          <w:rtl/>
        </w:rPr>
        <w:t xml:space="preserve">, </w:t>
      </w:r>
      <w:r w:rsidRPr="006E59FA">
        <w:rPr>
          <w:rFonts w:hint="cs"/>
          <w:szCs w:val="24"/>
          <w:rtl/>
        </w:rPr>
        <w:t>לפי</w:t>
      </w:r>
      <w:r w:rsidRPr="006E59FA">
        <w:rPr>
          <w:szCs w:val="24"/>
          <w:rtl/>
        </w:rPr>
        <w:t xml:space="preserve"> </w:t>
      </w:r>
      <w:r w:rsidRPr="006E59FA">
        <w:rPr>
          <w:rFonts w:hint="cs"/>
          <w:szCs w:val="24"/>
          <w:rtl/>
        </w:rPr>
        <w:t>שיקול</w:t>
      </w:r>
      <w:r w:rsidRPr="006E59FA">
        <w:rPr>
          <w:szCs w:val="24"/>
          <w:rtl/>
        </w:rPr>
        <w:t xml:space="preserve"> </w:t>
      </w:r>
      <w:r w:rsidRPr="006E59FA">
        <w:rPr>
          <w:rFonts w:hint="cs"/>
          <w:szCs w:val="24"/>
          <w:rtl/>
        </w:rPr>
        <w:t>דעתו</w:t>
      </w:r>
      <w:r w:rsidRPr="006E59FA">
        <w:rPr>
          <w:szCs w:val="24"/>
          <w:rtl/>
        </w:rPr>
        <w:t xml:space="preserve">. </w:t>
      </w:r>
    </w:p>
    <w:p w14:paraId="67430C50" w14:textId="77777777" w:rsidR="00B26377" w:rsidRDefault="00B26377" w:rsidP="00F94302">
      <w:pPr>
        <w:pStyle w:val="a7"/>
        <w:numPr>
          <w:ilvl w:val="1"/>
          <w:numId w:val="1"/>
        </w:numPr>
        <w:tabs>
          <w:tab w:val="clear" w:pos="4153"/>
          <w:tab w:val="clear" w:pos="8306"/>
        </w:tabs>
        <w:spacing w:before="60" w:line="240" w:lineRule="auto"/>
        <w:rPr>
          <w:szCs w:val="24"/>
        </w:rPr>
      </w:pPr>
      <w:r w:rsidRPr="002B7CFD">
        <w:rPr>
          <w:szCs w:val="24"/>
          <w:rtl/>
        </w:rPr>
        <w:t>אין באמור לעיל כדי לפגוע בזכויות המשרד לפי חוק חובת המכרזים, ה'תשנ"ב – 1992 או תקנותיו או לפי כל דין אחר.</w:t>
      </w:r>
    </w:p>
    <w:p w14:paraId="123C4197" w14:textId="09B14466" w:rsidR="00395D39" w:rsidRPr="002B7CFD" w:rsidRDefault="00395D39" w:rsidP="00D77DED">
      <w:pPr>
        <w:pStyle w:val="a7"/>
        <w:numPr>
          <w:ilvl w:val="1"/>
          <w:numId w:val="1"/>
        </w:numPr>
        <w:tabs>
          <w:tab w:val="clear" w:pos="4153"/>
          <w:tab w:val="clear" w:pos="8306"/>
        </w:tabs>
        <w:spacing w:before="60" w:line="240" w:lineRule="auto"/>
        <w:rPr>
          <w:szCs w:val="24"/>
          <w:rtl/>
        </w:rPr>
      </w:pPr>
      <w:r>
        <w:rPr>
          <w:szCs w:val="24"/>
          <w:rtl/>
        </w:rPr>
        <w:t xml:space="preserve">מנהל התרבות רשאי לעדכן </w:t>
      </w:r>
      <w:r w:rsidR="00314105">
        <w:rPr>
          <w:rFonts w:hint="cs"/>
          <w:szCs w:val="24"/>
          <w:rtl/>
        </w:rPr>
        <w:t xml:space="preserve">מעת לעת </w:t>
      </w:r>
      <w:r>
        <w:rPr>
          <w:szCs w:val="24"/>
          <w:rtl/>
        </w:rPr>
        <w:t xml:space="preserve">את </w:t>
      </w:r>
      <w:r w:rsidRPr="00395D39">
        <w:rPr>
          <w:szCs w:val="24"/>
          <w:rtl/>
        </w:rPr>
        <w:t>תקנון</w:t>
      </w:r>
      <w:r>
        <w:rPr>
          <w:rFonts w:hint="cs"/>
          <w:szCs w:val="24"/>
          <w:rtl/>
        </w:rPr>
        <w:t xml:space="preserve"> </w:t>
      </w:r>
      <w:r w:rsidR="00314105">
        <w:rPr>
          <w:rFonts w:hint="cs"/>
          <w:szCs w:val="24"/>
          <w:rtl/>
        </w:rPr>
        <w:t>הפ</w:t>
      </w:r>
      <w:r w:rsidR="00D77DED">
        <w:rPr>
          <w:rFonts w:hint="cs"/>
          <w:szCs w:val="24"/>
          <w:rtl/>
        </w:rPr>
        <w:t>עלת הקרן</w:t>
      </w:r>
      <w:r w:rsidRPr="00395D39">
        <w:rPr>
          <w:szCs w:val="24"/>
          <w:rtl/>
        </w:rPr>
        <w:t>.</w:t>
      </w:r>
    </w:p>
    <w:p w14:paraId="2CAD003E" w14:textId="77777777" w:rsidR="00856ACE" w:rsidRPr="009541E5" w:rsidRDefault="00856ACE" w:rsidP="002B7CFD">
      <w:pPr>
        <w:pStyle w:val="a7"/>
        <w:tabs>
          <w:tab w:val="clear" w:pos="4153"/>
          <w:tab w:val="clear" w:pos="8306"/>
        </w:tabs>
        <w:spacing w:before="60" w:line="240" w:lineRule="auto"/>
        <w:ind w:left="1905"/>
        <w:rPr>
          <w:szCs w:val="24"/>
          <w:rtl/>
        </w:rPr>
      </w:pPr>
    </w:p>
    <w:p w14:paraId="03EF21D2" w14:textId="77777777" w:rsidR="004C018F" w:rsidRPr="002B7CFD" w:rsidRDefault="000458B3" w:rsidP="00F94302">
      <w:pPr>
        <w:pStyle w:val="a7"/>
        <w:numPr>
          <w:ilvl w:val="0"/>
          <w:numId w:val="1"/>
        </w:numPr>
        <w:tabs>
          <w:tab w:val="clear" w:pos="4153"/>
          <w:tab w:val="clear" w:pos="8306"/>
        </w:tabs>
        <w:spacing w:before="60" w:line="240" w:lineRule="auto"/>
        <w:rPr>
          <w:b/>
          <w:bCs/>
          <w:szCs w:val="24"/>
        </w:rPr>
      </w:pPr>
      <w:r w:rsidRPr="009541E5">
        <w:rPr>
          <w:rFonts w:hint="cs"/>
          <w:b/>
          <w:bCs/>
          <w:szCs w:val="24"/>
          <w:rtl/>
        </w:rPr>
        <w:t xml:space="preserve">התחייבות ופעילויות הנדרשות מאת הזוכה </w:t>
      </w:r>
    </w:p>
    <w:p w14:paraId="07F119DC" w14:textId="7099B2C7" w:rsidR="004C0101" w:rsidRPr="00B100E5" w:rsidRDefault="000458B3" w:rsidP="0035036B">
      <w:pPr>
        <w:pStyle w:val="a7"/>
        <w:numPr>
          <w:ilvl w:val="1"/>
          <w:numId w:val="1"/>
        </w:numPr>
        <w:tabs>
          <w:tab w:val="clear" w:pos="4153"/>
          <w:tab w:val="clear" w:pos="8306"/>
        </w:tabs>
        <w:spacing w:before="60" w:line="240" w:lineRule="auto"/>
        <w:rPr>
          <w:szCs w:val="24"/>
        </w:rPr>
      </w:pPr>
      <w:bookmarkStart w:id="10" w:name="_Ref444620153"/>
      <w:r w:rsidRPr="009541E5">
        <w:rPr>
          <w:rFonts w:hint="cs"/>
          <w:szCs w:val="24"/>
          <w:rtl/>
        </w:rPr>
        <w:t>הזוכה יחתום על הסכם ההתקשרות</w:t>
      </w:r>
      <w:r w:rsidR="00F66BCE" w:rsidRPr="009541E5">
        <w:rPr>
          <w:rFonts w:hint="cs"/>
          <w:szCs w:val="24"/>
          <w:rtl/>
        </w:rPr>
        <w:t xml:space="preserve"> </w:t>
      </w:r>
      <w:r w:rsidRPr="009541E5">
        <w:rPr>
          <w:rFonts w:hint="cs"/>
          <w:szCs w:val="24"/>
          <w:rtl/>
        </w:rPr>
        <w:t xml:space="preserve">תוך </w:t>
      </w:r>
      <w:r w:rsidR="0035036B">
        <w:rPr>
          <w:rFonts w:hint="cs"/>
          <w:szCs w:val="24"/>
          <w:rtl/>
        </w:rPr>
        <w:t>14</w:t>
      </w:r>
      <w:r w:rsidR="0035036B" w:rsidRPr="009541E5">
        <w:rPr>
          <w:rFonts w:hint="cs"/>
          <w:szCs w:val="24"/>
          <w:rtl/>
        </w:rPr>
        <w:t xml:space="preserve"> </w:t>
      </w:r>
      <w:r w:rsidRPr="009541E5">
        <w:rPr>
          <w:rFonts w:hint="cs"/>
          <w:szCs w:val="24"/>
          <w:rtl/>
        </w:rPr>
        <w:t>ימים מיום שנמסרה לו ההודעה בדבר הזכייה</w:t>
      </w:r>
      <w:r w:rsidRPr="002B7CFD">
        <w:rPr>
          <w:rFonts w:hint="cs"/>
          <w:szCs w:val="24"/>
          <w:rtl/>
        </w:rPr>
        <w:t xml:space="preserve"> </w:t>
      </w:r>
      <w:r w:rsidRPr="009541E5">
        <w:rPr>
          <w:rFonts w:hint="cs"/>
          <w:szCs w:val="24"/>
          <w:rtl/>
        </w:rPr>
        <w:t xml:space="preserve">וימסור למשרד העתק מכל המסמכים והאישורים הדרושים לפי חוק </w:t>
      </w:r>
      <w:r w:rsidRPr="00B100E5">
        <w:rPr>
          <w:rFonts w:hint="cs"/>
          <w:szCs w:val="24"/>
          <w:rtl/>
        </w:rPr>
        <w:t xml:space="preserve">עסקאות גופים ציבוריים), </w:t>
      </w:r>
      <w:proofErr w:type="spellStart"/>
      <w:r w:rsidRPr="00B100E5">
        <w:rPr>
          <w:rFonts w:hint="cs"/>
          <w:szCs w:val="24"/>
          <w:rtl/>
        </w:rPr>
        <w:t>התשל"ו</w:t>
      </w:r>
      <w:proofErr w:type="spellEnd"/>
      <w:r w:rsidRPr="00B100E5">
        <w:rPr>
          <w:rFonts w:hint="cs"/>
          <w:szCs w:val="24"/>
          <w:rtl/>
        </w:rPr>
        <w:t xml:space="preserve"> </w:t>
      </w:r>
      <w:r w:rsidRPr="00B100E5">
        <w:rPr>
          <w:szCs w:val="24"/>
          <w:rtl/>
        </w:rPr>
        <w:t>–</w:t>
      </w:r>
      <w:r w:rsidRPr="00B100E5">
        <w:rPr>
          <w:rFonts w:hint="cs"/>
          <w:szCs w:val="24"/>
          <w:rtl/>
        </w:rPr>
        <w:t xml:space="preserve"> 1976 וערבות ביצוע בשיעור</w:t>
      </w:r>
      <w:r w:rsidR="008D3A27" w:rsidRPr="00B100E5">
        <w:rPr>
          <w:szCs w:val="24"/>
          <w:rtl/>
        </w:rPr>
        <w:t xml:space="preserve"> </w:t>
      </w:r>
      <w:r w:rsidR="009168CF" w:rsidRPr="00B100E5">
        <w:rPr>
          <w:rFonts w:hint="cs"/>
          <w:szCs w:val="24"/>
          <w:rtl/>
        </w:rPr>
        <w:t>5% מהסכום המבוקש שהגיש המציע הזוכה</w:t>
      </w:r>
      <w:r w:rsidRPr="00B100E5">
        <w:rPr>
          <w:rFonts w:hint="cs"/>
          <w:szCs w:val="24"/>
          <w:rtl/>
        </w:rPr>
        <w:t>.</w:t>
      </w:r>
      <w:bookmarkEnd w:id="10"/>
    </w:p>
    <w:p w14:paraId="4779B29C" w14:textId="43D1BD64" w:rsidR="004C018F" w:rsidRPr="00876BBE" w:rsidRDefault="000458B3" w:rsidP="00F94302">
      <w:pPr>
        <w:pStyle w:val="a7"/>
        <w:numPr>
          <w:ilvl w:val="1"/>
          <w:numId w:val="1"/>
        </w:numPr>
        <w:tabs>
          <w:tab w:val="clear" w:pos="4153"/>
          <w:tab w:val="clear" w:pos="8306"/>
        </w:tabs>
        <w:spacing w:before="60" w:line="240" w:lineRule="auto"/>
        <w:rPr>
          <w:szCs w:val="24"/>
        </w:rPr>
      </w:pPr>
      <w:r w:rsidRPr="00B100E5">
        <w:rPr>
          <w:rFonts w:hint="cs"/>
          <w:szCs w:val="24"/>
          <w:rtl/>
        </w:rPr>
        <w:t xml:space="preserve">מובהר בזאת כי רק חתימה על הסכם ההתקשרות </w:t>
      </w:r>
      <w:r w:rsidR="00D32AE8">
        <w:rPr>
          <w:rFonts w:hint="cs"/>
          <w:szCs w:val="24"/>
          <w:rtl/>
        </w:rPr>
        <w:t xml:space="preserve">והגשת נספח ג'5 ("אישור קיום ביטוחים") חתום ומלא למשרד </w:t>
      </w:r>
      <w:r w:rsidRPr="00B100E5">
        <w:rPr>
          <w:rFonts w:hint="cs"/>
          <w:szCs w:val="24"/>
          <w:rtl/>
        </w:rPr>
        <w:t>יוצרת יחסים חוז</w:t>
      </w:r>
      <w:r w:rsidR="00F66BCE" w:rsidRPr="00B100E5">
        <w:rPr>
          <w:rFonts w:hint="cs"/>
          <w:szCs w:val="24"/>
          <w:rtl/>
        </w:rPr>
        <w:t>י</w:t>
      </w:r>
      <w:r w:rsidRPr="00B100E5">
        <w:rPr>
          <w:rFonts w:hint="cs"/>
          <w:szCs w:val="24"/>
          <w:rtl/>
        </w:rPr>
        <w:t>ים בין המשרד לזוכה, וכי בטרם</w:t>
      </w:r>
      <w:r w:rsidRPr="00876BBE">
        <w:rPr>
          <w:rFonts w:hint="cs"/>
          <w:szCs w:val="24"/>
          <w:rtl/>
        </w:rPr>
        <w:t xml:space="preserve"> חתימת </w:t>
      </w:r>
      <w:proofErr w:type="spellStart"/>
      <w:r w:rsidRPr="00876BBE">
        <w:rPr>
          <w:rFonts w:hint="cs"/>
          <w:szCs w:val="24"/>
          <w:rtl/>
        </w:rPr>
        <w:t>מורשי</w:t>
      </w:r>
      <w:proofErr w:type="spellEnd"/>
      <w:r w:rsidRPr="00876BBE">
        <w:rPr>
          <w:rFonts w:hint="cs"/>
          <w:szCs w:val="24"/>
          <w:rtl/>
        </w:rPr>
        <w:t xml:space="preserve"> החתימה מטעם המשרד על הסכם ההתקשרות, ועדת המכרזים רשאית לבטל או לשנות את החלטתה לפי שיקול דעתה.</w:t>
      </w:r>
    </w:p>
    <w:p w14:paraId="22C5F286" w14:textId="77777777" w:rsidR="004C018F" w:rsidRPr="00876BBE" w:rsidRDefault="000458B3" w:rsidP="00F94302">
      <w:pPr>
        <w:pStyle w:val="a7"/>
        <w:numPr>
          <w:ilvl w:val="1"/>
          <w:numId w:val="1"/>
        </w:numPr>
        <w:tabs>
          <w:tab w:val="clear" w:pos="4153"/>
          <w:tab w:val="clear" w:pos="8306"/>
        </w:tabs>
        <w:spacing w:before="60" w:line="240" w:lineRule="auto"/>
        <w:rPr>
          <w:szCs w:val="24"/>
        </w:rPr>
      </w:pPr>
      <w:r w:rsidRPr="00876BBE">
        <w:rPr>
          <w:rFonts w:hint="cs"/>
          <w:szCs w:val="24"/>
          <w:rtl/>
        </w:rPr>
        <w:t>זוכה אשר חזר בו מהצעתו או לא פעל בהתאם לאמור בסעיף א' לעיל, רשאית  ועדת המכרזים לראות את ההצעה כבטלה מעיקרה ולבטל את ההתקשרות עם הזוכה תוך מתן הודעה לזוכה ולחלט את הערבות.</w:t>
      </w:r>
    </w:p>
    <w:p w14:paraId="1EF5CF15" w14:textId="77777777" w:rsidR="004C018F" w:rsidRPr="00876BBE" w:rsidRDefault="000458B3" w:rsidP="00F94302">
      <w:pPr>
        <w:pStyle w:val="a7"/>
        <w:numPr>
          <w:ilvl w:val="1"/>
          <w:numId w:val="1"/>
        </w:numPr>
        <w:tabs>
          <w:tab w:val="clear" w:pos="4153"/>
          <w:tab w:val="clear" w:pos="8306"/>
        </w:tabs>
        <w:spacing w:before="60" w:line="240" w:lineRule="auto"/>
        <w:rPr>
          <w:szCs w:val="24"/>
        </w:rPr>
      </w:pPr>
      <w:r w:rsidRPr="00876BBE">
        <w:rPr>
          <w:rFonts w:hint="cs"/>
          <w:szCs w:val="24"/>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57160848" w14:textId="77777777" w:rsidR="000E5493" w:rsidRPr="00876BBE" w:rsidRDefault="000E5493" w:rsidP="000E5493">
      <w:pPr>
        <w:pStyle w:val="a7"/>
        <w:tabs>
          <w:tab w:val="clear" w:pos="4153"/>
          <w:tab w:val="clear" w:pos="8306"/>
        </w:tabs>
        <w:spacing w:before="60" w:line="240" w:lineRule="auto"/>
        <w:ind w:left="720"/>
        <w:rPr>
          <w:b/>
          <w:bCs/>
          <w:szCs w:val="24"/>
          <w:rtl/>
        </w:rPr>
      </w:pPr>
    </w:p>
    <w:p w14:paraId="0348A015" w14:textId="77777777" w:rsidR="004C018F" w:rsidRPr="00876BBE" w:rsidRDefault="000458B3" w:rsidP="00F94302">
      <w:pPr>
        <w:pStyle w:val="a7"/>
        <w:numPr>
          <w:ilvl w:val="0"/>
          <w:numId w:val="1"/>
        </w:numPr>
        <w:tabs>
          <w:tab w:val="clear" w:pos="4153"/>
          <w:tab w:val="clear" w:pos="8306"/>
        </w:tabs>
        <w:spacing w:before="60" w:line="240" w:lineRule="auto"/>
        <w:rPr>
          <w:b/>
          <w:bCs/>
          <w:szCs w:val="24"/>
        </w:rPr>
      </w:pPr>
      <w:r w:rsidRPr="00876BBE">
        <w:rPr>
          <w:rFonts w:hint="cs"/>
          <w:b/>
          <w:bCs/>
          <w:szCs w:val="24"/>
          <w:rtl/>
        </w:rPr>
        <w:t>עיון וגילוי:</w:t>
      </w:r>
    </w:p>
    <w:p w14:paraId="1431E4A7" w14:textId="77777777" w:rsidR="00E331A1" w:rsidRPr="00876BBE" w:rsidRDefault="000458B3" w:rsidP="006E59FA">
      <w:pPr>
        <w:spacing w:before="120" w:after="120" w:line="240" w:lineRule="auto"/>
        <w:ind w:left="1376"/>
        <w:rPr>
          <w:szCs w:val="24"/>
          <w:rtl/>
        </w:rPr>
      </w:pPr>
      <w:r w:rsidRPr="00876BBE">
        <w:rPr>
          <w:szCs w:val="24"/>
          <w:rtl/>
        </w:rPr>
        <w:t>מציע</w:t>
      </w:r>
      <w:r w:rsidR="003C0303" w:rsidRPr="00876BBE">
        <w:rPr>
          <w:rFonts w:hint="cs"/>
          <w:szCs w:val="24"/>
          <w:rtl/>
        </w:rPr>
        <w:t xml:space="preserve">ים שלא זכו </w:t>
      </w:r>
      <w:r w:rsidR="00DB6D67" w:rsidRPr="00876BBE">
        <w:rPr>
          <w:rFonts w:hint="cs"/>
          <w:szCs w:val="24"/>
          <w:rtl/>
        </w:rPr>
        <w:t>ב</w:t>
      </w:r>
      <w:r w:rsidR="003C0303" w:rsidRPr="00876BBE">
        <w:rPr>
          <w:rFonts w:hint="cs"/>
          <w:szCs w:val="24"/>
          <w:rtl/>
        </w:rPr>
        <w:t>קול קורא זה</w:t>
      </w:r>
      <w:r w:rsidRPr="00876BBE">
        <w:rPr>
          <w:rFonts w:hint="cs"/>
          <w:szCs w:val="24"/>
          <w:rtl/>
        </w:rPr>
        <w:t xml:space="preserve"> רשאים לבקש לעיין ב</w:t>
      </w:r>
      <w:r w:rsidR="006E59FA" w:rsidRPr="00876BBE">
        <w:rPr>
          <w:rFonts w:hint="cs"/>
          <w:szCs w:val="24"/>
          <w:rtl/>
        </w:rPr>
        <w:t>הצע</w:t>
      </w:r>
      <w:r w:rsidRPr="00876BBE">
        <w:rPr>
          <w:rFonts w:hint="cs"/>
          <w:szCs w:val="24"/>
          <w:rtl/>
        </w:rPr>
        <w:t>ה הזוכה תוך 30 יום; המציעים רשאים מראש לציין אלו סעיפים בבקשתם חסויים בפני הצגה למציעים אחרים. למרות זאת, ועדת המכרזים של המשרד תהיה רשאית, על-פי שיקול דעתה, להציג למבקשים שלא זכו במכרז, כל מסמך אשר להערכתה המקצועית אינו מהווה סוד מסחרי או מקצועי ואשר הצגתו נדרשת על-פי כל דין.</w:t>
      </w:r>
      <w:r w:rsidR="00E331A1" w:rsidRPr="00876BBE">
        <w:rPr>
          <w:szCs w:val="24"/>
          <w:rtl/>
        </w:rPr>
        <w:br w:type="page"/>
      </w:r>
    </w:p>
    <w:p w14:paraId="5F083CEC" w14:textId="77777777" w:rsidR="00F13804" w:rsidRPr="00876BBE" w:rsidRDefault="00636176" w:rsidP="00F94302">
      <w:pPr>
        <w:pStyle w:val="a7"/>
        <w:numPr>
          <w:ilvl w:val="0"/>
          <w:numId w:val="1"/>
        </w:numPr>
        <w:tabs>
          <w:tab w:val="clear" w:pos="4153"/>
          <w:tab w:val="clear" w:pos="8306"/>
        </w:tabs>
        <w:spacing w:before="60" w:line="240" w:lineRule="auto"/>
        <w:rPr>
          <w:b/>
          <w:bCs/>
          <w:szCs w:val="24"/>
          <w:rtl/>
        </w:rPr>
      </w:pPr>
      <w:bookmarkStart w:id="11" w:name="_Ref413316059"/>
      <w:r w:rsidRPr="00876BBE">
        <w:rPr>
          <w:rFonts w:hint="cs"/>
          <w:b/>
          <w:bCs/>
          <w:szCs w:val="24"/>
          <w:rtl/>
        </w:rPr>
        <w:lastRenderedPageBreak/>
        <w:t>דוגמא לטופס הגשת בקשה</w:t>
      </w:r>
      <w:r w:rsidR="00F13804" w:rsidRPr="00876BBE">
        <w:rPr>
          <w:rFonts w:hint="cs"/>
          <w:b/>
          <w:bCs/>
          <w:szCs w:val="24"/>
          <w:rtl/>
        </w:rPr>
        <w:t xml:space="preserve"> למגישי הבקשות לקרן</w:t>
      </w:r>
      <w:bookmarkEnd w:id="11"/>
    </w:p>
    <w:p w14:paraId="5A162211" w14:textId="77777777" w:rsidR="00F13804" w:rsidRPr="00876BBE" w:rsidRDefault="00F13804" w:rsidP="00F13804">
      <w:pPr>
        <w:spacing w:before="120" w:after="120"/>
        <w:rPr>
          <w:szCs w:val="24"/>
          <w:rtl/>
        </w:rPr>
      </w:pPr>
      <w:r w:rsidRPr="00876BBE">
        <w:rPr>
          <w:rFonts w:hint="cs"/>
          <w:b/>
          <w:bCs/>
          <w:szCs w:val="24"/>
          <w:u w:val="single"/>
          <w:rtl/>
        </w:rPr>
        <w:t>הערה</w:t>
      </w:r>
      <w:r w:rsidR="00636176" w:rsidRPr="00876BBE">
        <w:rPr>
          <w:rFonts w:hint="cs"/>
          <w:b/>
          <w:bCs/>
          <w:szCs w:val="24"/>
          <w:rtl/>
        </w:rPr>
        <w:t>- נוסח הטופס</w:t>
      </w:r>
      <w:r w:rsidRPr="00876BBE">
        <w:rPr>
          <w:rFonts w:hint="cs"/>
          <w:b/>
          <w:bCs/>
          <w:szCs w:val="24"/>
          <w:rtl/>
        </w:rPr>
        <w:t xml:space="preserve"> עשוי להשתנות בהתאם להחלטות משרד התרבות והספורט</w:t>
      </w:r>
      <w:r w:rsidR="00DE1492" w:rsidRPr="00876BBE">
        <w:rPr>
          <w:rFonts w:hint="cs"/>
          <w:b/>
          <w:bCs/>
          <w:szCs w:val="24"/>
          <w:rtl/>
        </w:rPr>
        <w:t xml:space="preserve"> והקרן</w:t>
      </w:r>
      <w:r w:rsidRPr="00876BBE">
        <w:rPr>
          <w:rFonts w:hint="cs"/>
          <w:b/>
          <w:bCs/>
          <w:szCs w:val="24"/>
          <w:rtl/>
        </w:rPr>
        <w:t xml:space="preserve"> ויש לראות בו כדוגמא בלבד.</w:t>
      </w:r>
    </w:p>
    <w:p w14:paraId="1E25DB71" w14:textId="77777777" w:rsidR="00636176" w:rsidRPr="00876BBE" w:rsidRDefault="00636176" w:rsidP="00F13804">
      <w:pPr>
        <w:spacing w:before="120" w:after="120"/>
        <w:rPr>
          <w:szCs w:val="24"/>
          <w:rtl/>
        </w:rPr>
      </w:pPr>
    </w:p>
    <w:p w14:paraId="2D603BCB" w14:textId="77777777" w:rsidR="00636176" w:rsidRPr="00876BBE" w:rsidRDefault="00636176" w:rsidP="00636176">
      <w:pPr>
        <w:spacing w:line="240" w:lineRule="auto"/>
        <w:jc w:val="center"/>
        <w:rPr>
          <w:rFonts w:ascii="Tahoma" w:hAnsi="Tahoma"/>
          <w:b/>
          <w:bCs/>
          <w:color w:val="548DD4"/>
          <w:szCs w:val="24"/>
        </w:rPr>
      </w:pPr>
      <w:r w:rsidRPr="00876BBE">
        <w:rPr>
          <w:rFonts w:ascii="Tahoma" w:hAnsi="Tahoma" w:hint="cs"/>
          <w:b/>
          <w:bCs/>
          <w:color w:val="548DD4"/>
          <w:szCs w:val="24"/>
          <w:rtl/>
        </w:rPr>
        <w:t xml:space="preserve">"עם הספר" –  הקרן לתרגום ספרות עברית </w:t>
      </w:r>
    </w:p>
    <w:p w14:paraId="5FE2A7FF" w14:textId="77777777" w:rsidR="00636176" w:rsidRPr="00876BBE" w:rsidRDefault="00636176" w:rsidP="00636176">
      <w:pPr>
        <w:spacing w:line="240" w:lineRule="auto"/>
        <w:jc w:val="center"/>
        <w:rPr>
          <w:szCs w:val="24"/>
          <w:rtl/>
        </w:rPr>
      </w:pPr>
    </w:p>
    <w:p w14:paraId="1553C5E5" w14:textId="77777777" w:rsidR="00636176" w:rsidRPr="00876BBE" w:rsidRDefault="00636176" w:rsidP="00636176">
      <w:pPr>
        <w:spacing w:line="240" w:lineRule="auto"/>
        <w:jc w:val="center"/>
        <w:rPr>
          <w:rFonts w:ascii="Arial" w:hAnsi="Arial"/>
          <w:b/>
          <w:bCs/>
          <w:szCs w:val="24"/>
          <w:u w:val="single"/>
          <w:rtl/>
        </w:rPr>
      </w:pPr>
      <w:r w:rsidRPr="00876BBE">
        <w:rPr>
          <w:rFonts w:ascii="Arial" w:hAnsi="Arial"/>
          <w:b/>
          <w:bCs/>
          <w:szCs w:val="24"/>
          <w:u w:val="single"/>
          <w:rtl/>
        </w:rPr>
        <w:t>טופס להגשת בקשה לסבסוד תרגום לשפה שאינה אנגלית</w:t>
      </w:r>
    </w:p>
    <w:p w14:paraId="49DB9704" w14:textId="77777777" w:rsidR="00636176" w:rsidRPr="00876BBE" w:rsidRDefault="00636176" w:rsidP="00636176">
      <w:pPr>
        <w:spacing w:line="240" w:lineRule="auto"/>
        <w:jc w:val="center"/>
        <w:rPr>
          <w:rFonts w:ascii="Arial" w:hAnsi="Arial"/>
          <w:b/>
          <w:bCs/>
          <w:color w:val="C00000"/>
          <w:szCs w:val="24"/>
          <w:rtl/>
        </w:rPr>
      </w:pPr>
      <w:r w:rsidRPr="00876BBE">
        <w:rPr>
          <w:rFonts w:ascii="Arial" w:hAnsi="Arial"/>
          <w:b/>
          <w:bCs/>
          <w:color w:val="C00000"/>
          <w:szCs w:val="24"/>
          <w:rtl/>
        </w:rPr>
        <w:t>ימולא ע"י</w:t>
      </w:r>
      <w:r w:rsidRPr="00876BBE">
        <w:rPr>
          <w:rFonts w:ascii="Arial" w:hAnsi="Arial" w:hint="cs"/>
          <w:b/>
          <w:bCs/>
          <w:color w:val="C00000"/>
          <w:szCs w:val="24"/>
          <w:rtl/>
        </w:rPr>
        <w:t xml:space="preserve"> הסופר בעל זכויות היוצרים, </w:t>
      </w:r>
      <w:r w:rsidRPr="00876BBE">
        <w:rPr>
          <w:rFonts w:ascii="Arial" w:hAnsi="Arial"/>
          <w:b/>
          <w:bCs/>
          <w:color w:val="C00000"/>
          <w:szCs w:val="24"/>
          <w:rtl/>
        </w:rPr>
        <w:t>המו"ל</w:t>
      </w:r>
      <w:r w:rsidRPr="00876BBE">
        <w:rPr>
          <w:rFonts w:ascii="Arial" w:hAnsi="Arial" w:hint="cs"/>
          <w:b/>
          <w:bCs/>
          <w:color w:val="C00000"/>
          <w:szCs w:val="24"/>
          <w:rtl/>
        </w:rPr>
        <w:t>,</w:t>
      </w:r>
      <w:r w:rsidRPr="00876BBE">
        <w:rPr>
          <w:rFonts w:ascii="Arial" w:hAnsi="Arial"/>
          <w:b/>
          <w:bCs/>
          <w:color w:val="C00000"/>
          <w:szCs w:val="24"/>
          <w:rtl/>
        </w:rPr>
        <w:t xml:space="preserve"> הסוכן הספרותי</w:t>
      </w:r>
      <w:r w:rsidRPr="00876BBE">
        <w:rPr>
          <w:rFonts w:ascii="Arial" w:hAnsi="Arial" w:hint="cs"/>
          <w:b/>
          <w:bCs/>
          <w:color w:val="C00000"/>
          <w:szCs w:val="24"/>
          <w:rtl/>
        </w:rPr>
        <w:t xml:space="preserve"> </w:t>
      </w:r>
      <w:proofErr w:type="spellStart"/>
      <w:r w:rsidRPr="00876BBE">
        <w:rPr>
          <w:rFonts w:ascii="Arial" w:hAnsi="Arial" w:hint="cs"/>
          <w:b/>
          <w:bCs/>
          <w:color w:val="C00000"/>
          <w:szCs w:val="24"/>
          <w:rtl/>
        </w:rPr>
        <w:t>וכיוצ"ב</w:t>
      </w:r>
      <w:proofErr w:type="spellEnd"/>
    </w:p>
    <w:p w14:paraId="083D5078" w14:textId="77777777" w:rsidR="00636176" w:rsidRPr="00876BBE" w:rsidRDefault="00636176" w:rsidP="00636176">
      <w:pPr>
        <w:spacing w:line="240" w:lineRule="auto"/>
        <w:jc w:val="center"/>
        <w:rPr>
          <w:rFonts w:ascii="Arial" w:hAnsi="Arial"/>
          <w:b/>
          <w:bCs/>
          <w:color w:val="C00000"/>
          <w:szCs w:val="24"/>
          <w:rtl/>
        </w:rPr>
      </w:pPr>
      <w:r w:rsidRPr="00876BBE">
        <w:rPr>
          <w:rFonts w:ascii="Arial" w:hAnsi="Arial" w:hint="cs"/>
          <w:b/>
          <w:bCs/>
          <w:color w:val="C00000"/>
          <w:szCs w:val="24"/>
          <w:rtl/>
        </w:rPr>
        <w:t xml:space="preserve">המייצג את הסופר לצורך מכירת זכויות הפרסום של הספר בחו"ל, </w:t>
      </w:r>
    </w:p>
    <w:p w14:paraId="3344C12B" w14:textId="77777777" w:rsidR="00636176" w:rsidRPr="00876BBE" w:rsidRDefault="00636176" w:rsidP="00636176">
      <w:pPr>
        <w:spacing w:line="240" w:lineRule="auto"/>
        <w:jc w:val="center"/>
        <w:rPr>
          <w:rFonts w:ascii="Arial" w:hAnsi="Arial"/>
          <w:b/>
          <w:bCs/>
          <w:color w:val="C00000"/>
          <w:szCs w:val="24"/>
          <w:rtl/>
        </w:rPr>
      </w:pPr>
      <w:r w:rsidRPr="00876BBE">
        <w:rPr>
          <w:rFonts w:ascii="Arial" w:hAnsi="Arial"/>
          <w:b/>
          <w:bCs/>
          <w:color w:val="C00000"/>
          <w:szCs w:val="24"/>
          <w:rtl/>
        </w:rPr>
        <w:t>בהדפסה/הקלדה בלבד</w:t>
      </w:r>
    </w:p>
    <w:p w14:paraId="6FB36396" w14:textId="77777777" w:rsidR="00636176" w:rsidRPr="00876BBE" w:rsidRDefault="00636176" w:rsidP="00636176">
      <w:pPr>
        <w:spacing w:line="240" w:lineRule="auto"/>
        <w:jc w:val="left"/>
        <w:rPr>
          <w:rFonts w:ascii="Arial" w:hAnsi="Arial"/>
          <w:szCs w:val="24"/>
          <w:rtl/>
        </w:rPr>
      </w:pPr>
    </w:p>
    <w:p w14:paraId="500070F2" w14:textId="77777777" w:rsidR="00636176" w:rsidRPr="00876BBE" w:rsidRDefault="00636176" w:rsidP="00636176">
      <w:pPr>
        <w:spacing w:line="240" w:lineRule="auto"/>
        <w:jc w:val="left"/>
        <w:rPr>
          <w:rFonts w:ascii="Arial" w:hAnsi="Arial"/>
          <w:szCs w:val="24"/>
          <w:rtl/>
        </w:rPr>
      </w:pPr>
    </w:p>
    <w:p w14:paraId="3BF9CCB4" w14:textId="77777777" w:rsidR="00636176" w:rsidRPr="00876BBE" w:rsidRDefault="00636176" w:rsidP="00636176">
      <w:pPr>
        <w:spacing w:line="240" w:lineRule="auto"/>
        <w:jc w:val="left"/>
        <w:rPr>
          <w:rFonts w:ascii="Arial" w:hAnsi="Arial"/>
          <w:szCs w:val="24"/>
          <w:rtl/>
        </w:rPr>
      </w:pPr>
      <w:r w:rsidRPr="00876BBE">
        <w:rPr>
          <w:rFonts w:ascii="Arial" w:hAnsi="Arial"/>
          <w:szCs w:val="24"/>
          <w:rtl/>
        </w:rPr>
        <w:t xml:space="preserve">שם </w:t>
      </w:r>
      <w:r w:rsidRPr="00876BBE">
        <w:rPr>
          <w:rFonts w:ascii="Arial" w:hAnsi="Arial" w:hint="cs"/>
          <w:szCs w:val="24"/>
          <w:rtl/>
        </w:rPr>
        <w:t xml:space="preserve">הסופר/ </w:t>
      </w:r>
      <w:r w:rsidRPr="00876BBE">
        <w:rPr>
          <w:rFonts w:ascii="Arial" w:hAnsi="Arial"/>
          <w:szCs w:val="24"/>
          <w:rtl/>
        </w:rPr>
        <w:t>המו"ל / הסוכן הספרותי:........................................................................................</w:t>
      </w:r>
    </w:p>
    <w:p w14:paraId="792EF898" w14:textId="77777777" w:rsidR="00636176" w:rsidRPr="00876BBE" w:rsidRDefault="00636176" w:rsidP="00636176">
      <w:pPr>
        <w:spacing w:line="240" w:lineRule="auto"/>
        <w:jc w:val="left"/>
        <w:rPr>
          <w:rFonts w:ascii="Arial" w:hAnsi="Arial"/>
          <w:szCs w:val="24"/>
          <w:rtl/>
        </w:rPr>
      </w:pPr>
      <w:r w:rsidRPr="00876BBE">
        <w:rPr>
          <w:rFonts w:ascii="Arial" w:hAnsi="Arial"/>
          <w:szCs w:val="24"/>
          <w:rtl/>
        </w:rPr>
        <w:t>מספר</w:t>
      </w:r>
      <w:r w:rsidRPr="00876BBE">
        <w:rPr>
          <w:rFonts w:ascii="Arial" w:hAnsi="Arial" w:hint="cs"/>
          <w:szCs w:val="24"/>
          <w:rtl/>
        </w:rPr>
        <w:t xml:space="preserve"> ת.ז. /</w:t>
      </w:r>
      <w:r w:rsidRPr="00876BBE">
        <w:rPr>
          <w:rFonts w:ascii="Arial" w:hAnsi="Arial"/>
          <w:szCs w:val="24"/>
          <w:rtl/>
        </w:rPr>
        <w:t xml:space="preserve"> העסק</w:t>
      </w:r>
      <w:r w:rsidRPr="00876BBE">
        <w:rPr>
          <w:rFonts w:ascii="Arial" w:hAnsi="Arial" w:hint="cs"/>
          <w:szCs w:val="24"/>
          <w:rtl/>
        </w:rPr>
        <w:t xml:space="preserve"> </w:t>
      </w:r>
      <w:r w:rsidRPr="00876BBE">
        <w:rPr>
          <w:rFonts w:ascii="Arial" w:hAnsi="Arial"/>
          <w:szCs w:val="24"/>
          <w:rtl/>
        </w:rPr>
        <w:t>/</w:t>
      </w:r>
      <w:r w:rsidRPr="00876BBE">
        <w:rPr>
          <w:rFonts w:ascii="Arial" w:hAnsi="Arial" w:hint="cs"/>
          <w:szCs w:val="24"/>
          <w:rtl/>
        </w:rPr>
        <w:t xml:space="preserve"> </w:t>
      </w:r>
      <w:r w:rsidRPr="00876BBE">
        <w:rPr>
          <w:rFonts w:ascii="Arial" w:hAnsi="Arial"/>
          <w:szCs w:val="24"/>
          <w:rtl/>
        </w:rPr>
        <w:t>העוסק: ..................................................................................................</w:t>
      </w:r>
    </w:p>
    <w:p w14:paraId="1A03CBF1" w14:textId="77777777" w:rsidR="00636176" w:rsidRPr="00876BBE" w:rsidRDefault="00636176" w:rsidP="00AB6A6C">
      <w:pPr>
        <w:spacing w:line="240" w:lineRule="auto"/>
        <w:jc w:val="left"/>
        <w:rPr>
          <w:rFonts w:ascii="Arial" w:hAnsi="Arial"/>
          <w:szCs w:val="24"/>
          <w:rtl/>
        </w:rPr>
      </w:pPr>
      <w:r w:rsidRPr="00876BBE">
        <w:rPr>
          <w:rFonts w:ascii="Arial" w:hAnsi="Arial"/>
          <w:szCs w:val="24"/>
          <w:rtl/>
        </w:rPr>
        <w:t>כתובת: ............................................................................................................................</w:t>
      </w:r>
    </w:p>
    <w:p w14:paraId="1EB3A59C" w14:textId="77777777" w:rsidR="00636176" w:rsidRPr="00876BBE" w:rsidRDefault="00636176" w:rsidP="00636176">
      <w:pPr>
        <w:spacing w:line="240" w:lineRule="auto"/>
        <w:jc w:val="left"/>
        <w:rPr>
          <w:rFonts w:ascii="Arial" w:hAnsi="Arial"/>
          <w:szCs w:val="24"/>
          <w:rtl/>
        </w:rPr>
      </w:pPr>
      <w:r w:rsidRPr="00876BBE">
        <w:rPr>
          <w:rFonts w:ascii="Arial" w:hAnsi="Arial"/>
          <w:szCs w:val="24"/>
          <w:rtl/>
        </w:rPr>
        <w:t>טלפון: ............................................       דוא"ל: ...................................................................</w:t>
      </w:r>
    </w:p>
    <w:p w14:paraId="6CE508F7" w14:textId="77777777" w:rsidR="00636176" w:rsidRPr="00876BBE" w:rsidRDefault="00636176" w:rsidP="00636176">
      <w:pPr>
        <w:spacing w:line="240" w:lineRule="auto"/>
        <w:jc w:val="left"/>
        <w:rPr>
          <w:rFonts w:ascii="Arial" w:hAnsi="Arial"/>
          <w:szCs w:val="24"/>
          <w:rtl/>
        </w:rPr>
      </w:pPr>
    </w:p>
    <w:p w14:paraId="1E4648F3" w14:textId="77777777" w:rsidR="007749F4" w:rsidRDefault="007749F4" w:rsidP="00636176">
      <w:pPr>
        <w:spacing w:line="240" w:lineRule="auto"/>
        <w:jc w:val="left"/>
        <w:rPr>
          <w:rFonts w:ascii="Arial" w:hAnsi="Arial"/>
          <w:szCs w:val="24"/>
          <w:rtl/>
        </w:rPr>
      </w:pPr>
    </w:p>
    <w:p w14:paraId="77D3BE35" w14:textId="77777777" w:rsidR="00636176" w:rsidRPr="00876BBE" w:rsidRDefault="00636176" w:rsidP="00636176">
      <w:pPr>
        <w:spacing w:line="240" w:lineRule="auto"/>
        <w:jc w:val="left"/>
        <w:rPr>
          <w:rFonts w:ascii="Arial" w:hAnsi="Arial"/>
          <w:szCs w:val="24"/>
          <w:rtl/>
        </w:rPr>
      </w:pPr>
      <w:r w:rsidRPr="00876BBE">
        <w:rPr>
          <w:rFonts w:ascii="Arial" w:hAnsi="Arial"/>
          <w:szCs w:val="24"/>
          <w:rtl/>
        </w:rPr>
        <w:t>כותרת הספר המוגש: .............................................................................................................</w:t>
      </w:r>
    </w:p>
    <w:p w14:paraId="1134DF8F" w14:textId="77777777" w:rsidR="00636176" w:rsidRPr="00876BBE" w:rsidRDefault="00636176" w:rsidP="00636176">
      <w:pPr>
        <w:spacing w:line="240" w:lineRule="auto"/>
        <w:jc w:val="left"/>
        <w:rPr>
          <w:rFonts w:ascii="Arial" w:hAnsi="Arial"/>
          <w:szCs w:val="24"/>
          <w:rtl/>
        </w:rPr>
      </w:pPr>
      <w:r w:rsidRPr="00876BBE">
        <w:rPr>
          <w:rFonts w:ascii="Arial" w:hAnsi="Arial"/>
          <w:szCs w:val="24"/>
          <w:rtl/>
        </w:rPr>
        <w:t>מחבר הספר המוגש: .............................................................................................................</w:t>
      </w:r>
    </w:p>
    <w:p w14:paraId="34711E6F" w14:textId="77777777" w:rsidR="00636176" w:rsidRPr="00876BBE" w:rsidRDefault="00636176" w:rsidP="00636176">
      <w:pPr>
        <w:spacing w:line="240" w:lineRule="auto"/>
        <w:jc w:val="left"/>
        <w:rPr>
          <w:rFonts w:ascii="Arial" w:hAnsi="Arial"/>
          <w:szCs w:val="24"/>
          <w:rtl/>
        </w:rPr>
      </w:pPr>
      <w:r w:rsidRPr="00876BBE">
        <w:rPr>
          <w:rFonts w:ascii="Arial" w:hAnsi="Arial"/>
          <w:szCs w:val="24"/>
          <w:rtl/>
        </w:rPr>
        <w:t>ז'אנר הספר המוגש: ........................................................ ראה אור בשנת: ...............................</w:t>
      </w:r>
    </w:p>
    <w:p w14:paraId="72A9459D" w14:textId="77777777" w:rsidR="00636176" w:rsidRPr="00876BBE" w:rsidRDefault="00636176" w:rsidP="00636176">
      <w:pPr>
        <w:spacing w:line="240" w:lineRule="auto"/>
        <w:jc w:val="left"/>
        <w:rPr>
          <w:rFonts w:ascii="Arial" w:hAnsi="Arial"/>
          <w:b/>
          <w:bCs/>
          <w:szCs w:val="24"/>
          <w:rtl/>
        </w:rPr>
      </w:pPr>
      <w:r w:rsidRPr="00876BBE">
        <w:rPr>
          <w:rFonts w:ascii="Arial" w:hAnsi="Arial"/>
          <w:szCs w:val="24"/>
          <w:rtl/>
        </w:rPr>
        <w:t xml:space="preserve">המגיש מייצג את המחבר לצורך מכירת זכויות התרגום ופרסום הספר בחו"ל:    </w:t>
      </w:r>
      <w:r w:rsidRPr="00876BBE">
        <w:rPr>
          <w:rFonts w:ascii="Arial" w:hAnsi="Arial"/>
          <w:b/>
          <w:bCs/>
          <w:szCs w:val="24"/>
          <w:rtl/>
        </w:rPr>
        <w:t>כן</w:t>
      </w:r>
      <w:r w:rsidRPr="00876BBE">
        <w:rPr>
          <w:rFonts w:ascii="Arial" w:hAnsi="Arial" w:hint="cs"/>
          <w:b/>
          <w:bCs/>
          <w:szCs w:val="24"/>
          <w:rtl/>
        </w:rPr>
        <w:t>/לא</w:t>
      </w:r>
    </w:p>
    <w:p w14:paraId="62E08833" w14:textId="77777777" w:rsidR="00636176" w:rsidRPr="00876BBE" w:rsidRDefault="00636176" w:rsidP="00636176">
      <w:pPr>
        <w:spacing w:line="240" w:lineRule="auto"/>
        <w:jc w:val="left"/>
        <w:rPr>
          <w:rFonts w:ascii="Arial" w:hAnsi="Arial"/>
          <w:szCs w:val="24"/>
          <w:rtl/>
        </w:rPr>
      </w:pPr>
    </w:p>
    <w:p w14:paraId="603A7909" w14:textId="77777777" w:rsidR="00636176" w:rsidRPr="00876BBE" w:rsidRDefault="00636176" w:rsidP="00636176">
      <w:pPr>
        <w:spacing w:line="240" w:lineRule="auto"/>
        <w:jc w:val="left"/>
        <w:rPr>
          <w:rFonts w:ascii="Arial" w:hAnsi="Arial"/>
          <w:szCs w:val="24"/>
          <w:rtl/>
        </w:rPr>
      </w:pPr>
      <w:r w:rsidRPr="00876BBE">
        <w:rPr>
          <w:rFonts w:ascii="Arial" w:hAnsi="Arial"/>
          <w:szCs w:val="24"/>
          <w:rtl/>
        </w:rPr>
        <w:t>השפה אליה יתורגם הספר המוגש: ............................................................................................</w:t>
      </w:r>
    </w:p>
    <w:p w14:paraId="3E423B4A" w14:textId="77777777" w:rsidR="00636176" w:rsidRPr="00876BBE" w:rsidRDefault="00636176" w:rsidP="00AB6A6C">
      <w:pPr>
        <w:spacing w:line="240" w:lineRule="auto"/>
        <w:jc w:val="left"/>
        <w:rPr>
          <w:rFonts w:ascii="Arial" w:hAnsi="Arial"/>
          <w:szCs w:val="24"/>
          <w:rtl/>
        </w:rPr>
      </w:pPr>
      <w:r w:rsidRPr="00876BBE">
        <w:rPr>
          <w:rFonts w:ascii="Arial" w:hAnsi="Arial"/>
          <w:szCs w:val="24"/>
          <w:rtl/>
        </w:rPr>
        <w:t>שם המו"ל או הסוכן הספרותי המעוניין להוציא לאור את הספר בתרגומו לשפה הנ"ל: ............................................................................................................................</w:t>
      </w:r>
    </w:p>
    <w:p w14:paraId="0DE96ABD" w14:textId="77777777" w:rsidR="00636176" w:rsidRPr="00876BBE" w:rsidRDefault="00636176" w:rsidP="00636176">
      <w:pPr>
        <w:spacing w:line="240" w:lineRule="auto"/>
        <w:jc w:val="left"/>
        <w:rPr>
          <w:rFonts w:ascii="Arial" w:hAnsi="Arial"/>
          <w:szCs w:val="24"/>
          <w:rtl/>
        </w:rPr>
      </w:pPr>
      <w:r w:rsidRPr="00876BBE">
        <w:rPr>
          <w:rFonts w:ascii="Arial" w:hAnsi="Arial"/>
          <w:szCs w:val="24"/>
          <w:rtl/>
        </w:rPr>
        <w:t xml:space="preserve">התקשרות עם מתרגם:    </w:t>
      </w:r>
      <w:r w:rsidRPr="00876BBE">
        <w:rPr>
          <w:rFonts w:ascii="Arial" w:hAnsi="Arial"/>
          <w:b/>
          <w:bCs/>
          <w:szCs w:val="24"/>
          <w:rtl/>
        </w:rPr>
        <w:t xml:space="preserve">יש   /   אין   </w:t>
      </w:r>
      <w:r w:rsidRPr="00876BBE">
        <w:rPr>
          <w:rFonts w:ascii="Arial" w:hAnsi="Arial"/>
          <w:szCs w:val="24"/>
          <w:rtl/>
        </w:rPr>
        <w:t>(יש לסמן אפשרות אחת) שם המתרגם: ...............................</w:t>
      </w:r>
    </w:p>
    <w:p w14:paraId="280A3EC0" w14:textId="77777777" w:rsidR="007749F4" w:rsidRDefault="007749F4" w:rsidP="007749F4">
      <w:pPr>
        <w:spacing w:line="240" w:lineRule="auto"/>
        <w:jc w:val="left"/>
        <w:rPr>
          <w:rFonts w:ascii="Arial" w:hAnsi="Arial"/>
          <w:szCs w:val="24"/>
          <w:rtl/>
        </w:rPr>
      </w:pPr>
    </w:p>
    <w:p w14:paraId="2C1618DA" w14:textId="77777777" w:rsidR="007749F4" w:rsidRDefault="007749F4" w:rsidP="007749F4">
      <w:pPr>
        <w:spacing w:line="240" w:lineRule="auto"/>
        <w:jc w:val="left"/>
        <w:rPr>
          <w:rFonts w:ascii="Arial" w:hAnsi="Arial"/>
          <w:szCs w:val="24"/>
          <w:rtl/>
        </w:rPr>
      </w:pPr>
    </w:p>
    <w:p w14:paraId="796B0804" w14:textId="4375A85E" w:rsidR="00636176" w:rsidRDefault="00636176" w:rsidP="007749F4">
      <w:pPr>
        <w:spacing w:line="240" w:lineRule="auto"/>
        <w:jc w:val="left"/>
        <w:rPr>
          <w:rFonts w:ascii="Arial" w:hAnsi="Arial"/>
          <w:szCs w:val="24"/>
          <w:rtl/>
        </w:rPr>
      </w:pPr>
      <w:r w:rsidRPr="00876BBE">
        <w:rPr>
          <w:rFonts w:ascii="Arial" w:hAnsi="Arial"/>
          <w:szCs w:val="24"/>
          <w:rtl/>
        </w:rPr>
        <w:t>עלות התרגום: ......................................................................................................................</w:t>
      </w:r>
    </w:p>
    <w:p w14:paraId="13C8ED5A" w14:textId="77777777" w:rsidR="007749F4" w:rsidRPr="00876BBE" w:rsidRDefault="007749F4" w:rsidP="007749F4">
      <w:pPr>
        <w:spacing w:line="240" w:lineRule="auto"/>
        <w:jc w:val="left"/>
        <w:rPr>
          <w:rFonts w:ascii="Arial" w:hAnsi="Arial"/>
          <w:szCs w:val="24"/>
          <w:rtl/>
        </w:rPr>
      </w:pPr>
    </w:p>
    <w:p w14:paraId="09694F0C" w14:textId="77777777" w:rsidR="007749F4" w:rsidRDefault="007749F4" w:rsidP="00636176">
      <w:pPr>
        <w:spacing w:line="240" w:lineRule="auto"/>
        <w:jc w:val="left"/>
        <w:rPr>
          <w:rFonts w:ascii="Arial" w:hAnsi="Arial"/>
          <w:szCs w:val="24"/>
          <w:rtl/>
        </w:rPr>
      </w:pPr>
    </w:p>
    <w:p w14:paraId="1A1F6A48" w14:textId="77777777" w:rsidR="00636176" w:rsidRPr="00876BBE" w:rsidRDefault="00636176" w:rsidP="00636176">
      <w:pPr>
        <w:spacing w:line="240" w:lineRule="auto"/>
        <w:jc w:val="left"/>
        <w:rPr>
          <w:rFonts w:ascii="Arial" w:hAnsi="Arial"/>
          <w:szCs w:val="24"/>
          <w:rtl/>
        </w:rPr>
      </w:pPr>
      <w:r w:rsidRPr="00876BBE">
        <w:rPr>
          <w:rFonts w:ascii="Arial" w:hAnsi="Arial"/>
          <w:szCs w:val="24"/>
          <w:rtl/>
        </w:rPr>
        <w:t xml:space="preserve">נימוקים לבקשה (כגון: איכות הספר והתרגום, קהל היעד בישראל ובחו"ל, חשיפת המחבר, פוטנציאל השיווק – </w:t>
      </w:r>
      <w:proofErr w:type="spellStart"/>
      <w:r w:rsidRPr="00876BBE">
        <w:rPr>
          <w:rFonts w:ascii="Arial" w:hAnsi="Arial"/>
          <w:szCs w:val="24"/>
          <w:rtl/>
        </w:rPr>
        <w:t>וכיוצ"ב</w:t>
      </w:r>
      <w:proofErr w:type="spellEnd"/>
      <w:r w:rsidRPr="00876BBE">
        <w:rPr>
          <w:rFonts w:ascii="Arial" w:hAnsi="Arial"/>
          <w:szCs w:val="24"/>
          <w:rtl/>
        </w:rPr>
        <w:t>. ניתן לצרף, במידת הצורך, מכתב נימוקים מפורט כנספח לטופס זה):</w:t>
      </w:r>
    </w:p>
    <w:p w14:paraId="423D0421" w14:textId="77777777" w:rsidR="00636176" w:rsidRPr="00876BBE" w:rsidRDefault="00636176" w:rsidP="00AB6A6C">
      <w:pPr>
        <w:spacing w:line="240" w:lineRule="auto"/>
        <w:jc w:val="left"/>
        <w:rPr>
          <w:rFonts w:ascii="Arial" w:hAnsi="Arial"/>
          <w:b/>
          <w:bCs/>
          <w:szCs w:val="24"/>
          <w:rtl/>
        </w:rPr>
      </w:pPr>
      <w:r w:rsidRPr="00876BBE">
        <w:rPr>
          <w:rFonts w:ascii="Arial" w:hAnsi="Arial"/>
          <w:b/>
          <w:bCs/>
          <w:szCs w:val="24"/>
          <w:rtl/>
        </w:rPr>
        <w:t>............................................................................................................................</w:t>
      </w:r>
    </w:p>
    <w:p w14:paraId="39D433C4" w14:textId="77777777" w:rsidR="00636176" w:rsidRPr="00876BBE" w:rsidRDefault="00636176" w:rsidP="00AB6A6C">
      <w:pPr>
        <w:spacing w:line="240" w:lineRule="auto"/>
        <w:jc w:val="left"/>
        <w:rPr>
          <w:rFonts w:ascii="Arial" w:hAnsi="Arial"/>
          <w:b/>
          <w:bCs/>
          <w:szCs w:val="24"/>
          <w:rtl/>
        </w:rPr>
      </w:pPr>
      <w:r w:rsidRPr="00876BBE">
        <w:rPr>
          <w:rFonts w:ascii="Arial" w:hAnsi="Arial"/>
          <w:b/>
          <w:bCs/>
          <w:szCs w:val="24"/>
          <w:rtl/>
        </w:rPr>
        <w:t>............................................................................................................................</w:t>
      </w:r>
    </w:p>
    <w:p w14:paraId="1CD2AE83" w14:textId="77777777" w:rsidR="00636176" w:rsidRPr="00876BBE" w:rsidRDefault="00636176" w:rsidP="00AB6A6C">
      <w:pPr>
        <w:spacing w:line="240" w:lineRule="auto"/>
        <w:jc w:val="left"/>
        <w:rPr>
          <w:rFonts w:ascii="Arial" w:hAnsi="Arial"/>
          <w:b/>
          <w:bCs/>
          <w:szCs w:val="24"/>
        </w:rPr>
      </w:pPr>
      <w:r w:rsidRPr="00876BBE">
        <w:rPr>
          <w:rFonts w:ascii="Arial" w:hAnsi="Arial"/>
          <w:b/>
          <w:bCs/>
          <w:szCs w:val="24"/>
          <w:rtl/>
        </w:rPr>
        <w:t>............................................................................................................................</w:t>
      </w:r>
    </w:p>
    <w:p w14:paraId="597D95EE" w14:textId="77777777" w:rsidR="00636176" w:rsidRPr="00876BBE" w:rsidRDefault="00636176" w:rsidP="00AB6A6C">
      <w:pPr>
        <w:spacing w:line="240" w:lineRule="auto"/>
        <w:jc w:val="left"/>
        <w:rPr>
          <w:rFonts w:ascii="Arial" w:hAnsi="Arial"/>
          <w:b/>
          <w:bCs/>
          <w:szCs w:val="24"/>
        </w:rPr>
      </w:pPr>
      <w:r w:rsidRPr="00876BBE">
        <w:rPr>
          <w:rFonts w:ascii="Arial" w:hAnsi="Arial"/>
          <w:b/>
          <w:bCs/>
          <w:szCs w:val="24"/>
          <w:rtl/>
        </w:rPr>
        <w:t>............................................................................................................................</w:t>
      </w:r>
    </w:p>
    <w:p w14:paraId="41EDAA18" w14:textId="77777777" w:rsidR="00AB6A6C" w:rsidRPr="00876BBE" w:rsidRDefault="00AB6A6C" w:rsidP="00AB6A6C">
      <w:pPr>
        <w:spacing w:line="240" w:lineRule="auto"/>
        <w:jc w:val="left"/>
        <w:rPr>
          <w:rFonts w:ascii="Arial" w:hAnsi="Arial"/>
          <w:b/>
          <w:bCs/>
          <w:szCs w:val="24"/>
          <w:rtl/>
        </w:rPr>
      </w:pPr>
      <w:r w:rsidRPr="00876BBE">
        <w:rPr>
          <w:rFonts w:ascii="Arial" w:hAnsi="Arial"/>
          <w:b/>
          <w:bCs/>
          <w:szCs w:val="24"/>
          <w:rtl/>
        </w:rPr>
        <w:t>............................................................................................................................</w:t>
      </w:r>
    </w:p>
    <w:p w14:paraId="55A3445E" w14:textId="77777777" w:rsidR="00AB6A6C" w:rsidRPr="00876BBE" w:rsidRDefault="00AB6A6C" w:rsidP="00AB6A6C">
      <w:pPr>
        <w:spacing w:line="240" w:lineRule="auto"/>
        <w:jc w:val="left"/>
        <w:rPr>
          <w:rFonts w:ascii="Arial" w:hAnsi="Arial"/>
          <w:b/>
          <w:bCs/>
          <w:szCs w:val="24"/>
          <w:rtl/>
        </w:rPr>
      </w:pPr>
      <w:r w:rsidRPr="00876BBE">
        <w:rPr>
          <w:rFonts w:ascii="Arial" w:hAnsi="Arial"/>
          <w:b/>
          <w:bCs/>
          <w:szCs w:val="24"/>
          <w:rtl/>
        </w:rPr>
        <w:t>............................................................................................................................</w:t>
      </w:r>
    </w:p>
    <w:p w14:paraId="7382A855" w14:textId="77777777" w:rsidR="00AB6A6C" w:rsidRPr="00876BBE" w:rsidRDefault="00AB6A6C" w:rsidP="00AB6A6C">
      <w:pPr>
        <w:spacing w:line="240" w:lineRule="auto"/>
        <w:jc w:val="left"/>
        <w:rPr>
          <w:rFonts w:ascii="Arial" w:hAnsi="Arial"/>
          <w:b/>
          <w:bCs/>
          <w:szCs w:val="24"/>
        </w:rPr>
      </w:pPr>
      <w:r w:rsidRPr="00876BBE">
        <w:rPr>
          <w:rFonts w:ascii="Arial" w:hAnsi="Arial"/>
          <w:b/>
          <w:bCs/>
          <w:szCs w:val="24"/>
          <w:rtl/>
        </w:rPr>
        <w:t>............................................................................................................................</w:t>
      </w:r>
    </w:p>
    <w:p w14:paraId="7680AB14" w14:textId="77777777" w:rsidR="00636176" w:rsidRPr="00876BBE" w:rsidRDefault="00AB6A6C" w:rsidP="00AB6A6C">
      <w:pPr>
        <w:spacing w:line="240" w:lineRule="auto"/>
        <w:jc w:val="left"/>
        <w:rPr>
          <w:rFonts w:ascii="Arial" w:hAnsi="Arial"/>
          <w:b/>
          <w:bCs/>
          <w:szCs w:val="24"/>
        </w:rPr>
      </w:pPr>
      <w:r w:rsidRPr="00876BBE">
        <w:rPr>
          <w:rFonts w:ascii="Arial" w:hAnsi="Arial"/>
          <w:b/>
          <w:bCs/>
          <w:szCs w:val="24"/>
          <w:rtl/>
        </w:rPr>
        <w:lastRenderedPageBreak/>
        <w:t>............................................................................................................................</w:t>
      </w:r>
    </w:p>
    <w:p w14:paraId="4130152D" w14:textId="77777777" w:rsidR="00AB6A6C" w:rsidRPr="00876BBE" w:rsidRDefault="00AB6A6C" w:rsidP="00AB6A6C">
      <w:pPr>
        <w:spacing w:line="240" w:lineRule="auto"/>
        <w:jc w:val="left"/>
        <w:rPr>
          <w:rFonts w:ascii="Arial" w:hAnsi="Arial"/>
          <w:szCs w:val="24"/>
          <w:rtl/>
        </w:rPr>
      </w:pPr>
    </w:p>
    <w:p w14:paraId="6CA94360" w14:textId="77777777" w:rsidR="00636176" w:rsidRPr="00876BBE" w:rsidRDefault="00636176" w:rsidP="00AB6A6C">
      <w:pPr>
        <w:spacing w:line="240" w:lineRule="auto"/>
        <w:jc w:val="left"/>
        <w:rPr>
          <w:rFonts w:ascii="Arial" w:hAnsi="Arial"/>
          <w:szCs w:val="24"/>
          <w:rtl/>
        </w:rPr>
      </w:pPr>
      <w:r w:rsidRPr="00876BBE">
        <w:rPr>
          <w:rFonts w:ascii="Arial" w:hAnsi="Arial"/>
          <w:szCs w:val="24"/>
          <w:rtl/>
        </w:rPr>
        <w:t xml:space="preserve">חתימה: </w:t>
      </w:r>
      <w:r w:rsidR="00AB6A6C" w:rsidRPr="00876BBE">
        <w:rPr>
          <w:rFonts w:ascii="Arial" w:hAnsi="Arial"/>
          <w:szCs w:val="24"/>
          <w:rtl/>
        </w:rPr>
        <w:t>............................................</w:t>
      </w:r>
      <w:r w:rsidRPr="00876BBE">
        <w:rPr>
          <w:rFonts w:ascii="Arial" w:hAnsi="Arial"/>
          <w:szCs w:val="24"/>
          <w:rtl/>
        </w:rPr>
        <w:t xml:space="preserve">   </w:t>
      </w:r>
    </w:p>
    <w:p w14:paraId="348AA686" w14:textId="77777777" w:rsidR="00636176" w:rsidRPr="00876BBE" w:rsidRDefault="00636176" w:rsidP="00636176">
      <w:pPr>
        <w:spacing w:line="240" w:lineRule="auto"/>
        <w:jc w:val="left"/>
        <w:rPr>
          <w:rFonts w:ascii="Arial" w:hAnsi="Arial"/>
          <w:szCs w:val="24"/>
          <w:rtl/>
        </w:rPr>
      </w:pPr>
      <w:r w:rsidRPr="00876BBE">
        <w:rPr>
          <w:rFonts w:ascii="Arial" w:hAnsi="Arial"/>
          <w:szCs w:val="24"/>
          <w:rtl/>
        </w:rPr>
        <w:t>תאריך: ............................................</w:t>
      </w:r>
    </w:p>
    <w:p w14:paraId="462324D7" w14:textId="77777777" w:rsidR="00636176" w:rsidRPr="00876BBE" w:rsidRDefault="00636176" w:rsidP="00636176">
      <w:pPr>
        <w:spacing w:line="240" w:lineRule="auto"/>
        <w:jc w:val="left"/>
        <w:rPr>
          <w:rFonts w:ascii="Arial" w:hAnsi="Arial"/>
          <w:b/>
          <w:bCs/>
          <w:szCs w:val="24"/>
          <w:rtl/>
        </w:rPr>
      </w:pPr>
    </w:p>
    <w:p w14:paraId="4D4934DB" w14:textId="77777777" w:rsidR="00636176" w:rsidRPr="00876BBE" w:rsidRDefault="00636176" w:rsidP="00636176">
      <w:pPr>
        <w:spacing w:line="240" w:lineRule="auto"/>
        <w:jc w:val="left"/>
        <w:rPr>
          <w:rFonts w:ascii="Arial" w:hAnsi="Arial"/>
          <w:b/>
          <w:bCs/>
          <w:szCs w:val="24"/>
          <w:u w:val="single"/>
          <w:rtl/>
        </w:rPr>
      </w:pPr>
      <w:r w:rsidRPr="00876BBE">
        <w:rPr>
          <w:rFonts w:ascii="Arial" w:hAnsi="Arial"/>
          <w:b/>
          <w:bCs/>
          <w:szCs w:val="24"/>
          <w:u w:val="single"/>
          <w:rtl/>
        </w:rPr>
        <w:t>יש לצרף לטופס הבקשה:</w:t>
      </w:r>
    </w:p>
    <w:p w14:paraId="0C7D8CDB" w14:textId="3052CFFE" w:rsidR="00636176" w:rsidRPr="00876BBE" w:rsidRDefault="00636176" w:rsidP="00636176">
      <w:pPr>
        <w:spacing w:line="240" w:lineRule="auto"/>
        <w:jc w:val="left"/>
        <w:rPr>
          <w:rFonts w:ascii="Arial" w:hAnsi="Arial"/>
          <w:b/>
          <w:bCs/>
          <w:szCs w:val="24"/>
          <w:rtl/>
        </w:rPr>
      </w:pPr>
      <w:r w:rsidRPr="00876BBE">
        <w:rPr>
          <w:rFonts w:ascii="Arial" w:hAnsi="Arial" w:hint="cs"/>
          <w:b/>
          <w:bCs/>
          <w:szCs w:val="24"/>
          <w:rtl/>
        </w:rPr>
        <w:t>3</w:t>
      </w:r>
      <w:r w:rsidRPr="00876BBE">
        <w:rPr>
          <w:rFonts w:ascii="Arial" w:hAnsi="Arial"/>
          <w:b/>
          <w:bCs/>
          <w:szCs w:val="24"/>
          <w:rtl/>
        </w:rPr>
        <w:t xml:space="preserve"> עותקים של הספר המוגש</w:t>
      </w:r>
      <w:r w:rsidR="00D32AE8">
        <w:rPr>
          <w:rFonts w:ascii="Arial" w:hAnsi="Arial" w:hint="cs"/>
          <w:b/>
          <w:bCs/>
          <w:szCs w:val="24"/>
          <w:rtl/>
        </w:rPr>
        <w:t>.</w:t>
      </w:r>
    </w:p>
    <w:p w14:paraId="47915220" w14:textId="605B798C" w:rsidR="00636176" w:rsidRPr="00876BBE" w:rsidRDefault="00636176" w:rsidP="00636176">
      <w:pPr>
        <w:spacing w:line="240" w:lineRule="auto"/>
        <w:jc w:val="left"/>
        <w:rPr>
          <w:rFonts w:ascii="Arial" w:hAnsi="Arial"/>
          <w:b/>
          <w:bCs/>
          <w:szCs w:val="24"/>
          <w:rtl/>
        </w:rPr>
      </w:pPr>
      <w:r w:rsidRPr="00876BBE">
        <w:rPr>
          <w:rFonts w:ascii="Arial" w:hAnsi="Arial"/>
          <w:b/>
          <w:bCs/>
          <w:szCs w:val="24"/>
          <w:rtl/>
        </w:rPr>
        <w:t>רשימת פרסומים ספרותיים של המחבר שספרו מוגש (כותרת, שנה, מו"ל, שפה)</w:t>
      </w:r>
      <w:r w:rsidR="00D32AE8">
        <w:rPr>
          <w:rFonts w:ascii="Arial" w:hAnsi="Arial" w:hint="cs"/>
          <w:b/>
          <w:bCs/>
          <w:szCs w:val="24"/>
          <w:rtl/>
        </w:rPr>
        <w:t>.</w:t>
      </w:r>
    </w:p>
    <w:p w14:paraId="2D0861AE" w14:textId="77777777" w:rsidR="00636176" w:rsidRPr="00876BBE" w:rsidRDefault="00636176" w:rsidP="00636176">
      <w:pPr>
        <w:spacing w:line="240" w:lineRule="auto"/>
        <w:jc w:val="left"/>
        <w:rPr>
          <w:rFonts w:ascii="Arial" w:hAnsi="Arial"/>
          <w:b/>
          <w:bCs/>
          <w:szCs w:val="24"/>
          <w:rtl/>
        </w:rPr>
      </w:pPr>
      <w:r w:rsidRPr="00876BBE">
        <w:rPr>
          <w:rFonts w:ascii="Arial" w:hAnsi="Arial"/>
          <w:b/>
          <w:bCs/>
          <w:szCs w:val="24"/>
          <w:rtl/>
        </w:rPr>
        <w:t>מכתב כוונות של המו"ל או הסוכן הספרותי בחו"ל שמעוניין להוציא לאור את הספר המוגש</w:t>
      </w:r>
      <w:r w:rsidRPr="00876BBE">
        <w:rPr>
          <w:rFonts w:ascii="Arial" w:hAnsi="Arial" w:hint="cs"/>
          <w:b/>
          <w:bCs/>
          <w:szCs w:val="24"/>
          <w:rtl/>
        </w:rPr>
        <w:t>.</w:t>
      </w:r>
    </w:p>
    <w:p w14:paraId="436824FA" w14:textId="77777777" w:rsidR="00B100E5" w:rsidRDefault="00B100E5" w:rsidP="00636176">
      <w:pPr>
        <w:spacing w:line="240" w:lineRule="auto"/>
        <w:jc w:val="left"/>
        <w:rPr>
          <w:rFonts w:ascii="Arial" w:hAnsi="Arial"/>
          <w:b/>
          <w:bCs/>
          <w:szCs w:val="24"/>
          <w:rtl/>
        </w:rPr>
      </w:pPr>
    </w:p>
    <w:p w14:paraId="359811B3" w14:textId="77777777" w:rsidR="00636176" w:rsidRPr="00876BBE" w:rsidRDefault="00636176" w:rsidP="00636176">
      <w:pPr>
        <w:spacing w:line="240" w:lineRule="auto"/>
        <w:jc w:val="left"/>
        <w:rPr>
          <w:rFonts w:ascii="Arial" w:hAnsi="Arial"/>
          <w:b/>
          <w:bCs/>
          <w:szCs w:val="24"/>
          <w:rtl/>
        </w:rPr>
      </w:pPr>
      <w:r w:rsidRPr="00B100E5">
        <w:rPr>
          <w:rFonts w:ascii="Arial" w:hAnsi="Arial" w:hint="cs"/>
          <w:b/>
          <w:bCs/>
          <w:szCs w:val="24"/>
          <w:rtl/>
        </w:rPr>
        <w:t>החומר המוגש לקרן ובכלל זה עותקי הספרים שהוגשו, לא יוחזר למגיש הבקשה.</w:t>
      </w:r>
    </w:p>
    <w:p w14:paraId="25EBD06D" w14:textId="77777777" w:rsidR="00636176" w:rsidRPr="00876BBE" w:rsidRDefault="00636176" w:rsidP="00636176">
      <w:pPr>
        <w:spacing w:line="240" w:lineRule="auto"/>
        <w:jc w:val="left"/>
        <w:rPr>
          <w:rFonts w:ascii="Arial" w:hAnsi="Arial"/>
          <w:b/>
          <w:bCs/>
          <w:szCs w:val="24"/>
          <w:rtl/>
        </w:rPr>
      </w:pPr>
    </w:p>
    <w:p w14:paraId="62A7BB9D" w14:textId="77777777" w:rsidR="00636176" w:rsidRPr="00876BBE" w:rsidRDefault="00636176" w:rsidP="00636176">
      <w:pPr>
        <w:spacing w:line="240" w:lineRule="auto"/>
        <w:jc w:val="left"/>
        <w:rPr>
          <w:rFonts w:ascii="Arial" w:hAnsi="Arial"/>
          <w:b/>
          <w:bCs/>
          <w:szCs w:val="24"/>
          <w:rtl/>
        </w:rPr>
      </w:pPr>
    </w:p>
    <w:p w14:paraId="57D563F4" w14:textId="77777777" w:rsidR="00636176" w:rsidRPr="00876BBE" w:rsidRDefault="00636176" w:rsidP="00636176">
      <w:pPr>
        <w:spacing w:line="240" w:lineRule="auto"/>
        <w:jc w:val="center"/>
        <w:rPr>
          <w:rFonts w:ascii="Arial" w:hAnsi="Arial"/>
          <w:b/>
          <w:bCs/>
          <w:szCs w:val="24"/>
          <w:u w:val="single"/>
          <w:rtl/>
        </w:rPr>
      </w:pPr>
    </w:p>
    <w:p w14:paraId="30687364" w14:textId="77777777" w:rsidR="00636176" w:rsidRPr="00876BBE" w:rsidRDefault="00636176" w:rsidP="00F13804">
      <w:pPr>
        <w:spacing w:before="120" w:after="120"/>
        <w:rPr>
          <w:szCs w:val="24"/>
          <w:rtl/>
        </w:rPr>
      </w:pPr>
    </w:p>
    <w:p w14:paraId="321F7E73" w14:textId="77777777" w:rsidR="00681519" w:rsidRPr="00876BBE" w:rsidRDefault="00681519" w:rsidP="00F13804">
      <w:pPr>
        <w:rPr>
          <w:b/>
          <w:bCs/>
          <w:szCs w:val="24"/>
          <w:u w:val="single"/>
          <w:rtl/>
        </w:rPr>
      </w:pPr>
      <w:r w:rsidRPr="00876BBE">
        <w:rPr>
          <w:b/>
          <w:bCs/>
          <w:szCs w:val="24"/>
          <w:u w:val="single"/>
          <w:rtl/>
        </w:rPr>
        <w:br w:type="page"/>
      </w:r>
    </w:p>
    <w:p w14:paraId="2AA32EB5" w14:textId="77777777" w:rsidR="005C2D09" w:rsidRDefault="005C2D09" w:rsidP="005C2D09">
      <w:pPr>
        <w:spacing w:line="240" w:lineRule="auto"/>
        <w:rPr>
          <w:rFonts w:ascii="Arial" w:hAnsi="Arial"/>
          <w:szCs w:val="24"/>
          <w:rtl/>
        </w:rPr>
        <w:sectPr w:rsidR="005C2D09" w:rsidSect="00E65F57">
          <w:headerReference w:type="default" r:id="rId10"/>
          <w:footerReference w:type="default" r:id="rId11"/>
          <w:pgSz w:w="11906" w:h="16838"/>
          <w:pgMar w:top="1843" w:right="1800" w:bottom="1440" w:left="1800" w:header="720" w:footer="558" w:gutter="0"/>
          <w:cols w:space="708"/>
          <w:bidi/>
          <w:rtlGutter/>
          <w:docGrid w:linePitch="360"/>
        </w:sectPr>
      </w:pPr>
    </w:p>
    <w:p w14:paraId="5EE2C46B" w14:textId="3F188495" w:rsidR="00636176" w:rsidRPr="00876BBE" w:rsidRDefault="00636176" w:rsidP="00636176">
      <w:pPr>
        <w:spacing w:line="240" w:lineRule="auto"/>
        <w:ind w:left="-1"/>
        <w:rPr>
          <w:rFonts w:ascii="Arial" w:hAnsi="Arial"/>
          <w:szCs w:val="24"/>
          <w:rtl/>
        </w:rPr>
      </w:pPr>
    </w:p>
    <w:p w14:paraId="111D10CF" w14:textId="0805FC83" w:rsidR="00216012" w:rsidRPr="00AD420D" w:rsidRDefault="00216012" w:rsidP="00AD420D">
      <w:pPr>
        <w:keepNext/>
        <w:overflowPunct w:val="0"/>
        <w:autoSpaceDE w:val="0"/>
        <w:autoSpaceDN w:val="0"/>
        <w:adjustRightInd w:val="0"/>
        <w:spacing w:line="360" w:lineRule="auto"/>
        <w:ind w:right="708"/>
        <w:textAlignment w:val="baseline"/>
        <w:outlineLvl w:val="1"/>
        <w:rPr>
          <w:rFonts w:ascii="Arial" w:hAnsi="Arial"/>
          <w:b/>
          <w:bCs/>
          <w:i/>
          <w:szCs w:val="24"/>
          <w:u w:val="single"/>
          <w:rtl/>
          <w:lang w:val="x-none" w:eastAsia="he-IL"/>
        </w:rPr>
      </w:pPr>
      <w:r w:rsidRPr="00AD420D">
        <w:rPr>
          <w:rFonts w:ascii="Arial" w:hAnsi="Arial" w:hint="cs"/>
          <w:b/>
          <w:bCs/>
          <w:i/>
          <w:szCs w:val="24"/>
          <w:u w:val="single"/>
          <w:rtl/>
          <w:lang w:val="x-none" w:eastAsia="he-IL"/>
        </w:rPr>
        <w:t xml:space="preserve">נספח 1 </w:t>
      </w:r>
      <w:r w:rsidR="005C2D09" w:rsidRPr="00AD420D">
        <w:rPr>
          <w:rFonts w:ascii="Arial" w:hAnsi="Arial"/>
          <w:b/>
          <w:bCs/>
          <w:i/>
          <w:szCs w:val="24"/>
          <w:u w:val="single"/>
          <w:rtl/>
          <w:lang w:val="x-none" w:eastAsia="he-IL"/>
        </w:rPr>
        <w:t>–</w:t>
      </w:r>
      <w:r w:rsidRPr="00AD420D">
        <w:rPr>
          <w:rFonts w:ascii="Arial" w:hAnsi="Arial" w:hint="cs"/>
          <w:b/>
          <w:bCs/>
          <w:i/>
          <w:szCs w:val="24"/>
          <w:u w:val="single"/>
          <w:rtl/>
          <w:lang w:val="x-none" w:eastAsia="he-IL"/>
        </w:rPr>
        <w:t xml:space="preserve"> השירותים הנדרשים מ</w:t>
      </w:r>
      <w:r w:rsidRPr="00AD420D">
        <w:rPr>
          <w:rFonts w:ascii="Arial" w:hAnsi="Arial" w:hint="eastAsia"/>
          <w:b/>
          <w:bCs/>
          <w:i/>
          <w:szCs w:val="24"/>
          <w:u w:val="single"/>
          <w:rtl/>
          <w:lang w:val="x-none" w:eastAsia="he-IL"/>
        </w:rPr>
        <w:t>ה</w:t>
      </w:r>
      <w:r w:rsidRPr="00AD420D">
        <w:rPr>
          <w:rFonts w:ascii="Arial" w:hAnsi="Arial" w:hint="cs"/>
          <w:b/>
          <w:bCs/>
          <w:i/>
          <w:szCs w:val="24"/>
          <w:u w:val="single"/>
          <w:rtl/>
          <w:lang w:val="x-none" w:eastAsia="he-IL"/>
        </w:rPr>
        <w:t>ספק</w:t>
      </w:r>
    </w:p>
    <w:p w14:paraId="07A15ED7" w14:textId="77777777" w:rsidR="00216012" w:rsidRPr="009541E5" w:rsidRDefault="00216012" w:rsidP="00216012">
      <w:pPr>
        <w:pStyle w:val="a7"/>
        <w:tabs>
          <w:tab w:val="clear" w:pos="4153"/>
          <w:tab w:val="clear" w:pos="8306"/>
        </w:tabs>
        <w:spacing w:before="60" w:line="240" w:lineRule="auto"/>
        <w:ind w:left="720"/>
        <w:rPr>
          <w:b/>
          <w:bCs/>
          <w:szCs w:val="24"/>
          <w:rtl/>
        </w:rPr>
      </w:pPr>
    </w:p>
    <w:p w14:paraId="24B76F9B" w14:textId="5612735E" w:rsidR="00216012" w:rsidRPr="00216012" w:rsidRDefault="00216012" w:rsidP="00F94302">
      <w:pPr>
        <w:pStyle w:val="a7"/>
        <w:numPr>
          <w:ilvl w:val="0"/>
          <w:numId w:val="36"/>
        </w:numPr>
        <w:tabs>
          <w:tab w:val="clear" w:pos="4153"/>
          <w:tab w:val="clear" w:pos="8306"/>
        </w:tabs>
        <w:spacing w:before="60" w:line="240" w:lineRule="auto"/>
        <w:rPr>
          <w:szCs w:val="24"/>
          <w:u w:val="single"/>
        </w:rPr>
      </w:pPr>
      <w:r>
        <w:rPr>
          <w:rFonts w:hint="cs"/>
          <w:szCs w:val="24"/>
          <w:u w:val="single"/>
          <w:rtl/>
        </w:rPr>
        <w:t>כללי:</w:t>
      </w:r>
      <w:r w:rsidRPr="00216012">
        <w:rPr>
          <w:rFonts w:hint="cs"/>
          <w:szCs w:val="24"/>
          <w:u w:val="single"/>
          <w:rtl/>
        </w:rPr>
        <w:t xml:space="preserve"> </w:t>
      </w:r>
    </w:p>
    <w:p w14:paraId="231A974A" w14:textId="7DC89322" w:rsidR="00216012" w:rsidRDefault="00630379" w:rsidP="00D56DEB">
      <w:pPr>
        <w:pStyle w:val="a7"/>
        <w:tabs>
          <w:tab w:val="clear" w:pos="4153"/>
          <w:tab w:val="clear" w:pos="8306"/>
        </w:tabs>
        <w:spacing w:before="60" w:line="240" w:lineRule="auto"/>
        <w:ind w:left="720"/>
        <w:rPr>
          <w:szCs w:val="24"/>
          <w:rtl/>
        </w:rPr>
      </w:pPr>
      <w:r>
        <w:rPr>
          <w:rFonts w:hint="cs"/>
          <w:szCs w:val="24"/>
          <w:rtl/>
        </w:rPr>
        <w:t>על הספק שייבחר לנהל מערך מנהל</w:t>
      </w:r>
      <w:r w:rsidR="00216012" w:rsidRPr="007C740E">
        <w:rPr>
          <w:rFonts w:hint="cs"/>
          <w:szCs w:val="24"/>
          <w:rtl/>
        </w:rPr>
        <w:t xml:space="preserve">י לניהול בקשות מענקים. השירות יכלול בין היתר פרסום קול קורא פומבי, הפעלת אתר אינטרנט ייעודי, קליטת בקשות, קבלת חוות דעת </w:t>
      </w:r>
      <w:r w:rsidR="00D56DEB" w:rsidRPr="007C740E">
        <w:rPr>
          <w:rFonts w:hint="cs"/>
          <w:szCs w:val="24"/>
          <w:rtl/>
        </w:rPr>
        <w:t>מ</w:t>
      </w:r>
      <w:r w:rsidR="00D56DEB">
        <w:rPr>
          <w:rFonts w:hint="cs"/>
          <w:szCs w:val="24"/>
          <w:rtl/>
        </w:rPr>
        <w:t>חברי ועדה מקצועית</w:t>
      </w:r>
      <w:r w:rsidR="00D56DEB" w:rsidRPr="007C740E">
        <w:rPr>
          <w:rFonts w:hint="cs"/>
          <w:szCs w:val="24"/>
          <w:rtl/>
        </w:rPr>
        <w:t xml:space="preserve"> </w:t>
      </w:r>
      <w:r w:rsidR="00D56DEB">
        <w:rPr>
          <w:rFonts w:hint="cs"/>
          <w:szCs w:val="24"/>
          <w:rtl/>
        </w:rPr>
        <w:t>ב</w:t>
      </w:r>
      <w:r w:rsidR="00216012" w:rsidRPr="007C740E">
        <w:rPr>
          <w:rFonts w:hint="cs"/>
          <w:szCs w:val="24"/>
          <w:rtl/>
        </w:rPr>
        <w:t>תחום הספרות, ארגון ישיבות, תיעוד פרוטוקולים של הוועדה המקצועית, ניהו</w:t>
      </w:r>
      <w:r w:rsidR="003D2967">
        <w:rPr>
          <w:rFonts w:hint="cs"/>
          <w:szCs w:val="24"/>
          <w:rtl/>
        </w:rPr>
        <w:t>ל מערך תשלומים ושירותי מזכירות.</w:t>
      </w:r>
    </w:p>
    <w:p w14:paraId="468AD2D0" w14:textId="77777777" w:rsidR="00AD420D" w:rsidRPr="007C740E" w:rsidRDefault="00AD420D" w:rsidP="00216012">
      <w:pPr>
        <w:pStyle w:val="a7"/>
        <w:tabs>
          <w:tab w:val="clear" w:pos="4153"/>
          <w:tab w:val="clear" w:pos="8306"/>
        </w:tabs>
        <w:spacing w:before="60" w:line="240" w:lineRule="auto"/>
        <w:ind w:left="720"/>
        <w:rPr>
          <w:szCs w:val="24"/>
        </w:rPr>
      </w:pPr>
    </w:p>
    <w:p w14:paraId="4E2AAD4D" w14:textId="77777777" w:rsidR="00216012" w:rsidRPr="007C6813" w:rsidRDefault="00216012" w:rsidP="00F94302">
      <w:pPr>
        <w:pStyle w:val="a7"/>
        <w:numPr>
          <w:ilvl w:val="0"/>
          <w:numId w:val="36"/>
        </w:numPr>
        <w:tabs>
          <w:tab w:val="clear" w:pos="4153"/>
          <w:tab w:val="clear" w:pos="8306"/>
        </w:tabs>
        <w:spacing w:before="60" w:line="240" w:lineRule="auto"/>
        <w:rPr>
          <w:szCs w:val="24"/>
          <w:u w:val="single"/>
        </w:rPr>
      </w:pPr>
      <w:r w:rsidRPr="00EE2032">
        <w:rPr>
          <w:rFonts w:hint="cs"/>
          <w:szCs w:val="24"/>
          <w:u w:val="single"/>
          <w:rtl/>
        </w:rPr>
        <w:t>עבודת ה</w:t>
      </w:r>
      <w:r>
        <w:rPr>
          <w:rFonts w:hint="cs"/>
          <w:szCs w:val="24"/>
          <w:u w:val="single"/>
          <w:rtl/>
        </w:rPr>
        <w:t>ספק</w:t>
      </w:r>
      <w:r w:rsidRPr="00EE2032">
        <w:rPr>
          <w:rFonts w:hint="cs"/>
          <w:szCs w:val="24"/>
          <w:u w:val="single"/>
          <w:rtl/>
        </w:rPr>
        <w:t>:</w:t>
      </w:r>
      <w:r w:rsidRPr="007C6813">
        <w:rPr>
          <w:rFonts w:hint="cs"/>
          <w:szCs w:val="24"/>
          <w:u w:val="single"/>
          <w:rtl/>
        </w:rPr>
        <w:t xml:space="preserve"> </w:t>
      </w:r>
    </w:p>
    <w:p w14:paraId="56473E62" w14:textId="40A655A2" w:rsidR="00216012" w:rsidRPr="00A86BA3" w:rsidRDefault="00216012" w:rsidP="000F62D1">
      <w:pPr>
        <w:pStyle w:val="a7"/>
        <w:numPr>
          <w:ilvl w:val="1"/>
          <w:numId w:val="36"/>
        </w:numPr>
        <w:spacing w:before="60" w:line="240" w:lineRule="auto"/>
        <w:rPr>
          <w:szCs w:val="24"/>
          <w:rtl/>
        </w:rPr>
      </w:pPr>
      <w:r w:rsidRPr="00A86BA3">
        <w:rPr>
          <w:szCs w:val="24"/>
          <w:rtl/>
        </w:rPr>
        <w:t xml:space="preserve">הספק יפרסם </w:t>
      </w:r>
      <w:r>
        <w:rPr>
          <w:szCs w:val="24"/>
          <w:rtl/>
        </w:rPr>
        <w:t>פע</w:t>
      </w:r>
      <w:r>
        <w:rPr>
          <w:rFonts w:hint="cs"/>
          <w:szCs w:val="24"/>
          <w:rtl/>
        </w:rPr>
        <w:t>ם</w:t>
      </w:r>
      <w:r w:rsidRPr="00A86BA3">
        <w:rPr>
          <w:szCs w:val="24"/>
          <w:rtl/>
        </w:rPr>
        <w:t xml:space="preserve"> בשנה</w:t>
      </w:r>
      <w:r w:rsidR="00630379">
        <w:rPr>
          <w:rFonts w:hint="cs"/>
          <w:szCs w:val="24"/>
          <w:rtl/>
        </w:rPr>
        <w:t xml:space="preserve"> לפחות</w:t>
      </w:r>
      <w:r>
        <w:rPr>
          <w:rFonts w:hint="cs"/>
          <w:szCs w:val="24"/>
          <w:rtl/>
        </w:rPr>
        <w:t>,</w:t>
      </w:r>
      <w:r w:rsidRPr="00A86BA3">
        <w:rPr>
          <w:szCs w:val="24"/>
          <w:rtl/>
        </w:rPr>
        <w:t xml:space="preserve"> ב</w:t>
      </w:r>
      <w:r>
        <w:rPr>
          <w:szCs w:val="24"/>
          <w:rtl/>
        </w:rPr>
        <w:t>עיתו</w:t>
      </w:r>
      <w:r w:rsidR="00630379">
        <w:rPr>
          <w:rFonts w:hint="cs"/>
          <w:szCs w:val="24"/>
          <w:rtl/>
        </w:rPr>
        <w:t>ן</w:t>
      </w:r>
      <w:r>
        <w:rPr>
          <w:szCs w:val="24"/>
          <w:rtl/>
        </w:rPr>
        <w:t xml:space="preserve"> נפו</w:t>
      </w:r>
      <w:r w:rsidR="00630379">
        <w:rPr>
          <w:rFonts w:hint="cs"/>
          <w:szCs w:val="24"/>
          <w:rtl/>
        </w:rPr>
        <w:t>ץ</w:t>
      </w:r>
      <w:r>
        <w:rPr>
          <w:rFonts w:hint="cs"/>
          <w:szCs w:val="24"/>
          <w:rtl/>
        </w:rPr>
        <w:t>,</w:t>
      </w:r>
      <w:r w:rsidRPr="00A86BA3">
        <w:rPr>
          <w:szCs w:val="24"/>
          <w:rtl/>
        </w:rPr>
        <w:t xml:space="preserve"> מודעה המזמינה סופרים וסוכנים להציע ספרים לתרגום, וכן יפעיל </w:t>
      </w:r>
      <w:r>
        <w:rPr>
          <w:rFonts w:hint="cs"/>
          <w:szCs w:val="24"/>
          <w:rtl/>
        </w:rPr>
        <w:t>דף</w:t>
      </w:r>
      <w:r w:rsidRPr="00A86BA3">
        <w:rPr>
          <w:szCs w:val="24"/>
          <w:rtl/>
        </w:rPr>
        <w:t xml:space="preserve"> אינטרנט</w:t>
      </w:r>
      <w:r>
        <w:rPr>
          <w:rFonts w:hint="cs"/>
          <w:szCs w:val="24"/>
          <w:rtl/>
        </w:rPr>
        <w:t>י</w:t>
      </w:r>
      <w:r w:rsidRPr="00A86BA3">
        <w:rPr>
          <w:szCs w:val="24"/>
          <w:rtl/>
        </w:rPr>
        <w:t xml:space="preserve"> הכולל פרטים בנוגע למפעל</w:t>
      </w:r>
      <w:r>
        <w:rPr>
          <w:rFonts w:hint="cs"/>
          <w:szCs w:val="24"/>
          <w:rtl/>
        </w:rPr>
        <w:t xml:space="preserve"> </w:t>
      </w:r>
      <w:r w:rsidRPr="00A86BA3">
        <w:rPr>
          <w:szCs w:val="24"/>
          <w:rtl/>
        </w:rPr>
        <w:t xml:space="preserve">ולאופן הגשת בקשות לסבסוד תרגום. נוסח המודעה יאושר ע"י נציג </w:t>
      </w:r>
      <w:proofErr w:type="spellStart"/>
      <w:r w:rsidRPr="00A86BA3">
        <w:rPr>
          <w:szCs w:val="24"/>
          <w:rtl/>
        </w:rPr>
        <w:t>מ</w:t>
      </w:r>
      <w:r w:rsidR="003D2967">
        <w:rPr>
          <w:rFonts w:hint="cs"/>
          <w:szCs w:val="24"/>
          <w:rtl/>
        </w:rPr>
        <w:t>י</w:t>
      </w:r>
      <w:r w:rsidRPr="00A86BA3">
        <w:rPr>
          <w:szCs w:val="24"/>
          <w:rtl/>
        </w:rPr>
        <w:t>נהל</w:t>
      </w:r>
      <w:proofErr w:type="spellEnd"/>
      <w:r w:rsidRPr="00A86BA3">
        <w:rPr>
          <w:szCs w:val="24"/>
          <w:rtl/>
        </w:rPr>
        <w:t xml:space="preserve"> תרבות.</w:t>
      </w:r>
    </w:p>
    <w:p w14:paraId="06312686" w14:textId="77777777" w:rsidR="00216012" w:rsidRPr="00A86BA3" w:rsidRDefault="00216012" w:rsidP="00F94302">
      <w:pPr>
        <w:pStyle w:val="a7"/>
        <w:numPr>
          <w:ilvl w:val="1"/>
          <w:numId w:val="36"/>
        </w:numPr>
        <w:spacing w:before="60" w:line="240" w:lineRule="auto"/>
        <w:rPr>
          <w:szCs w:val="24"/>
          <w:rtl/>
        </w:rPr>
      </w:pPr>
      <w:r w:rsidRPr="00A86BA3">
        <w:rPr>
          <w:szCs w:val="24"/>
          <w:rtl/>
        </w:rPr>
        <w:t>בכל פרסום פומבי</w:t>
      </w:r>
      <w:r>
        <w:rPr>
          <w:rFonts w:hint="cs"/>
          <w:szCs w:val="24"/>
          <w:rtl/>
        </w:rPr>
        <w:t xml:space="preserve"> </w:t>
      </w:r>
      <w:r w:rsidRPr="00A86BA3">
        <w:rPr>
          <w:szCs w:val="24"/>
          <w:rtl/>
        </w:rPr>
        <w:t>הכרוך בהפעלת פרויקט זה</w:t>
      </w:r>
      <w:r>
        <w:rPr>
          <w:rFonts w:hint="cs"/>
          <w:szCs w:val="24"/>
          <w:rtl/>
        </w:rPr>
        <w:t xml:space="preserve"> (לרבות פרסום ה"קולות הקוראים" להגשת בקשות למענק ע"י הספק </w:t>
      </w:r>
      <w:r w:rsidRPr="00E32AF7">
        <w:rPr>
          <w:szCs w:val="24"/>
          <w:rtl/>
        </w:rPr>
        <w:t>במכתבי ההודעה לזוכים שנשלחים מטעמו</w:t>
      </w:r>
      <w:r>
        <w:rPr>
          <w:rFonts w:hint="cs"/>
          <w:szCs w:val="24"/>
          <w:rtl/>
        </w:rPr>
        <w:t xml:space="preserve"> ו</w:t>
      </w:r>
      <w:r w:rsidRPr="00E32AF7">
        <w:rPr>
          <w:szCs w:val="24"/>
          <w:rtl/>
        </w:rPr>
        <w:t>במ</w:t>
      </w:r>
      <w:r>
        <w:rPr>
          <w:szCs w:val="24"/>
          <w:rtl/>
        </w:rPr>
        <w:t>כתבי ההודעה לזוכים ש</w:t>
      </w:r>
      <w:r>
        <w:rPr>
          <w:rFonts w:hint="cs"/>
          <w:szCs w:val="24"/>
          <w:rtl/>
        </w:rPr>
        <w:t>ישלח הספק),</w:t>
      </w:r>
      <w:r w:rsidRPr="00A86BA3">
        <w:rPr>
          <w:szCs w:val="24"/>
          <w:rtl/>
        </w:rPr>
        <w:t xml:space="preserve"> יופיע לוגו של "משרד התרבות והספורט".</w:t>
      </w:r>
      <w:r>
        <w:rPr>
          <w:rFonts w:hint="cs"/>
          <w:szCs w:val="24"/>
          <w:rtl/>
        </w:rPr>
        <w:t xml:space="preserve"> </w:t>
      </w:r>
      <w:r>
        <w:rPr>
          <w:szCs w:val="24"/>
          <w:rtl/>
        </w:rPr>
        <w:t>לא יתאפשר ל</w:t>
      </w:r>
      <w:r>
        <w:rPr>
          <w:rFonts w:hint="cs"/>
          <w:szCs w:val="24"/>
          <w:rtl/>
        </w:rPr>
        <w:t>ספק</w:t>
      </w:r>
      <w:r>
        <w:rPr>
          <w:szCs w:val="24"/>
          <w:rtl/>
        </w:rPr>
        <w:t xml:space="preserve"> להציג לוגו </w:t>
      </w:r>
      <w:r>
        <w:rPr>
          <w:rFonts w:hint="cs"/>
          <w:szCs w:val="24"/>
          <w:rtl/>
        </w:rPr>
        <w:t xml:space="preserve">מטעמו על </w:t>
      </w:r>
      <w:r w:rsidRPr="00EC3F60">
        <w:rPr>
          <w:szCs w:val="24"/>
          <w:rtl/>
        </w:rPr>
        <w:t>המס</w:t>
      </w:r>
      <w:r>
        <w:rPr>
          <w:szCs w:val="24"/>
          <w:rtl/>
        </w:rPr>
        <w:t xml:space="preserve">מכים </w:t>
      </w:r>
      <w:r>
        <w:rPr>
          <w:rFonts w:hint="cs"/>
          <w:szCs w:val="24"/>
          <w:rtl/>
        </w:rPr>
        <w:t>שיפרסם בפומבי.</w:t>
      </w:r>
    </w:p>
    <w:p w14:paraId="269F8BE4" w14:textId="77777777" w:rsidR="00216012" w:rsidRPr="007C06C4" w:rsidRDefault="00216012" w:rsidP="00F94302">
      <w:pPr>
        <w:pStyle w:val="a7"/>
        <w:numPr>
          <w:ilvl w:val="1"/>
          <w:numId w:val="36"/>
        </w:numPr>
        <w:tabs>
          <w:tab w:val="clear" w:pos="4153"/>
          <w:tab w:val="clear" w:pos="8306"/>
        </w:tabs>
        <w:spacing w:before="60" w:line="240" w:lineRule="auto"/>
        <w:rPr>
          <w:szCs w:val="24"/>
        </w:rPr>
      </w:pPr>
      <w:r>
        <w:rPr>
          <w:rFonts w:hint="cs"/>
          <w:szCs w:val="24"/>
          <w:rtl/>
        </w:rPr>
        <w:t>הספק יפעיל מנגנון לקליטת, איסוף ותיוק בקשות למענק. הספק י</w:t>
      </w:r>
      <w:r w:rsidRPr="007C06C4">
        <w:rPr>
          <w:rFonts w:hint="cs"/>
          <w:szCs w:val="24"/>
          <w:rtl/>
        </w:rPr>
        <w:t>וכל להציע דרכים נוספו</w:t>
      </w:r>
      <w:r>
        <w:rPr>
          <w:rFonts w:hint="cs"/>
          <w:szCs w:val="24"/>
          <w:rtl/>
        </w:rPr>
        <w:t xml:space="preserve">ת לקליטת </w:t>
      </w:r>
      <w:r w:rsidRPr="007C06C4">
        <w:rPr>
          <w:rFonts w:hint="cs"/>
          <w:szCs w:val="24"/>
          <w:rtl/>
        </w:rPr>
        <w:t>בקשות</w:t>
      </w:r>
      <w:r>
        <w:rPr>
          <w:rFonts w:hint="cs"/>
          <w:szCs w:val="24"/>
          <w:rtl/>
        </w:rPr>
        <w:t xml:space="preserve"> למענק (למשל</w:t>
      </w:r>
      <w:r w:rsidRPr="007C06C4">
        <w:rPr>
          <w:rFonts w:hint="cs"/>
          <w:szCs w:val="24"/>
          <w:rtl/>
        </w:rPr>
        <w:t xml:space="preserve"> באופן מקוון דרך אתר האינטרנט</w:t>
      </w:r>
      <w:r>
        <w:rPr>
          <w:rFonts w:hint="cs"/>
          <w:szCs w:val="24"/>
          <w:rtl/>
        </w:rPr>
        <w:t>)</w:t>
      </w:r>
      <w:r w:rsidRPr="007C06C4">
        <w:rPr>
          <w:rFonts w:hint="cs"/>
          <w:szCs w:val="24"/>
          <w:rtl/>
        </w:rPr>
        <w:t>, אך בכל מקרה</w:t>
      </w:r>
      <w:r>
        <w:rPr>
          <w:rFonts w:hint="cs"/>
          <w:szCs w:val="24"/>
          <w:rtl/>
        </w:rPr>
        <w:t xml:space="preserve"> יאפשר הגשת בקשות למענק</w:t>
      </w:r>
      <w:r w:rsidRPr="007C06C4">
        <w:rPr>
          <w:rFonts w:hint="cs"/>
          <w:szCs w:val="24"/>
          <w:rtl/>
        </w:rPr>
        <w:t xml:space="preserve"> באמצעות דואר רגיל ודוא"ל.</w:t>
      </w:r>
    </w:p>
    <w:p w14:paraId="51C67FEC" w14:textId="77777777" w:rsidR="00216012" w:rsidRDefault="00216012" w:rsidP="00F94302">
      <w:pPr>
        <w:pStyle w:val="a7"/>
        <w:numPr>
          <w:ilvl w:val="1"/>
          <w:numId w:val="36"/>
        </w:numPr>
        <w:tabs>
          <w:tab w:val="clear" w:pos="4153"/>
          <w:tab w:val="clear" w:pos="8306"/>
        </w:tabs>
        <w:spacing w:before="60" w:line="240" w:lineRule="auto"/>
        <w:rPr>
          <w:szCs w:val="24"/>
        </w:rPr>
      </w:pPr>
      <w:r>
        <w:rPr>
          <w:rFonts w:hint="cs"/>
          <w:szCs w:val="24"/>
          <w:rtl/>
        </w:rPr>
        <w:t>הספק י</w:t>
      </w:r>
      <w:r w:rsidRPr="007C06C4">
        <w:rPr>
          <w:rFonts w:hint="cs"/>
          <w:szCs w:val="24"/>
          <w:rtl/>
        </w:rPr>
        <w:t>בדוק את הבקשות ואת עמידתן בקריטריונים</w:t>
      </w:r>
      <w:r>
        <w:rPr>
          <w:rFonts w:hint="cs"/>
          <w:szCs w:val="24"/>
          <w:rtl/>
        </w:rPr>
        <w:t xml:space="preserve"> ובדרישות המנהליות, וי</w:t>
      </w:r>
      <w:r w:rsidRPr="007C06C4">
        <w:rPr>
          <w:rFonts w:hint="cs"/>
          <w:szCs w:val="24"/>
          <w:rtl/>
        </w:rPr>
        <w:t>גיש את הממצאים</w:t>
      </w:r>
      <w:r>
        <w:rPr>
          <w:rFonts w:hint="cs"/>
          <w:szCs w:val="24"/>
          <w:rtl/>
        </w:rPr>
        <w:t xml:space="preserve"> והמסקנות לבחינת הוועדה המקצועית</w:t>
      </w:r>
      <w:r w:rsidRPr="007C06C4">
        <w:rPr>
          <w:rFonts w:hint="cs"/>
          <w:szCs w:val="24"/>
          <w:rtl/>
        </w:rPr>
        <w:t>.</w:t>
      </w:r>
      <w:r>
        <w:rPr>
          <w:rFonts w:hint="cs"/>
          <w:szCs w:val="24"/>
          <w:rtl/>
        </w:rPr>
        <w:t xml:space="preserve"> הספק יעביר לוועדה המקצועית רשימה הכוללת את הבקשות ושמות הפונים בהן היו פרטים חסרים.</w:t>
      </w:r>
    </w:p>
    <w:p w14:paraId="23BB7E9B" w14:textId="614AF560" w:rsidR="00216012" w:rsidRDefault="00216012" w:rsidP="0035036B">
      <w:pPr>
        <w:pStyle w:val="a7"/>
        <w:numPr>
          <w:ilvl w:val="1"/>
          <w:numId w:val="36"/>
        </w:numPr>
        <w:tabs>
          <w:tab w:val="clear" w:pos="4153"/>
          <w:tab w:val="clear" w:pos="8306"/>
        </w:tabs>
        <w:spacing w:before="60" w:line="240" w:lineRule="auto"/>
        <w:rPr>
          <w:szCs w:val="24"/>
        </w:rPr>
      </w:pPr>
      <w:r>
        <w:rPr>
          <w:rFonts w:hint="cs"/>
          <w:szCs w:val="24"/>
          <w:rtl/>
        </w:rPr>
        <w:t xml:space="preserve">כחודשיים לפחות טרם התכנסות הוועדה המקצועית יקבל כל חבר ועדה </w:t>
      </w:r>
      <w:r w:rsidR="0035036B">
        <w:rPr>
          <w:rFonts w:hint="cs"/>
          <w:szCs w:val="24"/>
          <w:rtl/>
        </w:rPr>
        <w:t>את ה</w:t>
      </w:r>
      <w:r>
        <w:rPr>
          <w:rFonts w:hint="cs"/>
          <w:szCs w:val="24"/>
          <w:rtl/>
        </w:rPr>
        <w:t>ספרים לבדיקה לשם</w:t>
      </w:r>
      <w:r w:rsidR="0035036B">
        <w:rPr>
          <w:rFonts w:hint="cs"/>
          <w:szCs w:val="24"/>
          <w:rtl/>
        </w:rPr>
        <w:t xml:space="preserve"> גיבוש המלצותיו באשר לספרים הראויים לתרגום</w:t>
      </w:r>
      <w:r w:rsidR="003D2967">
        <w:rPr>
          <w:rFonts w:hint="cs"/>
          <w:szCs w:val="24"/>
          <w:rtl/>
        </w:rPr>
        <w:t>.</w:t>
      </w:r>
    </w:p>
    <w:p w14:paraId="6AF4BBCD" w14:textId="6BCD8C2C" w:rsidR="00216012" w:rsidRDefault="00216012" w:rsidP="0057053E">
      <w:pPr>
        <w:pStyle w:val="a7"/>
        <w:numPr>
          <w:ilvl w:val="1"/>
          <w:numId w:val="36"/>
        </w:numPr>
        <w:tabs>
          <w:tab w:val="clear" w:pos="4153"/>
          <w:tab w:val="clear" w:pos="8306"/>
        </w:tabs>
        <w:spacing w:before="60" w:line="240" w:lineRule="auto"/>
        <w:rPr>
          <w:szCs w:val="24"/>
        </w:rPr>
      </w:pPr>
      <w:r w:rsidRPr="00B33918">
        <w:rPr>
          <w:szCs w:val="24"/>
          <w:rtl/>
        </w:rPr>
        <w:t>ה</w:t>
      </w:r>
      <w:r>
        <w:rPr>
          <w:rFonts w:hint="cs"/>
          <w:szCs w:val="24"/>
          <w:rtl/>
        </w:rPr>
        <w:t>ו</w:t>
      </w:r>
      <w:r w:rsidRPr="00B33918">
        <w:rPr>
          <w:szCs w:val="24"/>
          <w:rtl/>
        </w:rPr>
        <w:t>ועדה המקצועית תחליט על אישור מתן סבסוד לתרגום של ספר (בכל שפה שהיא) במסגרת הקרן</w:t>
      </w:r>
      <w:r w:rsidR="000F62D1">
        <w:rPr>
          <w:rFonts w:hint="cs"/>
          <w:szCs w:val="24"/>
          <w:rtl/>
        </w:rPr>
        <w:t xml:space="preserve"> </w:t>
      </w:r>
      <w:r w:rsidR="0057053E">
        <w:rPr>
          <w:rFonts w:hint="cs"/>
          <w:szCs w:val="24"/>
          <w:rtl/>
        </w:rPr>
        <w:t>ותנמק את החלטותיה בכתב. נימוקים אלו יועברו למנהל היחידה המקצועית במשרד התרבות והספורט.</w:t>
      </w:r>
    </w:p>
    <w:p w14:paraId="49D589DA" w14:textId="5D5A9A3A" w:rsidR="00216012" w:rsidRPr="00636176" w:rsidRDefault="00216012" w:rsidP="00F94302">
      <w:pPr>
        <w:pStyle w:val="a7"/>
        <w:numPr>
          <w:ilvl w:val="1"/>
          <w:numId w:val="36"/>
        </w:numPr>
        <w:spacing w:before="60" w:line="240" w:lineRule="auto"/>
        <w:rPr>
          <w:szCs w:val="24"/>
          <w:rtl/>
        </w:rPr>
      </w:pPr>
      <w:r>
        <w:rPr>
          <w:szCs w:val="24"/>
          <w:rtl/>
        </w:rPr>
        <w:t>ה</w:t>
      </w:r>
      <w:r>
        <w:rPr>
          <w:rFonts w:hint="cs"/>
          <w:szCs w:val="24"/>
          <w:rtl/>
        </w:rPr>
        <w:t>ספק י</w:t>
      </w:r>
      <w:r w:rsidRPr="00636176">
        <w:rPr>
          <w:szCs w:val="24"/>
          <w:rtl/>
        </w:rPr>
        <w:t xml:space="preserve">עביר </w:t>
      </w:r>
      <w:proofErr w:type="spellStart"/>
      <w:r w:rsidRPr="00636176">
        <w:rPr>
          <w:szCs w:val="24"/>
          <w:rtl/>
        </w:rPr>
        <w:t>למ</w:t>
      </w:r>
      <w:r w:rsidR="003D2967">
        <w:rPr>
          <w:rFonts w:hint="cs"/>
          <w:szCs w:val="24"/>
          <w:rtl/>
        </w:rPr>
        <w:t>י</w:t>
      </w:r>
      <w:r w:rsidRPr="00636176">
        <w:rPr>
          <w:szCs w:val="24"/>
          <w:rtl/>
        </w:rPr>
        <w:t>נהל</w:t>
      </w:r>
      <w:proofErr w:type="spellEnd"/>
      <w:r w:rsidRPr="00636176">
        <w:rPr>
          <w:szCs w:val="24"/>
          <w:rtl/>
        </w:rPr>
        <w:t xml:space="preserve"> התרבות </w:t>
      </w:r>
      <w:r>
        <w:rPr>
          <w:szCs w:val="24"/>
          <w:rtl/>
        </w:rPr>
        <w:t>במשרד התרבות והספורט עותק אחד מ</w:t>
      </w:r>
      <w:r>
        <w:rPr>
          <w:rFonts w:hint="cs"/>
          <w:szCs w:val="24"/>
          <w:rtl/>
        </w:rPr>
        <w:t xml:space="preserve">כל </w:t>
      </w:r>
      <w:r>
        <w:rPr>
          <w:szCs w:val="24"/>
          <w:rtl/>
        </w:rPr>
        <w:t xml:space="preserve">ספר </w:t>
      </w:r>
      <w:r>
        <w:rPr>
          <w:rFonts w:hint="cs"/>
          <w:szCs w:val="24"/>
          <w:rtl/>
        </w:rPr>
        <w:t>ש</w:t>
      </w:r>
      <w:r w:rsidRPr="00636176">
        <w:rPr>
          <w:szCs w:val="24"/>
          <w:rtl/>
        </w:rPr>
        <w:t>תורגם כש</w:t>
      </w:r>
      <w:r>
        <w:rPr>
          <w:rFonts w:hint="cs"/>
          <w:szCs w:val="24"/>
          <w:rtl/>
        </w:rPr>
        <w:t xml:space="preserve">זה </w:t>
      </w:r>
      <w:r>
        <w:rPr>
          <w:szCs w:val="24"/>
          <w:rtl/>
        </w:rPr>
        <w:t>יראה אור. ה</w:t>
      </w:r>
      <w:r>
        <w:rPr>
          <w:rFonts w:hint="cs"/>
          <w:szCs w:val="24"/>
          <w:rtl/>
        </w:rPr>
        <w:t xml:space="preserve">ספק </w:t>
      </w:r>
      <w:r w:rsidRPr="00636176">
        <w:rPr>
          <w:szCs w:val="24"/>
          <w:rtl/>
        </w:rPr>
        <w:t>י</w:t>
      </w:r>
      <w:r w:rsidR="003D2967">
        <w:rPr>
          <w:rFonts w:hint="cs"/>
          <w:szCs w:val="24"/>
          <w:rtl/>
        </w:rPr>
        <w:t>י</w:t>
      </w:r>
      <w:r w:rsidRPr="00636176">
        <w:rPr>
          <w:szCs w:val="24"/>
          <w:rtl/>
        </w:rPr>
        <w:t>שא בעלויות המשלוח.</w:t>
      </w:r>
    </w:p>
    <w:p w14:paraId="20165D12" w14:textId="79F27832" w:rsidR="00216012" w:rsidRDefault="00216012" w:rsidP="00F94302">
      <w:pPr>
        <w:pStyle w:val="a7"/>
        <w:numPr>
          <w:ilvl w:val="1"/>
          <w:numId w:val="36"/>
        </w:numPr>
        <w:tabs>
          <w:tab w:val="clear" w:pos="4153"/>
          <w:tab w:val="clear" w:pos="8306"/>
        </w:tabs>
        <w:spacing w:before="60" w:line="240" w:lineRule="auto"/>
        <w:rPr>
          <w:szCs w:val="24"/>
        </w:rPr>
      </w:pPr>
      <w:r w:rsidRPr="00636176">
        <w:rPr>
          <w:szCs w:val="24"/>
          <w:rtl/>
        </w:rPr>
        <w:t xml:space="preserve">בכל שנה, לא יאוחר </w:t>
      </w:r>
      <w:r>
        <w:rPr>
          <w:szCs w:val="24"/>
          <w:rtl/>
        </w:rPr>
        <w:t xml:space="preserve">משלושה חודשים ממועד תחילת </w:t>
      </w:r>
      <w:r>
        <w:rPr>
          <w:rFonts w:hint="cs"/>
          <w:szCs w:val="24"/>
          <w:rtl/>
        </w:rPr>
        <w:t>/</w:t>
      </w:r>
      <w:r w:rsidRPr="00636176">
        <w:rPr>
          <w:szCs w:val="24"/>
          <w:rtl/>
        </w:rPr>
        <w:t xml:space="preserve"> חידוש ההתקשרות, הספק יעביר </w:t>
      </w:r>
      <w:proofErr w:type="spellStart"/>
      <w:r w:rsidRPr="00636176">
        <w:rPr>
          <w:szCs w:val="24"/>
          <w:rtl/>
        </w:rPr>
        <w:t>למ</w:t>
      </w:r>
      <w:r w:rsidR="003D2967">
        <w:rPr>
          <w:rFonts w:hint="cs"/>
          <w:szCs w:val="24"/>
          <w:rtl/>
        </w:rPr>
        <w:t>י</w:t>
      </w:r>
      <w:r w:rsidRPr="00636176">
        <w:rPr>
          <w:szCs w:val="24"/>
          <w:rtl/>
        </w:rPr>
        <w:t>נהל</w:t>
      </w:r>
      <w:proofErr w:type="spellEnd"/>
      <w:r w:rsidRPr="00636176">
        <w:rPr>
          <w:szCs w:val="24"/>
          <w:rtl/>
        </w:rPr>
        <w:t xml:space="preserve"> התרבות, דו"ח מעקב אחר הספרים שתרגומם זכה לסבסוד הקרן ובו יפורט סטטוס התרגום (מתי הספר תורגם וע"י מי</w:t>
      </w:r>
      <w:r>
        <w:rPr>
          <w:szCs w:val="24"/>
          <w:rtl/>
        </w:rPr>
        <w:t>) וכן באיזו הוצאה יצא הספר לאור</w:t>
      </w:r>
      <w:r>
        <w:rPr>
          <w:rFonts w:hint="cs"/>
          <w:szCs w:val="24"/>
          <w:rtl/>
        </w:rPr>
        <w:t>. בדו"ח זה יפרט הספק אודות כל הספרים שזכו לסבסוד התרגום,</w:t>
      </w:r>
      <w:r w:rsidRPr="00636176">
        <w:rPr>
          <w:szCs w:val="24"/>
          <w:rtl/>
        </w:rPr>
        <w:t xml:space="preserve"> החל ממועד תחילת פעולת הקרן ועד למועד הוצאת הדו"ח.</w:t>
      </w:r>
    </w:p>
    <w:p w14:paraId="56C64E80" w14:textId="77777777" w:rsidR="00AD420D" w:rsidRPr="00B33918" w:rsidRDefault="00AD420D" w:rsidP="00AD420D">
      <w:pPr>
        <w:pStyle w:val="a7"/>
        <w:tabs>
          <w:tab w:val="clear" w:pos="4153"/>
          <w:tab w:val="clear" w:pos="8306"/>
        </w:tabs>
        <w:spacing w:before="60" w:line="240" w:lineRule="auto"/>
        <w:ind w:left="1570"/>
        <w:rPr>
          <w:szCs w:val="24"/>
          <w:rtl/>
        </w:rPr>
      </w:pPr>
    </w:p>
    <w:p w14:paraId="14FD2C18" w14:textId="77777777" w:rsidR="00216012" w:rsidRPr="003C0303" w:rsidRDefault="00216012" w:rsidP="00F94302">
      <w:pPr>
        <w:pStyle w:val="a7"/>
        <w:numPr>
          <w:ilvl w:val="0"/>
          <w:numId w:val="36"/>
        </w:numPr>
        <w:tabs>
          <w:tab w:val="clear" w:pos="4153"/>
          <w:tab w:val="clear" w:pos="8306"/>
        </w:tabs>
        <w:spacing w:before="60" w:line="240" w:lineRule="auto"/>
        <w:rPr>
          <w:szCs w:val="24"/>
          <w:u w:val="single"/>
        </w:rPr>
      </w:pPr>
      <w:r>
        <w:rPr>
          <w:rFonts w:hint="cs"/>
          <w:szCs w:val="24"/>
          <w:u w:val="single"/>
          <w:rtl/>
        </w:rPr>
        <w:t>הוועדה המקצועית</w:t>
      </w:r>
      <w:r w:rsidRPr="003C0303">
        <w:rPr>
          <w:rFonts w:hint="cs"/>
          <w:szCs w:val="24"/>
          <w:u w:val="single"/>
          <w:rtl/>
        </w:rPr>
        <w:t>:</w:t>
      </w:r>
    </w:p>
    <w:p w14:paraId="0A40EC17" w14:textId="77777777" w:rsidR="003D2967" w:rsidRDefault="003D2967" w:rsidP="003D2967">
      <w:pPr>
        <w:pStyle w:val="a7"/>
        <w:numPr>
          <w:ilvl w:val="1"/>
          <w:numId w:val="36"/>
        </w:numPr>
        <w:tabs>
          <w:tab w:val="clear" w:pos="4153"/>
          <w:tab w:val="clear" w:pos="8306"/>
        </w:tabs>
        <w:spacing w:before="60" w:line="240" w:lineRule="auto"/>
        <w:rPr>
          <w:szCs w:val="24"/>
        </w:rPr>
      </w:pPr>
      <w:r w:rsidRPr="00B33918">
        <w:rPr>
          <w:szCs w:val="24"/>
          <w:rtl/>
        </w:rPr>
        <w:t>ה</w:t>
      </w:r>
      <w:r>
        <w:rPr>
          <w:rFonts w:hint="cs"/>
          <w:szCs w:val="24"/>
          <w:rtl/>
        </w:rPr>
        <w:t>ספק</w:t>
      </w:r>
      <w:r w:rsidRPr="00B33918">
        <w:rPr>
          <w:szCs w:val="24"/>
          <w:rtl/>
        </w:rPr>
        <w:t xml:space="preserve"> </w:t>
      </w:r>
      <w:r>
        <w:rPr>
          <w:rFonts w:hint="cs"/>
          <w:szCs w:val="24"/>
          <w:rtl/>
        </w:rPr>
        <w:t>י</w:t>
      </w:r>
      <w:r>
        <w:rPr>
          <w:szCs w:val="24"/>
          <w:rtl/>
        </w:rPr>
        <w:t>עסיק</w:t>
      </w:r>
      <w:r>
        <w:rPr>
          <w:rFonts w:hint="cs"/>
          <w:szCs w:val="24"/>
          <w:rtl/>
        </w:rPr>
        <w:t xml:space="preserve"> חמישה</w:t>
      </w:r>
      <w:r w:rsidRPr="00B33918">
        <w:rPr>
          <w:szCs w:val="24"/>
          <w:rtl/>
        </w:rPr>
        <w:t xml:space="preserve"> מומחים בתחום הספרות שי</w:t>
      </w:r>
      <w:r>
        <w:rPr>
          <w:rFonts w:hint="cs"/>
          <w:szCs w:val="24"/>
          <w:rtl/>
        </w:rPr>
        <w:t>שמשו כחברי ה</w:t>
      </w:r>
      <w:r w:rsidRPr="00B33918">
        <w:rPr>
          <w:szCs w:val="24"/>
          <w:rtl/>
        </w:rPr>
        <w:t>וועדה המקצועית.</w:t>
      </w:r>
      <w:r>
        <w:rPr>
          <w:rFonts w:hint="cs"/>
          <w:szCs w:val="24"/>
          <w:rtl/>
        </w:rPr>
        <w:t xml:space="preserve"> הספק ישלם לחברי הוועדה המקצועית ויקבל תשלום בגין הגשת דו"ח ביצוע שיאושר על ידי היחידה המקצועית במשרד התרבות והספורט. חברי הוועדה </w:t>
      </w:r>
      <w:r w:rsidRPr="003D2967">
        <w:rPr>
          <w:rFonts w:hint="cs"/>
          <w:szCs w:val="24"/>
          <w:rtl/>
        </w:rPr>
        <w:t>לא ידונו בבקשה למענק אם יש בהשתתפותם בדיון משם ניגוד עניינים או חשש לקיומו של ניגוד עניינים.</w:t>
      </w:r>
    </w:p>
    <w:p w14:paraId="23B56DB2" w14:textId="50392A8F" w:rsidR="003D2967" w:rsidRPr="003D2967" w:rsidRDefault="003D2967" w:rsidP="003D2967">
      <w:pPr>
        <w:pStyle w:val="a7"/>
        <w:numPr>
          <w:ilvl w:val="1"/>
          <w:numId w:val="36"/>
        </w:numPr>
        <w:tabs>
          <w:tab w:val="clear" w:pos="4153"/>
          <w:tab w:val="clear" w:pos="8306"/>
        </w:tabs>
        <w:spacing w:before="60" w:line="240" w:lineRule="auto"/>
        <w:rPr>
          <w:szCs w:val="24"/>
        </w:rPr>
      </w:pPr>
      <w:r w:rsidRPr="003D2967">
        <w:rPr>
          <w:szCs w:val="24"/>
          <w:rtl/>
        </w:rPr>
        <w:t>הוועדה ה</w:t>
      </w:r>
      <w:r>
        <w:rPr>
          <w:rFonts w:hint="cs"/>
          <w:szCs w:val="24"/>
          <w:rtl/>
        </w:rPr>
        <w:t>י</w:t>
      </w:r>
      <w:r w:rsidRPr="003D2967">
        <w:rPr>
          <w:szCs w:val="24"/>
          <w:rtl/>
        </w:rPr>
        <w:t>נה הגורם המכריע באשר למתן המענק.</w:t>
      </w:r>
    </w:p>
    <w:p w14:paraId="4F91632B" w14:textId="2BF83542" w:rsidR="00216012" w:rsidRDefault="00216012" w:rsidP="00E47D95">
      <w:pPr>
        <w:pStyle w:val="a7"/>
        <w:numPr>
          <w:ilvl w:val="1"/>
          <w:numId w:val="36"/>
        </w:numPr>
        <w:spacing w:before="60" w:line="240" w:lineRule="auto"/>
        <w:rPr>
          <w:szCs w:val="24"/>
        </w:rPr>
      </w:pPr>
      <w:r w:rsidRPr="00395D39">
        <w:rPr>
          <w:szCs w:val="24"/>
          <w:rtl/>
        </w:rPr>
        <w:lastRenderedPageBreak/>
        <w:t>ה</w:t>
      </w:r>
      <w:r>
        <w:rPr>
          <w:rFonts w:hint="cs"/>
          <w:szCs w:val="24"/>
          <w:rtl/>
        </w:rPr>
        <w:t>ו</w:t>
      </w:r>
      <w:r w:rsidRPr="00395D39">
        <w:rPr>
          <w:szCs w:val="24"/>
          <w:rtl/>
        </w:rPr>
        <w:t>ועדה המקצועית תחליט על מתן סבסוד לתרגום ספרי</w:t>
      </w:r>
      <w:r>
        <w:rPr>
          <w:szCs w:val="24"/>
          <w:rtl/>
        </w:rPr>
        <w:t xml:space="preserve">ם בהתאם לכללים המפורטים </w:t>
      </w:r>
      <w:r>
        <w:rPr>
          <w:rFonts w:hint="cs"/>
          <w:szCs w:val="24"/>
          <w:rtl/>
        </w:rPr>
        <w:t xml:space="preserve">בסעיפים קטנים ד'-ה' </w:t>
      </w:r>
      <w:r>
        <w:rPr>
          <w:szCs w:val="24"/>
          <w:rtl/>
        </w:rPr>
        <w:t>ב</w:t>
      </w:r>
      <w:r>
        <w:rPr>
          <w:rFonts w:hint="cs"/>
          <w:szCs w:val="24"/>
          <w:rtl/>
        </w:rPr>
        <w:t>תקנון הקרן</w:t>
      </w:r>
      <w:r w:rsidR="00FA1BCE">
        <w:rPr>
          <w:rFonts w:hint="cs"/>
          <w:szCs w:val="24"/>
          <w:rtl/>
        </w:rPr>
        <w:t xml:space="preserve"> (ראה נספח 2)</w:t>
      </w:r>
      <w:r w:rsidR="00630379">
        <w:rPr>
          <w:szCs w:val="24"/>
          <w:rtl/>
        </w:rPr>
        <w:t>.</w:t>
      </w:r>
    </w:p>
    <w:p w14:paraId="6E487AEF" w14:textId="6C1FEC75" w:rsidR="00630379" w:rsidRPr="00A0560B" w:rsidRDefault="00A0560B" w:rsidP="00A0560B">
      <w:pPr>
        <w:pStyle w:val="a7"/>
        <w:numPr>
          <w:ilvl w:val="1"/>
          <w:numId w:val="36"/>
        </w:numPr>
        <w:spacing w:before="60" w:line="240" w:lineRule="auto"/>
        <w:rPr>
          <w:szCs w:val="24"/>
          <w:rtl/>
        </w:rPr>
      </w:pPr>
      <w:r w:rsidRPr="00FF3433">
        <w:rPr>
          <w:rFonts w:hint="eastAsia"/>
          <w:szCs w:val="24"/>
          <w:rtl/>
        </w:rPr>
        <w:t>קוורום</w:t>
      </w:r>
      <w:r w:rsidRPr="00FF3433">
        <w:rPr>
          <w:szCs w:val="24"/>
          <w:rtl/>
        </w:rPr>
        <w:t xml:space="preserve"> לישיבה של הוועדה </w:t>
      </w:r>
      <w:r w:rsidRPr="00FF3433">
        <w:rPr>
          <w:rFonts w:hint="eastAsia"/>
          <w:szCs w:val="24"/>
          <w:rtl/>
        </w:rPr>
        <w:t>לצורך</w:t>
      </w:r>
      <w:r w:rsidRPr="00FF3433">
        <w:rPr>
          <w:szCs w:val="24"/>
          <w:rtl/>
        </w:rPr>
        <w:t xml:space="preserve"> </w:t>
      </w:r>
      <w:r w:rsidRPr="00FF3433">
        <w:rPr>
          <w:rFonts w:hint="eastAsia"/>
          <w:szCs w:val="24"/>
          <w:rtl/>
        </w:rPr>
        <w:t>בחירת</w:t>
      </w:r>
      <w:r w:rsidRPr="00FF3433">
        <w:rPr>
          <w:szCs w:val="24"/>
          <w:rtl/>
        </w:rPr>
        <w:t xml:space="preserve"> הזוכים במענק </w:t>
      </w:r>
      <w:r w:rsidRPr="00FF3433">
        <w:rPr>
          <w:rFonts w:hint="eastAsia"/>
          <w:szCs w:val="24"/>
          <w:rtl/>
        </w:rPr>
        <w:t>הוא</w:t>
      </w:r>
      <w:r w:rsidRPr="00FF3433">
        <w:rPr>
          <w:szCs w:val="24"/>
          <w:rtl/>
        </w:rPr>
        <w:t xml:space="preserve"> 3 חברי ו</w:t>
      </w:r>
      <w:r w:rsidRPr="00FF3433">
        <w:rPr>
          <w:rFonts w:hint="eastAsia"/>
          <w:szCs w:val="24"/>
          <w:rtl/>
        </w:rPr>
        <w:t>עדה</w:t>
      </w:r>
      <w:r w:rsidRPr="00FF3433">
        <w:rPr>
          <w:szCs w:val="24"/>
          <w:rtl/>
        </w:rPr>
        <w:t xml:space="preserve"> </w:t>
      </w:r>
      <w:r w:rsidRPr="00FF3433">
        <w:rPr>
          <w:rFonts w:hint="eastAsia"/>
          <w:szCs w:val="24"/>
          <w:rtl/>
        </w:rPr>
        <w:t>לפחות</w:t>
      </w:r>
      <w:r w:rsidRPr="00FF3433">
        <w:rPr>
          <w:szCs w:val="24"/>
          <w:rtl/>
        </w:rPr>
        <w:t>.</w:t>
      </w:r>
      <w:r w:rsidRPr="00A0560B">
        <w:rPr>
          <w:rFonts w:hint="cs"/>
          <w:szCs w:val="24"/>
          <w:rtl/>
        </w:rPr>
        <w:t xml:space="preserve"> מנהל המחלקה לספרות במשרד התרבות והספורט י</w:t>
      </w:r>
      <w:r>
        <w:rPr>
          <w:rFonts w:hint="cs"/>
          <w:szCs w:val="24"/>
          <w:rtl/>
        </w:rPr>
        <w:t>י</w:t>
      </w:r>
      <w:r w:rsidRPr="00A0560B">
        <w:rPr>
          <w:rFonts w:hint="cs"/>
          <w:szCs w:val="24"/>
          <w:rtl/>
        </w:rPr>
        <w:t>שב כמשקיף בכל הדיונים של הוועדה.</w:t>
      </w:r>
    </w:p>
    <w:p w14:paraId="17964948" w14:textId="3B7EBADE" w:rsidR="00216012" w:rsidRPr="00395D39" w:rsidRDefault="00216012" w:rsidP="00F94302">
      <w:pPr>
        <w:pStyle w:val="a7"/>
        <w:numPr>
          <w:ilvl w:val="1"/>
          <w:numId w:val="36"/>
        </w:numPr>
        <w:spacing w:before="60" w:line="240" w:lineRule="auto"/>
        <w:rPr>
          <w:szCs w:val="24"/>
          <w:rtl/>
        </w:rPr>
      </w:pPr>
      <w:r w:rsidRPr="00395D39">
        <w:rPr>
          <w:szCs w:val="24"/>
          <w:rtl/>
        </w:rPr>
        <w:t>החברות בוועדה המקצועית תהיה כפופה לתקנון ה</w:t>
      </w:r>
      <w:r>
        <w:rPr>
          <w:szCs w:val="24"/>
          <w:rtl/>
        </w:rPr>
        <w:t>קרן</w:t>
      </w:r>
      <w:r w:rsidR="00FA1BCE">
        <w:rPr>
          <w:rFonts w:hint="cs"/>
          <w:szCs w:val="24"/>
          <w:rtl/>
        </w:rPr>
        <w:t xml:space="preserve"> (ראה נספח 2)</w:t>
      </w:r>
      <w:r w:rsidR="003D2967">
        <w:rPr>
          <w:szCs w:val="24"/>
          <w:rtl/>
        </w:rPr>
        <w:t>.</w:t>
      </w:r>
    </w:p>
    <w:p w14:paraId="7B860EC4" w14:textId="102AD2C2" w:rsidR="00216012" w:rsidRDefault="00216012" w:rsidP="00F94302">
      <w:pPr>
        <w:pStyle w:val="a7"/>
        <w:numPr>
          <w:ilvl w:val="1"/>
          <w:numId w:val="36"/>
        </w:numPr>
        <w:tabs>
          <w:tab w:val="clear" w:pos="4153"/>
          <w:tab w:val="clear" w:pos="8306"/>
        </w:tabs>
        <w:spacing w:before="60" w:line="240" w:lineRule="auto"/>
        <w:rPr>
          <w:szCs w:val="24"/>
        </w:rPr>
      </w:pPr>
      <w:r>
        <w:rPr>
          <w:rFonts w:hint="cs"/>
          <w:szCs w:val="24"/>
          <w:rtl/>
        </w:rPr>
        <w:t>הספק יהיה אחראי על הכנת כל החומר הנדרש לדיוני הוועדה המקצועית, תיוקם ושמירתם (בעותק קשיח וגם בעותק אלקטרוני)</w:t>
      </w:r>
      <w:r w:rsidRPr="007C06C4">
        <w:rPr>
          <w:rFonts w:hint="cs"/>
          <w:szCs w:val="24"/>
          <w:rtl/>
        </w:rPr>
        <w:t>.</w:t>
      </w:r>
      <w:r>
        <w:rPr>
          <w:rFonts w:hint="cs"/>
          <w:szCs w:val="24"/>
          <w:rtl/>
        </w:rPr>
        <w:t xml:space="preserve"> הספק ינפק וישמור </w:t>
      </w:r>
      <w:r w:rsidRPr="007C06C4">
        <w:rPr>
          <w:rFonts w:hint="cs"/>
          <w:szCs w:val="24"/>
          <w:rtl/>
        </w:rPr>
        <w:t>פרוטוקולים</w:t>
      </w:r>
      <w:r>
        <w:rPr>
          <w:rFonts w:hint="cs"/>
          <w:szCs w:val="24"/>
          <w:rtl/>
        </w:rPr>
        <w:t xml:space="preserve"> (בעותק קשיח וגם בעותק אלקטרוני) של דיוני והחלטות הוועדה המקצועית שיכללו את נימוקי הוועדה במקרה של פסילת בקשה וכן במקרים מיוחדים אחרים, והכל לפי דרישת נציג המשרד.</w:t>
      </w:r>
      <w:r w:rsidR="00E47D95">
        <w:rPr>
          <w:rFonts w:hint="cs"/>
          <w:szCs w:val="24"/>
          <w:rtl/>
        </w:rPr>
        <w:t xml:space="preserve"> העתקים אלקטרוניים יועברו למנהל המחלקה המקצועית במשרד התרבות והספורט.</w:t>
      </w:r>
    </w:p>
    <w:p w14:paraId="60F17D92" w14:textId="77777777" w:rsidR="00216012" w:rsidRPr="00EE2032" w:rsidRDefault="00216012" w:rsidP="00F94302">
      <w:pPr>
        <w:pStyle w:val="a7"/>
        <w:numPr>
          <w:ilvl w:val="1"/>
          <w:numId w:val="36"/>
        </w:numPr>
        <w:tabs>
          <w:tab w:val="clear" w:pos="4153"/>
          <w:tab w:val="clear" w:pos="8306"/>
        </w:tabs>
        <w:spacing w:before="60" w:line="240" w:lineRule="auto"/>
        <w:rPr>
          <w:szCs w:val="24"/>
        </w:rPr>
      </w:pPr>
      <w:r>
        <w:rPr>
          <w:rFonts w:hint="cs"/>
          <w:szCs w:val="24"/>
          <w:rtl/>
        </w:rPr>
        <w:t>ה</w:t>
      </w:r>
      <w:r w:rsidRPr="00EE2032">
        <w:rPr>
          <w:rFonts w:hint="cs"/>
          <w:szCs w:val="24"/>
          <w:rtl/>
        </w:rPr>
        <w:t>וועדה המקצועית תתכנס לפחות פעם בשנה ותדון במרוכז במשך מספר שעות בבקשות שיוגשו עד לאותו תאריך. יובהר כי אם נציג המשרד ידרוש זאת, תתכנס הוועדה יותר מפעם אחת בשנה והכל לפי שיקול דעתו המלאה של נציג המשרד.</w:t>
      </w:r>
    </w:p>
    <w:p w14:paraId="2B6B3A5C" w14:textId="07D3A999" w:rsidR="00216012" w:rsidRDefault="00216012" w:rsidP="00F94302">
      <w:pPr>
        <w:pStyle w:val="a7"/>
        <w:numPr>
          <w:ilvl w:val="1"/>
          <w:numId w:val="36"/>
        </w:numPr>
        <w:tabs>
          <w:tab w:val="clear" w:pos="4153"/>
          <w:tab w:val="clear" w:pos="8306"/>
        </w:tabs>
        <w:spacing w:before="60" w:line="240" w:lineRule="auto"/>
        <w:rPr>
          <w:szCs w:val="24"/>
        </w:rPr>
      </w:pPr>
      <w:r>
        <w:rPr>
          <w:rFonts w:hint="cs"/>
          <w:szCs w:val="24"/>
          <w:rtl/>
        </w:rPr>
        <w:t>כלל החברים והנציגים שישבו</w:t>
      </w:r>
      <w:r w:rsidRPr="009541E5">
        <w:rPr>
          <w:rFonts w:hint="cs"/>
          <w:szCs w:val="24"/>
          <w:rtl/>
        </w:rPr>
        <w:t xml:space="preserve"> ב</w:t>
      </w:r>
      <w:r>
        <w:rPr>
          <w:rFonts w:hint="cs"/>
          <w:szCs w:val="24"/>
          <w:rtl/>
        </w:rPr>
        <w:t xml:space="preserve">וועדה המקצועית </w:t>
      </w:r>
      <w:r w:rsidRPr="009541E5">
        <w:rPr>
          <w:rFonts w:hint="cs"/>
          <w:szCs w:val="24"/>
          <w:rtl/>
        </w:rPr>
        <w:t>ידרשו לחתום על התחייבות לה</w:t>
      </w:r>
      <w:r>
        <w:rPr>
          <w:rFonts w:hint="cs"/>
          <w:szCs w:val="24"/>
          <w:rtl/>
        </w:rPr>
        <w:t>י</w:t>
      </w:r>
      <w:r w:rsidRPr="009541E5">
        <w:rPr>
          <w:rFonts w:hint="cs"/>
          <w:szCs w:val="24"/>
          <w:rtl/>
        </w:rPr>
        <w:t>מנעות מניגוד עניינים ולשמירה על סודיות.</w:t>
      </w:r>
    </w:p>
    <w:p w14:paraId="10BE75A5" w14:textId="77777777" w:rsidR="00AD420D" w:rsidRPr="009B572A" w:rsidRDefault="00AD420D" w:rsidP="00AD420D">
      <w:pPr>
        <w:pStyle w:val="a7"/>
        <w:tabs>
          <w:tab w:val="clear" w:pos="4153"/>
          <w:tab w:val="clear" w:pos="8306"/>
        </w:tabs>
        <w:spacing w:before="60" w:line="240" w:lineRule="auto"/>
        <w:ind w:left="1570"/>
        <w:rPr>
          <w:szCs w:val="24"/>
        </w:rPr>
      </w:pPr>
    </w:p>
    <w:p w14:paraId="4BAA999D" w14:textId="77777777" w:rsidR="00216012" w:rsidRPr="003C0303" w:rsidRDefault="00216012" w:rsidP="00F94302">
      <w:pPr>
        <w:pStyle w:val="a7"/>
        <w:numPr>
          <w:ilvl w:val="0"/>
          <w:numId w:val="36"/>
        </w:numPr>
        <w:tabs>
          <w:tab w:val="clear" w:pos="4153"/>
          <w:tab w:val="clear" w:pos="8306"/>
        </w:tabs>
        <w:spacing w:before="60" w:line="240" w:lineRule="auto"/>
        <w:rPr>
          <w:szCs w:val="24"/>
          <w:u w:val="single"/>
        </w:rPr>
      </w:pPr>
      <w:r w:rsidRPr="003C0303">
        <w:rPr>
          <w:rFonts w:hint="eastAsia"/>
          <w:szCs w:val="24"/>
          <w:u w:val="single"/>
          <w:rtl/>
        </w:rPr>
        <w:t>על</w:t>
      </w:r>
      <w:r w:rsidRPr="003C0303">
        <w:rPr>
          <w:szCs w:val="24"/>
          <w:u w:val="single"/>
          <w:rtl/>
        </w:rPr>
        <w:t xml:space="preserve"> </w:t>
      </w:r>
      <w:r w:rsidRPr="003C0303">
        <w:rPr>
          <w:rFonts w:hint="eastAsia"/>
          <w:szCs w:val="24"/>
          <w:u w:val="single"/>
          <w:rtl/>
        </w:rPr>
        <w:t>ה</w:t>
      </w:r>
      <w:r>
        <w:rPr>
          <w:rFonts w:hint="cs"/>
          <w:szCs w:val="24"/>
          <w:u w:val="single"/>
          <w:rtl/>
        </w:rPr>
        <w:t>ספק</w:t>
      </w:r>
      <w:r w:rsidRPr="003C0303">
        <w:rPr>
          <w:szCs w:val="24"/>
          <w:u w:val="single"/>
          <w:rtl/>
        </w:rPr>
        <w:t xml:space="preserve"> </w:t>
      </w:r>
      <w:r w:rsidRPr="003C0303">
        <w:rPr>
          <w:rFonts w:hint="eastAsia"/>
          <w:szCs w:val="24"/>
          <w:u w:val="single"/>
          <w:rtl/>
        </w:rPr>
        <w:t>ל</w:t>
      </w:r>
      <w:r>
        <w:rPr>
          <w:rFonts w:hint="cs"/>
          <w:szCs w:val="24"/>
          <w:u w:val="single"/>
          <w:rtl/>
        </w:rPr>
        <w:t>הפעיל ולתחזק</w:t>
      </w:r>
      <w:r w:rsidRPr="003C0303">
        <w:rPr>
          <w:rFonts w:hint="cs"/>
          <w:szCs w:val="24"/>
          <w:u w:val="single"/>
          <w:rtl/>
        </w:rPr>
        <w:t xml:space="preserve"> לכל אורך</w:t>
      </w:r>
      <w:r>
        <w:rPr>
          <w:rFonts w:hint="cs"/>
          <w:szCs w:val="24"/>
          <w:u w:val="single"/>
          <w:rtl/>
        </w:rPr>
        <w:t xml:space="preserve"> תקופת ההתקשרות</w:t>
      </w:r>
      <w:r w:rsidRPr="003C0303">
        <w:rPr>
          <w:rFonts w:hint="cs"/>
          <w:szCs w:val="24"/>
          <w:u w:val="single"/>
          <w:rtl/>
        </w:rPr>
        <w:t>:</w:t>
      </w:r>
    </w:p>
    <w:p w14:paraId="6AD3ECBB" w14:textId="77777777" w:rsidR="00216012" w:rsidRDefault="00216012" w:rsidP="00F94302">
      <w:pPr>
        <w:pStyle w:val="a7"/>
        <w:numPr>
          <w:ilvl w:val="1"/>
          <w:numId w:val="36"/>
        </w:numPr>
        <w:tabs>
          <w:tab w:val="clear" w:pos="4153"/>
          <w:tab w:val="clear" w:pos="8306"/>
        </w:tabs>
        <w:spacing w:before="60" w:line="240" w:lineRule="auto"/>
        <w:rPr>
          <w:szCs w:val="24"/>
        </w:rPr>
      </w:pPr>
      <w:r>
        <w:rPr>
          <w:rFonts w:hint="cs"/>
          <w:szCs w:val="24"/>
          <w:rtl/>
        </w:rPr>
        <w:t>אתר אינטרנט זמין בו ירוכז כל המידע אודות הפרויקט לרבות:</w:t>
      </w:r>
    </w:p>
    <w:p w14:paraId="5F2DB3D3" w14:textId="77777777" w:rsidR="00216012" w:rsidRDefault="00216012" w:rsidP="00F94302">
      <w:pPr>
        <w:pStyle w:val="a7"/>
        <w:numPr>
          <w:ilvl w:val="2"/>
          <w:numId w:val="36"/>
        </w:numPr>
        <w:tabs>
          <w:tab w:val="clear" w:pos="4153"/>
          <w:tab w:val="clear" w:pos="8306"/>
        </w:tabs>
        <w:spacing w:before="60" w:line="240" w:lineRule="auto"/>
        <w:rPr>
          <w:szCs w:val="24"/>
        </w:rPr>
      </w:pPr>
      <w:r>
        <w:rPr>
          <w:szCs w:val="24"/>
          <w:rtl/>
        </w:rPr>
        <w:t>לוגו משרד התרבות והספורט</w:t>
      </w:r>
      <w:r w:rsidRPr="00E84330">
        <w:rPr>
          <w:szCs w:val="24"/>
          <w:rtl/>
        </w:rPr>
        <w:t xml:space="preserve"> ו</w:t>
      </w:r>
      <w:r>
        <w:rPr>
          <w:rFonts w:hint="cs"/>
          <w:szCs w:val="24"/>
          <w:rtl/>
        </w:rPr>
        <w:t xml:space="preserve">כן </w:t>
      </w:r>
      <w:r w:rsidRPr="00E84330">
        <w:rPr>
          <w:szCs w:val="24"/>
          <w:rtl/>
        </w:rPr>
        <w:t>יצוין במפורש כי הקרן הינה במימון משרד התרבות והספורט</w:t>
      </w:r>
      <w:r>
        <w:rPr>
          <w:rFonts w:hint="cs"/>
          <w:szCs w:val="24"/>
          <w:rtl/>
        </w:rPr>
        <w:t>.</w:t>
      </w:r>
    </w:p>
    <w:p w14:paraId="77588316" w14:textId="77777777" w:rsidR="00216012" w:rsidRDefault="00216012" w:rsidP="00F94302">
      <w:pPr>
        <w:pStyle w:val="a7"/>
        <w:numPr>
          <w:ilvl w:val="2"/>
          <w:numId w:val="36"/>
        </w:numPr>
        <w:tabs>
          <w:tab w:val="clear" w:pos="4153"/>
          <w:tab w:val="clear" w:pos="8306"/>
        </w:tabs>
        <w:spacing w:before="60" w:line="240" w:lineRule="auto"/>
        <w:rPr>
          <w:szCs w:val="24"/>
        </w:rPr>
      </w:pPr>
      <w:r>
        <w:rPr>
          <w:rFonts w:hint="cs"/>
          <w:szCs w:val="24"/>
          <w:rtl/>
        </w:rPr>
        <w:t>הקול הקורא לבקשות מענק.</w:t>
      </w:r>
    </w:p>
    <w:p w14:paraId="19A9D03E" w14:textId="547C49CD" w:rsidR="00216012" w:rsidRDefault="003D2967" w:rsidP="00F94302">
      <w:pPr>
        <w:pStyle w:val="a7"/>
        <w:numPr>
          <w:ilvl w:val="2"/>
          <w:numId w:val="36"/>
        </w:numPr>
        <w:tabs>
          <w:tab w:val="clear" w:pos="4153"/>
          <w:tab w:val="clear" w:pos="8306"/>
        </w:tabs>
        <w:spacing w:before="60" w:line="240" w:lineRule="auto"/>
        <w:rPr>
          <w:szCs w:val="24"/>
        </w:rPr>
      </w:pPr>
      <w:r>
        <w:rPr>
          <w:rFonts w:hint="cs"/>
          <w:szCs w:val="24"/>
          <w:rtl/>
        </w:rPr>
        <w:t>טופס בקשה למענק הניתן להדפסה.</w:t>
      </w:r>
    </w:p>
    <w:p w14:paraId="22A687B5" w14:textId="414B5A14" w:rsidR="00216012" w:rsidRDefault="00216012" w:rsidP="00F94302">
      <w:pPr>
        <w:pStyle w:val="a7"/>
        <w:numPr>
          <w:ilvl w:val="2"/>
          <w:numId w:val="36"/>
        </w:numPr>
        <w:tabs>
          <w:tab w:val="clear" w:pos="4153"/>
          <w:tab w:val="clear" w:pos="8306"/>
        </w:tabs>
        <w:spacing w:before="60" w:line="240" w:lineRule="auto"/>
        <w:rPr>
          <w:szCs w:val="24"/>
        </w:rPr>
      </w:pPr>
      <w:r>
        <w:rPr>
          <w:rFonts w:hint="cs"/>
          <w:szCs w:val="24"/>
          <w:rtl/>
        </w:rPr>
        <w:t>מיד</w:t>
      </w:r>
      <w:r w:rsidR="003D2967">
        <w:rPr>
          <w:rFonts w:hint="cs"/>
          <w:szCs w:val="24"/>
          <w:rtl/>
        </w:rPr>
        <w:t>ע לגבי הליך בחירת הזכאים למענק.</w:t>
      </w:r>
    </w:p>
    <w:p w14:paraId="69B0F288" w14:textId="77777777" w:rsidR="00216012" w:rsidRDefault="00216012" w:rsidP="00F94302">
      <w:pPr>
        <w:pStyle w:val="a7"/>
        <w:numPr>
          <w:ilvl w:val="2"/>
          <w:numId w:val="36"/>
        </w:numPr>
        <w:tabs>
          <w:tab w:val="clear" w:pos="4153"/>
          <w:tab w:val="clear" w:pos="8306"/>
        </w:tabs>
        <w:spacing w:before="60" w:line="240" w:lineRule="auto"/>
        <w:rPr>
          <w:szCs w:val="24"/>
        </w:rPr>
      </w:pPr>
      <w:r>
        <w:rPr>
          <w:rFonts w:hint="cs"/>
          <w:szCs w:val="24"/>
          <w:rtl/>
        </w:rPr>
        <w:t>כל מידע אחר הרלוונטי לציבור והכל לפי החלטת נציג המשרד.</w:t>
      </w:r>
    </w:p>
    <w:p w14:paraId="77C80C42" w14:textId="5EEB67CB" w:rsidR="000F62D1" w:rsidRDefault="000F62D1" w:rsidP="000F62D1">
      <w:pPr>
        <w:pStyle w:val="a7"/>
        <w:numPr>
          <w:ilvl w:val="2"/>
          <w:numId w:val="36"/>
        </w:numPr>
        <w:tabs>
          <w:tab w:val="clear" w:pos="4153"/>
          <w:tab w:val="clear" w:pos="8306"/>
        </w:tabs>
        <w:spacing w:before="60" w:line="240" w:lineRule="auto"/>
        <w:rPr>
          <w:szCs w:val="24"/>
        </w:rPr>
      </w:pPr>
      <w:r w:rsidRPr="000F62D1">
        <w:rPr>
          <w:szCs w:val="24"/>
          <w:rtl/>
        </w:rPr>
        <w:t>דף האינטרנט של הספק יכיל הפנייה לאתר משרד התרבות והספורט.</w:t>
      </w:r>
    </w:p>
    <w:p w14:paraId="44554C0F" w14:textId="77777777" w:rsidR="00216012" w:rsidRDefault="00216012" w:rsidP="00F94302">
      <w:pPr>
        <w:pStyle w:val="a7"/>
        <w:numPr>
          <w:ilvl w:val="1"/>
          <w:numId w:val="36"/>
        </w:numPr>
        <w:tabs>
          <w:tab w:val="clear" w:pos="4153"/>
          <w:tab w:val="clear" w:pos="8306"/>
        </w:tabs>
        <w:spacing w:before="60" w:line="240" w:lineRule="auto"/>
        <w:rPr>
          <w:szCs w:val="24"/>
        </w:rPr>
      </w:pPr>
      <w:r>
        <w:rPr>
          <w:rFonts w:hint="cs"/>
          <w:szCs w:val="24"/>
          <w:rtl/>
        </w:rPr>
        <w:t>תיבת דואר שכתובתה יפורסם באתר האינטרנט.</w:t>
      </w:r>
    </w:p>
    <w:p w14:paraId="1753B092" w14:textId="77777777" w:rsidR="00216012" w:rsidRDefault="00216012" w:rsidP="00F94302">
      <w:pPr>
        <w:pStyle w:val="a7"/>
        <w:numPr>
          <w:ilvl w:val="1"/>
          <w:numId w:val="36"/>
        </w:numPr>
        <w:tabs>
          <w:tab w:val="clear" w:pos="4153"/>
          <w:tab w:val="clear" w:pos="8306"/>
        </w:tabs>
        <w:spacing w:before="60" w:line="240" w:lineRule="auto"/>
        <w:rPr>
          <w:szCs w:val="24"/>
        </w:rPr>
      </w:pPr>
      <w:r>
        <w:rPr>
          <w:rFonts w:hint="cs"/>
          <w:szCs w:val="24"/>
          <w:rtl/>
        </w:rPr>
        <w:t>תיבת אימייל לקבלת בקשות מענק לשם תרגום הספרים.</w:t>
      </w:r>
      <w:r w:rsidRPr="0025003D">
        <w:rPr>
          <w:szCs w:val="24"/>
          <w:rtl/>
        </w:rPr>
        <w:t xml:space="preserve"> </w:t>
      </w:r>
    </w:p>
    <w:p w14:paraId="75B3F90E" w14:textId="77777777" w:rsidR="00AD420D" w:rsidRDefault="00AD420D" w:rsidP="00AD420D">
      <w:pPr>
        <w:pStyle w:val="a7"/>
        <w:tabs>
          <w:tab w:val="clear" w:pos="4153"/>
          <w:tab w:val="clear" w:pos="8306"/>
        </w:tabs>
        <w:spacing w:before="60" w:line="240" w:lineRule="auto"/>
        <w:ind w:left="1570"/>
        <w:rPr>
          <w:szCs w:val="24"/>
        </w:rPr>
      </w:pPr>
    </w:p>
    <w:p w14:paraId="7003E11C" w14:textId="77777777" w:rsidR="00717BC9" w:rsidRDefault="00717BC9" w:rsidP="00717BC9">
      <w:pPr>
        <w:pStyle w:val="a7"/>
        <w:numPr>
          <w:ilvl w:val="0"/>
          <w:numId w:val="36"/>
        </w:numPr>
        <w:tabs>
          <w:tab w:val="clear" w:pos="4153"/>
          <w:tab w:val="clear" w:pos="8306"/>
        </w:tabs>
        <w:spacing w:before="60" w:line="240" w:lineRule="auto"/>
        <w:rPr>
          <w:szCs w:val="24"/>
          <w:u w:val="single"/>
          <w:rtl/>
        </w:rPr>
      </w:pPr>
      <w:r>
        <w:rPr>
          <w:rFonts w:hint="cs"/>
          <w:szCs w:val="24"/>
          <w:u w:val="single"/>
          <w:rtl/>
        </w:rPr>
        <w:t>אופן הגשת בקשה לסבסוד:</w:t>
      </w:r>
    </w:p>
    <w:p w14:paraId="0F79F87C" w14:textId="1FBF2949" w:rsidR="00AD420D" w:rsidRPr="00717BC9" w:rsidRDefault="00216012" w:rsidP="00717BC9">
      <w:pPr>
        <w:pStyle w:val="a7"/>
        <w:numPr>
          <w:ilvl w:val="1"/>
          <w:numId w:val="36"/>
        </w:numPr>
        <w:tabs>
          <w:tab w:val="clear" w:pos="4153"/>
          <w:tab w:val="clear" w:pos="8306"/>
        </w:tabs>
        <w:spacing w:before="60" w:line="240" w:lineRule="auto"/>
        <w:rPr>
          <w:szCs w:val="24"/>
        </w:rPr>
      </w:pPr>
      <w:r w:rsidRPr="00717BC9">
        <w:rPr>
          <w:szCs w:val="24"/>
          <w:rtl/>
        </w:rPr>
        <w:t>הגשת בקשה לקבלת סבסוד לתרגום של ספר</w:t>
      </w:r>
      <w:r w:rsidR="00AA78C8" w:rsidRPr="00717BC9">
        <w:rPr>
          <w:rFonts w:hint="cs"/>
          <w:szCs w:val="24"/>
          <w:rtl/>
        </w:rPr>
        <w:t xml:space="preserve"> </w:t>
      </w:r>
      <w:r w:rsidR="00717BC9" w:rsidRPr="00717BC9">
        <w:rPr>
          <w:rFonts w:hint="cs"/>
          <w:szCs w:val="24"/>
          <w:rtl/>
        </w:rPr>
        <w:t>תבוצע</w:t>
      </w:r>
      <w:r w:rsidR="00AA78C8" w:rsidRPr="00717BC9">
        <w:rPr>
          <w:rFonts w:hint="cs"/>
          <w:szCs w:val="24"/>
          <w:rtl/>
        </w:rPr>
        <w:t xml:space="preserve"> ע"פ הכללים הקבועים בתקנון </w:t>
      </w:r>
      <w:r w:rsidR="00AA78C8" w:rsidRPr="00FA1BCE">
        <w:rPr>
          <w:rFonts w:hint="cs"/>
          <w:szCs w:val="24"/>
          <w:rtl/>
        </w:rPr>
        <w:t xml:space="preserve">הקרן, ראה נספח </w:t>
      </w:r>
      <w:r w:rsidR="00717BC9" w:rsidRPr="00FA1BCE">
        <w:rPr>
          <w:rFonts w:hint="cs"/>
          <w:szCs w:val="24"/>
          <w:rtl/>
        </w:rPr>
        <w:t>2</w:t>
      </w:r>
      <w:r w:rsidR="003D2967">
        <w:rPr>
          <w:rFonts w:hint="cs"/>
          <w:szCs w:val="24"/>
          <w:rtl/>
        </w:rPr>
        <w:t>, סעיף ג'.</w:t>
      </w:r>
    </w:p>
    <w:p w14:paraId="43B522E1" w14:textId="77777777" w:rsidR="00AA78C8" w:rsidRPr="00AA78C8" w:rsidRDefault="00AA78C8" w:rsidP="00AA78C8">
      <w:pPr>
        <w:pStyle w:val="a7"/>
        <w:tabs>
          <w:tab w:val="clear" w:pos="4153"/>
          <w:tab w:val="clear" w:pos="8306"/>
        </w:tabs>
        <w:spacing w:before="60" w:line="240" w:lineRule="auto"/>
        <w:ind w:left="720"/>
        <w:rPr>
          <w:szCs w:val="24"/>
          <w:u w:val="single"/>
        </w:rPr>
      </w:pPr>
    </w:p>
    <w:p w14:paraId="5C425766" w14:textId="77777777" w:rsidR="00216012" w:rsidRDefault="00216012" w:rsidP="00F94302">
      <w:pPr>
        <w:pStyle w:val="a7"/>
        <w:numPr>
          <w:ilvl w:val="0"/>
          <w:numId w:val="36"/>
        </w:numPr>
        <w:tabs>
          <w:tab w:val="clear" w:pos="4153"/>
          <w:tab w:val="clear" w:pos="8306"/>
        </w:tabs>
        <w:spacing w:before="60" w:line="240" w:lineRule="auto"/>
        <w:rPr>
          <w:szCs w:val="24"/>
          <w:u w:val="single"/>
        </w:rPr>
      </w:pPr>
      <w:r w:rsidRPr="002C369E">
        <w:rPr>
          <w:rFonts w:hint="cs"/>
          <w:szCs w:val="24"/>
          <w:u w:val="single"/>
          <w:rtl/>
        </w:rPr>
        <w:t>חפיפה:</w:t>
      </w:r>
    </w:p>
    <w:p w14:paraId="781FC383" w14:textId="77777777" w:rsidR="00216012" w:rsidRPr="002C369E" w:rsidRDefault="00216012" w:rsidP="00F94302">
      <w:pPr>
        <w:pStyle w:val="ad"/>
        <w:numPr>
          <w:ilvl w:val="1"/>
          <w:numId w:val="36"/>
        </w:numPr>
        <w:rPr>
          <w:szCs w:val="24"/>
          <w:rtl/>
        </w:rPr>
      </w:pPr>
      <w:r w:rsidRPr="002C369E">
        <w:rPr>
          <w:rFonts w:hint="cs"/>
          <w:szCs w:val="24"/>
          <w:rtl/>
        </w:rPr>
        <w:t xml:space="preserve">על </w:t>
      </w:r>
      <w:r w:rsidRPr="002C369E">
        <w:rPr>
          <w:szCs w:val="24"/>
          <w:rtl/>
        </w:rPr>
        <w:t xml:space="preserve">הספק החדש להתארגן ולארגן את </w:t>
      </w:r>
      <w:proofErr w:type="spellStart"/>
      <w:r w:rsidRPr="002C369E">
        <w:rPr>
          <w:szCs w:val="24"/>
          <w:rtl/>
        </w:rPr>
        <w:t>כח</w:t>
      </w:r>
      <w:proofErr w:type="spellEnd"/>
      <w:r w:rsidRPr="002C369E">
        <w:rPr>
          <w:szCs w:val="24"/>
          <w:rtl/>
        </w:rPr>
        <w:t xml:space="preserve"> האדם המקצועי כנדרש.</w:t>
      </w:r>
    </w:p>
    <w:p w14:paraId="759C6229" w14:textId="77777777" w:rsidR="00216012" w:rsidRDefault="00216012" w:rsidP="00F94302">
      <w:pPr>
        <w:pStyle w:val="ad"/>
        <w:numPr>
          <w:ilvl w:val="1"/>
          <w:numId w:val="36"/>
        </w:numPr>
        <w:rPr>
          <w:szCs w:val="24"/>
        </w:rPr>
      </w:pPr>
      <w:r w:rsidRPr="002C369E">
        <w:rPr>
          <w:szCs w:val="24"/>
          <w:rtl/>
        </w:rPr>
        <w:t>על הספק שייבחר להתארגן כך, שבמועד חתימת החוזה הוא יפעיל בלעדית את ה</w:t>
      </w:r>
      <w:r>
        <w:rPr>
          <w:rFonts w:hint="cs"/>
          <w:szCs w:val="24"/>
          <w:rtl/>
        </w:rPr>
        <w:t>קרן</w:t>
      </w:r>
      <w:r w:rsidRPr="002C369E">
        <w:rPr>
          <w:szCs w:val="24"/>
          <w:rtl/>
        </w:rPr>
        <w:t xml:space="preserve"> כולה על פי לוח זמנים המוגדר במכרז זה. </w:t>
      </w:r>
    </w:p>
    <w:p w14:paraId="0B6EBC8E" w14:textId="77777777" w:rsidR="00216012" w:rsidRPr="002C369E" w:rsidRDefault="00216012" w:rsidP="00F94302">
      <w:pPr>
        <w:pStyle w:val="ad"/>
        <w:numPr>
          <w:ilvl w:val="1"/>
          <w:numId w:val="36"/>
        </w:numPr>
        <w:rPr>
          <w:szCs w:val="24"/>
          <w:rtl/>
        </w:rPr>
      </w:pPr>
      <w:r>
        <w:rPr>
          <w:szCs w:val="24"/>
          <w:rtl/>
        </w:rPr>
        <w:t>בתום ההתקשרות</w:t>
      </w:r>
      <w:r w:rsidRPr="002C369E">
        <w:rPr>
          <w:szCs w:val="24"/>
          <w:rtl/>
        </w:rPr>
        <w:t>, במידה שייקבע ספק אחר לביצוע הפעילות יפעל הספק כדלקמן:</w:t>
      </w:r>
    </w:p>
    <w:p w14:paraId="3244383A" w14:textId="77777777" w:rsidR="00216012" w:rsidRPr="002C369E" w:rsidRDefault="00216012" w:rsidP="00F94302">
      <w:pPr>
        <w:pStyle w:val="ad"/>
        <w:numPr>
          <w:ilvl w:val="2"/>
          <w:numId w:val="36"/>
        </w:numPr>
        <w:rPr>
          <w:szCs w:val="24"/>
          <w:rtl/>
        </w:rPr>
      </w:pPr>
      <w:r w:rsidRPr="002C369E">
        <w:rPr>
          <w:szCs w:val="24"/>
          <w:rtl/>
        </w:rPr>
        <w:t>הספק המוסר לא יקבל תמורה מיוחדת עבור ביצוע החפיפה.</w:t>
      </w:r>
    </w:p>
    <w:p w14:paraId="7E2DDC16" w14:textId="77777777" w:rsidR="00216012" w:rsidRPr="002C369E" w:rsidRDefault="00216012" w:rsidP="00F94302">
      <w:pPr>
        <w:pStyle w:val="ad"/>
        <w:numPr>
          <w:ilvl w:val="2"/>
          <w:numId w:val="36"/>
        </w:numPr>
        <w:rPr>
          <w:szCs w:val="24"/>
          <w:rtl/>
        </w:rPr>
      </w:pPr>
      <w:r w:rsidRPr="002C369E">
        <w:rPr>
          <w:szCs w:val="24"/>
          <w:rtl/>
        </w:rPr>
        <w:lastRenderedPageBreak/>
        <w:t>הספק החדש (המקבל) לא יקבל תמורה כלשהי בגין החפיפה.</w:t>
      </w:r>
    </w:p>
    <w:p w14:paraId="40614216" w14:textId="77777777" w:rsidR="00216012" w:rsidRPr="002C369E" w:rsidRDefault="00216012" w:rsidP="00F94302">
      <w:pPr>
        <w:pStyle w:val="ad"/>
        <w:numPr>
          <w:ilvl w:val="1"/>
          <w:numId w:val="36"/>
        </w:numPr>
        <w:rPr>
          <w:szCs w:val="24"/>
          <w:rtl/>
        </w:rPr>
      </w:pPr>
      <w:r w:rsidRPr="002C369E">
        <w:rPr>
          <w:szCs w:val="24"/>
          <w:rtl/>
        </w:rPr>
        <w:t>החפיפה כוללת, בין היתר, את הנושאים הבאים</w:t>
      </w:r>
      <w:r>
        <w:rPr>
          <w:rFonts w:hint="cs"/>
          <w:szCs w:val="24"/>
          <w:rtl/>
        </w:rPr>
        <w:t>, שיועברו למשרד או למקבל, לפי קביעת המשרד</w:t>
      </w:r>
      <w:r w:rsidRPr="002C369E">
        <w:rPr>
          <w:szCs w:val="24"/>
          <w:rtl/>
        </w:rPr>
        <w:t xml:space="preserve">: </w:t>
      </w:r>
    </w:p>
    <w:p w14:paraId="6E3116D6" w14:textId="77777777" w:rsidR="00216012" w:rsidRPr="002C369E" w:rsidRDefault="00216012" w:rsidP="00F94302">
      <w:pPr>
        <w:pStyle w:val="ad"/>
        <w:numPr>
          <w:ilvl w:val="2"/>
          <w:numId w:val="36"/>
        </w:numPr>
        <w:rPr>
          <w:szCs w:val="24"/>
          <w:rtl/>
        </w:rPr>
      </w:pPr>
      <w:r w:rsidRPr="002C369E">
        <w:rPr>
          <w:szCs w:val="24"/>
          <w:rtl/>
        </w:rPr>
        <w:t>מסירה מאורגנת ומסודרת של כל מאגרי המידע שנמסרו למוסר ביום תחילת פעילותו וכל השינויים והתוספות שחלו בהם (מידע ממוחשב, תיקים, חוזרים</w:t>
      </w:r>
      <w:r>
        <w:rPr>
          <w:rFonts w:hint="cs"/>
          <w:szCs w:val="24"/>
          <w:rtl/>
        </w:rPr>
        <w:t>, קולות קוראים, פרסומים</w:t>
      </w:r>
      <w:r w:rsidRPr="002C369E">
        <w:rPr>
          <w:szCs w:val="24"/>
          <w:rtl/>
        </w:rPr>
        <w:t xml:space="preserve"> וכו').</w:t>
      </w:r>
    </w:p>
    <w:p w14:paraId="6C460F91" w14:textId="77777777" w:rsidR="00216012" w:rsidRPr="002C369E" w:rsidRDefault="00216012" w:rsidP="00F94302">
      <w:pPr>
        <w:pStyle w:val="ad"/>
        <w:numPr>
          <w:ilvl w:val="2"/>
          <w:numId w:val="36"/>
        </w:numPr>
        <w:rPr>
          <w:szCs w:val="24"/>
          <w:rtl/>
        </w:rPr>
      </w:pPr>
      <w:r w:rsidRPr="002C369E">
        <w:rPr>
          <w:szCs w:val="24"/>
          <w:rtl/>
        </w:rPr>
        <w:t xml:space="preserve">מסירה מאורגנת של התוכנה, כולל ספרי תיעוד, מדריכים למשתמש לתוכנה הבסיסית ולכל השינויים שהמוסר ביצע במהלך ההתקשרות </w:t>
      </w:r>
      <w:proofErr w:type="spellStart"/>
      <w:r w:rsidRPr="002C369E">
        <w:rPr>
          <w:szCs w:val="24"/>
          <w:rtl/>
        </w:rPr>
        <w:t>איתו</w:t>
      </w:r>
      <w:proofErr w:type="spellEnd"/>
      <w:r w:rsidRPr="002C369E">
        <w:rPr>
          <w:szCs w:val="24"/>
          <w:rtl/>
        </w:rPr>
        <w:t xml:space="preserve">. </w:t>
      </w:r>
    </w:p>
    <w:p w14:paraId="56D02962" w14:textId="77087218" w:rsidR="00216012" w:rsidRPr="002C369E" w:rsidRDefault="00216012" w:rsidP="00F94302">
      <w:pPr>
        <w:pStyle w:val="ad"/>
        <w:numPr>
          <w:ilvl w:val="2"/>
          <w:numId w:val="36"/>
        </w:numPr>
        <w:rPr>
          <w:szCs w:val="24"/>
          <w:rtl/>
        </w:rPr>
      </w:pPr>
      <w:r w:rsidRPr="002C369E">
        <w:rPr>
          <w:szCs w:val="24"/>
          <w:rtl/>
        </w:rPr>
        <w:t>מסירה מאורגנת של כל מידע הדרוש</w:t>
      </w:r>
      <w:r>
        <w:rPr>
          <w:rFonts w:hint="cs"/>
          <w:szCs w:val="24"/>
          <w:rtl/>
        </w:rPr>
        <w:t xml:space="preserve"> (לרבות: בקשות סבסוד, פרוטוקולים של וועדות, המלצות </w:t>
      </w:r>
      <w:r w:rsidR="003543BD">
        <w:rPr>
          <w:rFonts w:hint="cs"/>
          <w:szCs w:val="24"/>
          <w:rtl/>
        </w:rPr>
        <w:t xml:space="preserve">חברי הוועדה המקצועית </w:t>
      </w:r>
      <w:r>
        <w:rPr>
          <w:rFonts w:hint="cs"/>
          <w:szCs w:val="24"/>
          <w:rtl/>
        </w:rPr>
        <w:t xml:space="preserve">אודות הספרים) </w:t>
      </w:r>
      <w:r w:rsidRPr="002C369E">
        <w:rPr>
          <w:szCs w:val="24"/>
          <w:rtl/>
        </w:rPr>
        <w:t xml:space="preserve"> למקבל לצורך תפעול </w:t>
      </w:r>
      <w:proofErr w:type="spellStart"/>
      <w:r w:rsidRPr="002C369E">
        <w:rPr>
          <w:szCs w:val="24"/>
          <w:rtl/>
        </w:rPr>
        <w:t>מיידי</w:t>
      </w:r>
      <w:proofErr w:type="spellEnd"/>
      <w:r w:rsidRPr="002C369E">
        <w:rPr>
          <w:szCs w:val="24"/>
          <w:rtl/>
        </w:rPr>
        <w:t xml:space="preserve"> ושלם של הפרויקט. </w:t>
      </w:r>
    </w:p>
    <w:p w14:paraId="0AD06A40" w14:textId="77777777" w:rsidR="00216012" w:rsidRPr="002C369E" w:rsidRDefault="00216012" w:rsidP="00F94302">
      <w:pPr>
        <w:pStyle w:val="ad"/>
        <w:numPr>
          <w:ilvl w:val="2"/>
          <w:numId w:val="36"/>
        </w:numPr>
        <w:rPr>
          <w:szCs w:val="24"/>
          <w:rtl/>
        </w:rPr>
      </w:pPr>
      <w:r w:rsidRPr="002C369E">
        <w:rPr>
          <w:szCs w:val="24"/>
          <w:rtl/>
        </w:rPr>
        <w:t>המוסר והמקבל יעבד</w:t>
      </w:r>
      <w:r>
        <w:rPr>
          <w:szCs w:val="24"/>
          <w:rtl/>
        </w:rPr>
        <w:t>ו במשותף במשך 7 ימי עבודה שלמים</w:t>
      </w:r>
      <w:r w:rsidRPr="002C369E">
        <w:rPr>
          <w:szCs w:val="24"/>
          <w:rtl/>
        </w:rPr>
        <w:t xml:space="preserve"> לצורך סגירת כל מחויבות המוסר, הדרכה צמודה של המקבל וסיוע למקבל בהנפקת דו"חות עבור המשרד. </w:t>
      </w:r>
    </w:p>
    <w:p w14:paraId="7888BDF6" w14:textId="77777777" w:rsidR="00216012" w:rsidRPr="002C369E" w:rsidRDefault="00216012" w:rsidP="00F94302">
      <w:pPr>
        <w:pStyle w:val="ad"/>
        <w:numPr>
          <w:ilvl w:val="1"/>
          <w:numId w:val="36"/>
        </w:numPr>
        <w:rPr>
          <w:szCs w:val="24"/>
          <w:rtl/>
        </w:rPr>
      </w:pPr>
      <w:r w:rsidRPr="002C369E">
        <w:rPr>
          <w:szCs w:val="24"/>
          <w:rtl/>
        </w:rPr>
        <w:t>תקופת ההתקשרות בין המשרד לספק החדש (המקבל) תחל במועד תחילת החפיפה.</w:t>
      </w:r>
    </w:p>
    <w:p w14:paraId="30EC86B8" w14:textId="77777777" w:rsidR="00216012" w:rsidRPr="002C369E" w:rsidRDefault="00216012" w:rsidP="00F94302">
      <w:pPr>
        <w:pStyle w:val="ad"/>
        <w:numPr>
          <w:ilvl w:val="1"/>
          <w:numId w:val="36"/>
        </w:numPr>
        <w:rPr>
          <w:szCs w:val="24"/>
          <w:rtl/>
        </w:rPr>
      </w:pPr>
      <w:r w:rsidRPr="002C369E">
        <w:rPr>
          <w:szCs w:val="24"/>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3C961630" w14:textId="77777777" w:rsidR="00636176" w:rsidRPr="00876BBE" w:rsidRDefault="00636176" w:rsidP="00636176">
      <w:pPr>
        <w:spacing w:line="276" w:lineRule="auto"/>
        <w:jc w:val="center"/>
        <w:rPr>
          <w:rFonts w:ascii="Arial" w:hAnsi="Arial"/>
          <w:b/>
          <w:bCs/>
          <w:szCs w:val="24"/>
          <w:u w:val="single"/>
          <w:rtl/>
        </w:rPr>
      </w:pPr>
    </w:p>
    <w:p w14:paraId="64DDF6B1" w14:textId="58795EC7" w:rsidR="00AD420D" w:rsidRDefault="00AD420D" w:rsidP="007D7B7F">
      <w:pPr>
        <w:spacing w:before="120" w:after="120"/>
        <w:rPr>
          <w:szCs w:val="24"/>
          <w:rtl/>
        </w:rPr>
      </w:pPr>
      <w:r>
        <w:rPr>
          <w:szCs w:val="24"/>
          <w:rtl/>
        </w:rPr>
        <w:br w:type="page"/>
      </w:r>
    </w:p>
    <w:p w14:paraId="324DDA8A" w14:textId="77777777" w:rsidR="007D7B7F" w:rsidRPr="00876BBE" w:rsidRDefault="007D7B7F" w:rsidP="007D7B7F">
      <w:pPr>
        <w:pStyle w:val="a7"/>
        <w:tabs>
          <w:tab w:val="clear" w:pos="4153"/>
          <w:tab w:val="clear" w:pos="8306"/>
        </w:tabs>
        <w:spacing w:before="60" w:line="240" w:lineRule="auto"/>
        <w:rPr>
          <w:b/>
          <w:bCs/>
          <w:szCs w:val="24"/>
          <w:rtl/>
        </w:rPr>
      </w:pPr>
    </w:p>
    <w:p w14:paraId="1707E9EF" w14:textId="7A85BCD1" w:rsidR="00AA78C8" w:rsidRDefault="005C2D09" w:rsidP="00AD420D">
      <w:pPr>
        <w:keepNext/>
        <w:overflowPunct w:val="0"/>
        <w:autoSpaceDE w:val="0"/>
        <w:autoSpaceDN w:val="0"/>
        <w:adjustRightInd w:val="0"/>
        <w:spacing w:line="360" w:lineRule="auto"/>
        <w:ind w:right="708"/>
        <w:textAlignment w:val="baseline"/>
        <w:outlineLvl w:val="1"/>
        <w:rPr>
          <w:rFonts w:ascii="Arial" w:hAnsi="Arial"/>
          <w:b/>
          <w:bCs/>
          <w:i/>
          <w:szCs w:val="24"/>
          <w:u w:val="single"/>
          <w:rtl/>
          <w:lang w:val="x-none" w:eastAsia="he-IL"/>
        </w:rPr>
      </w:pPr>
      <w:bookmarkStart w:id="12" w:name="_Ref420585527"/>
      <w:r w:rsidRPr="00AD420D">
        <w:rPr>
          <w:rFonts w:ascii="Arial" w:hAnsi="Arial" w:hint="cs"/>
          <w:b/>
          <w:bCs/>
          <w:i/>
          <w:szCs w:val="24"/>
          <w:u w:val="single"/>
          <w:rtl/>
          <w:lang w:val="x-none" w:eastAsia="he-IL"/>
        </w:rPr>
        <w:t xml:space="preserve">נספח 2 </w:t>
      </w:r>
      <w:r w:rsidRPr="00AD420D">
        <w:rPr>
          <w:rFonts w:ascii="Arial" w:hAnsi="Arial"/>
          <w:b/>
          <w:bCs/>
          <w:i/>
          <w:szCs w:val="24"/>
          <w:u w:val="single"/>
          <w:rtl/>
          <w:lang w:val="x-none" w:eastAsia="he-IL"/>
        </w:rPr>
        <w:t>–</w:t>
      </w:r>
      <w:r w:rsidRPr="00AD420D">
        <w:rPr>
          <w:rFonts w:ascii="Arial" w:hAnsi="Arial" w:hint="cs"/>
          <w:b/>
          <w:bCs/>
          <w:i/>
          <w:szCs w:val="24"/>
          <w:u w:val="single"/>
          <w:rtl/>
          <w:lang w:val="x-none" w:eastAsia="he-IL"/>
        </w:rPr>
        <w:t xml:space="preserve"> </w:t>
      </w:r>
      <w:r w:rsidR="00AA78C8">
        <w:rPr>
          <w:rFonts w:ascii="Arial" w:hAnsi="Arial" w:hint="cs"/>
          <w:b/>
          <w:bCs/>
          <w:i/>
          <w:szCs w:val="24"/>
          <w:u w:val="single"/>
          <w:rtl/>
          <w:lang w:val="x-none" w:eastAsia="he-IL"/>
        </w:rPr>
        <w:t>תקנון הקרן</w:t>
      </w:r>
    </w:p>
    <w:p w14:paraId="54381882" w14:textId="77777777" w:rsidR="009F0821" w:rsidRDefault="00AA78C8" w:rsidP="00717BC9">
      <w:pPr>
        <w:keepNext/>
        <w:overflowPunct w:val="0"/>
        <w:autoSpaceDE w:val="0"/>
        <w:autoSpaceDN w:val="0"/>
        <w:adjustRightInd w:val="0"/>
        <w:spacing w:line="360" w:lineRule="auto"/>
        <w:ind w:right="708"/>
        <w:textAlignment w:val="baseline"/>
        <w:outlineLvl w:val="1"/>
        <w:rPr>
          <w:rFonts w:ascii="Arial" w:hAnsi="Arial"/>
          <w:b/>
          <w:bCs/>
          <w:i/>
          <w:szCs w:val="24"/>
          <w:u w:val="single"/>
          <w:rtl/>
          <w:lang w:val="x-none" w:eastAsia="he-IL"/>
        </w:rPr>
      </w:pPr>
      <w:r w:rsidRPr="00AA78C8">
        <w:rPr>
          <w:rFonts w:hint="cs"/>
          <w:b/>
          <w:bCs/>
          <w:szCs w:val="24"/>
          <w:u w:val="single"/>
          <w:rtl/>
        </w:rPr>
        <w:t>הערה</w:t>
      </w:r>
      <w:r w:rsidRPr="00AA78C8">
        <w:rPr>
          <w:rFonts w:hint="cs"/>
          <w:b/>
          <w:bCs/>
          <w:szCs w:val="24"/>
          <w:rtl/>
        </w:rPr>
        <w:t xml:space="preserve">- </w:t>
      </w:r>
      <w:r w:rsidRPr="00AA78C8">
        <w:rPr>
          <w:b/>
          <w:bCs/>
          <w:szCs w:val="24"/>
          <w:rtl/>
        </w:rPr>
        <w:t>המשרד רשאי לשנות את סעיפי תקנון הקרן מעת לעת. במקרה וישונה</w:t>
      </w:r>
      <w:r w:rsidRPr="00AA78C8">
        <w:rPr>
          <w:rFonts w:hint="cs"/>
          <w:b/>
          <w:bCs/>
          <w:szCs w:val="24"/>
          <w:rtl/>
        </w:rPr>
        <w:t xml:space="preserve"> הנוסח, </w:t>
      </w:r>
      <w:r w:rsidRPr="00AA78C8">
        <w:rPr>
          <w:b/>
          <w:bCs/>
          <w:szCs w:val="24"/>
          <w:rtl/>
        </w:rPr>
        <w:t>יגבר נוסח ה</w:t>
      </w:r>
      <w:r w:rsidRPr="00AA78C8">
        <w:rPr>
          <w:rFonts w:hint="cs"/>
          <w:b/>
          <w:bCs/>
          <w:szCs w:val="24"/>
          <w:rtl/>
        </w:rPr>
        <w:t>תקנון ה</w:t>
      </w:r>
      <w:r w:rsidRPr="00AA78C8">
        <w:rPr>
          <w:b/>
          <w:bCs/>
          <w:szCs w:val="24"/>
          <w:rtl/>
        </w:rPr>
        <w:t>מעודכן על נוסח התקנון ה</w:t>
      </w:r>
      <w:r w:rsidRPr="00AA78C8">
        <w:rPr>
          <w:rFonts w:hint="cs"/>
          <w:b/>
          <w:bCs/>
          <w:szCs w:val="24"/>
          <w:rtl/>
        </w:rPr>
        <w:t>נוכחי</w:t>
      </w:r>
      <w:r w:rsidRPr="00AA78C8">
        <w:rPr>
          <w:b/>
          <w:bCs/>
          <w:szCs w:val="24"/>
          <w:rtl/>
        </w:rPr>
        <w:t>.</w:t>
      </w:r>
    </w:p>
    <w:p w14:paraId="324364C4" w14:textId="77777777" w:rsidR="00342190" w:rsidRPr="00342190" w:rsidRDefault="00342190" w:rsidP="00342190">
      <w:pPr>
        <w:jc w:val="center"/>
        <w:rPr>
          <w:rFonts w:ascii="David" w:hAnsi="David"/>
          <w:b/>
          <w:bCs/>
          <w:color w:val="548DD4"/>
          <w:sz w:val="28"/>
          <w:szCs w:val="28"/>
          <w:rtl/>
        </w:rPr>
      </w:pPr>
      <w:r w:rsidRPr="00342190">
        <w:rPr>
          <w:rFonts w:ascii="David" w:hAnsi="David"/>
          <w:b/>
          <w:bCs/>
          <w:color w:val="548DD4"/>
          <w:sz w:val="28"/>
          <w:szCs w:val="28"/>
          <w:rtl/>
        </w:rPr>
        <w:t xml:space="preserve">"עם הספר" –  הקרן לתרגום ספרות עברית </w:t>
      </w:r>
    </w:p>
    <w:p w14:paraId="5E7D9223" w14:textId="77777777" w:rsidR="00342190" w:rsidRPr="00342190" w:rsidRDefault="00342190" w:rsidP="00342190">
      <w:pPr>
        <w:jc w:val="center"/>
        <w:rPr>
          <w:rFonts w:ascii="David" w:hAnsi="David"/>
          <w:sz w:val="28"/>
          <w:szCs w:val="28"/>
          <w:rtl/>
        </w:rPr>
      </w:pPr>
    </w:p>
    <w:p w14:paraId="125C27E0" w14:textId="77777777" w:rsidR="00342190" w:rsidRPr="00342190" w:rsidRDefault="00342190" w:rsidP="00342190">
      <w:pPr>
        <w:ind w:left="-1"/>
        <w:jc w:val="center"/>
        <w:rPr>
          <w:rFonts w:ascii="David" w:hAnsi="David"/>
          <w:b/>
          <w:bCs/>
          <w:sz w:val="28"/>
          <w:szCs w:val="28"/>
          <w:u w:val="single"/>
          <w:rtl/>
        </w:rPr>
      </w:pPr>
      <w:r w:rsidRPr="00342190">
        <w:rPr>
          <w:rFonts w:ascii="David" w:hAnsi="David"/>
          <w:b/>
          <w:bCs/>
          <w:sz w:val="28"/>
          <w:szCs w:val="28"/>
          <w:u w:val="single"/>
          <w:rtl/>
        </w:rPr>
        <w:t>תקנון</w:t>
      </w:r>
    </w:p>
    <w:p w14:paraId="74728A13" w14:textId="77777777" w:rsidR="00342190" w:rsidRPr="00342190" w:rsidRDefault="00342190" w:rsidP="00342190">
      <w:pPr>
        <w:ind w:left="-1"/>
        <w:rPr>
          <w:rFonts w:ascii="David" w:hAnsi="David"/>
          <w:b/>
          <w:bCs/>
          <w:szCs w:val="24"/>
          <w:rtl/>
        </w:rPr>
      </w:pPr>
    </w:p>
    <w:p w14:paraId="1A1BBFEF" w14:textId="77777777" w:rsidR="00A0560B" w:rsidRPr="00A0560B" w:rsidRDefault="00A0560B" w:rsidP="00A0560B">
      <w:pPr>
        <w:numPr>
          <w:ilvl w:val="0"/>
          <w:numId w:val="9"/>
        </w:numPr>
        <w:spacing w:line="360" w:lineRule="auto"/>
        <w:ind w:left="-1"/>
        <w:jc w:val="left"/>
        <w:rPr>
          <w:rFonts w:ascii="Arial" w:hAnsi="Arial"/>
          <w:b/>
          <w:bCs/>
          <w:szCs w:val="24"/>
          <w:u w:val="single"/>
        </w:rPr>
      </w:pPr>
      <w:r w:rsidRPr="00A0560B">
        <w:rPr>
          <w:rFonts w:ascii="Arial" w:hAnsi="Arial" w:hint="cs"/>
          <w:b/>
          <w:bCs/>
          <w:szCs w:val="24"/>
          <w:u w:val="single"/>
          <w:rtl/>
        </w:rPr>
        <w:t>מטרות הקרן</w:t>
      </w:r>
    </w:p>
    <w:p w14:paraId="359EE3C7" w14:textId="77777777" w:rsidR="00A0560B" w:rsidRPr="00A0560B" w:rsidRDefault="00A0560B" w:rsidP="00A0560B">
      <w:pPr>
        <w:spacing w:line="360" w:lineRule="auto"/>
        <w:ind w:left="-1"/>
        <w:rPr>
          <w:rFonts w:ascii="Arial" w:hAnsi="Arial"/>
          <w:szCs w:val="24"/>
          <w:u w:val="single"/>
          <w:rtl/>
        </w:rPr>
      </w:pPr>
    </w:p>
    <w:p w14:paraId="2B952CB9" w14:textId="77777777" w:rsidR="00A0560B" w:rsidRPr="00A0560B" w:rsidRDefault="00A0560B" w:rsidP="00A0560B">
      <w:pPr>
        <w:numPr>
          <w:ilvl w:val="0"/>
          <w:numId w:val="12"/>
        </w:numPr>
        <w:spacing w:line="360" w:lineRule="auto"/>
        <w:ind w:left="-1"/>
        <w:jc w:val="left"/>
        <w:rPr>
          <w:rFonts w:ascii="Arial" w:hAnsi="Arial"/>
          <w:szCs w:val="24"/>
        </w:rPr>
      </w:pPr>
      <w:r w:rsidRPr="00A0560B">
        <w:rPr>
          <w:rFonts w:ascii="Arial" w:hAnsi="Arial" w:hint="cs"/>
          <w:szCs w:val="24"/>
          <w:rtl/>
        </w:rPr>
        <w:t xml:space="preserve">הקרן לתרגום ספרות עברית (להלן </w:t>
      </w:r>
      <w:r w:rsidRPr="00A0560B">
        <w:rPr>
          <w:rFonts w:ascii="Arial" w:hAnsi="Arial"/>
          <w:szCs w:val="24"/>
          <w:rtl/>
        </w:rPr>
        <w:t>–</w:t>
      </w:r>
      <w:r w:rsidRPr="00A0560B">
        <w:rPr>
          <w:rFonts w:ascii="Arial" w:hAnsi="Arial" w:hint="cs"/>
          <w:szCs w:val="24"/>
          <w:rtl/>
        </w:rPr>
        <w:t xml:space="preserve"> </w:t>
      </w:r>
      <w:r w:rsidRPr="00A0560B">
        <w:rPr>
          <w:rFonts w:ascii="Arial" w:hAnsi="Arial" w:hint="cs"/>
          <w:b/>
          <w:bCs/>
          <w:szCs w:val="24"/>
          <w:rtl/>
        </w:rPr>
        <w:t>הקרן</w:t>
      </w:r>
      <w:r w:rsidRPr="00A0560B">
        <w:rPr>
          <w:rFonts w:ascii="Arial" w:hAnsi="Arial" w:hint="cs"/>
          <w:szCs w:val="24"/>
          <w:rtl/>
        </w:rPr>
        <w:t xml:space="preserve">) הינה מפעל שיזם </w:t>
      </w:r>
      <w:proofErr w:type="spellStart"/>
      <w:r w:rsidRPr="00A0560B">
        <w:rPr>
          <w:rFonts w:ascii="Arial" w:hAnsi="Arial" w:hint="cs"/>
          <w:szCs w:val="24"/>
          <w:rtl/>
        </w:rPr>
        <w:t>מינהל</w:t>
      </w:r>
      <w:proofErr w:type="spellEnd"/>
      <w:r w:rsidRPr="00A0560B">
        <w:rPr>
          <w:rFonts w:ascii="Arial" w:hAnsi="Arial" w:hint="cs"/>
          <w:szCs w:val="24"/>
          <w:rtl/>
        </w:rPr>
        <w:t xml:space="preserve"> התרבות ומשרד התרבות והספורט על מנת שספרים של סופרים ישראליים יתורגמו לשפות זרות ויצאו לאור בחו"ל. </w:t>
      </w:r>
    </w:p>
    <w:p w14:paraId="14E19079" w14:textId="77777777" w:rsidR="00A0560B" w:rsidRPr="00A0560B" w:rsidRDefault="00A0560B" w:rsidP="00A0560B">
      <w:pPr>
        <w:spacing w:line="360" w:lineRule="auto"/>
        <w:ind w:left="-1"/>
        <w:rPr>
          <w:rFonts w:ascii="Arial" w:hAnsi="Arial"/>
          <w:szCs w:val="24"/>
          <w:rtl/>
        </w:rPr>
      </w:pPr>
    </w:p>
    <w:p w14:paraId="2C702E93" w14:textId="77777777" w:rsidR="00A0560B" w:rsidRPr="00A0560B" w:rsidRDefault="00A0560B" w:rsidP="00A0560B">
      <w:pPr>
        <w:numPr>
          <w:ilvl w:val="0"/>
          <w:numId w:val="12"/>
        </w:numPr>
        <w:spacing w:line="360" w:lineRule="auto"/>
        <w:ind w:left="-1"/>
        <w:jc w:val="left"/>
        <w:rPr>
          <w:rFonts w:ascii="Arial" w:hAnsi="Arial"/>
          <w:szCs w:val="24"/>
          <w:rtl/>
        </w:rPr>
      </w:pPr>
      <w:r w:rsidRPr="00A0560B">
        <w:rPr>
          <w:rFonts w:ascii="Arial" w:hAnsi="Arial" w:hint="cs"/>
          <w:szCs w:val="24"/>
          <w:rtl/>
        </w:rPr>
        <w:t xml:space="preserve">הקרן תסייע בסבסוד תרגום חלקים מתוך ספרים של סופרים ישראלים לאנגלית ולשפות אחרות בכל הסוגות של הספרות היפה (להלן </w:t>
      </w:r>
      <w:r w:rsidRPr="00A0560B">
        <w:rPr>
          <w:rFonts w:ascii="Arial" w:hAnsi="Arial"/>
          <w:szCs w:val="24"/>
          <w:rtl/>
        </w:rPr>
        <w:t>–</w:t>
      </w:r>
      <w:r w:rsidRPr="00A0560B">
        <w:rPr>
          <w:rFonts w:ascii="Arial" w:hAnsi="Arial" w:hint="cs"/>
          <w:szCs w:val="24"/>
          <w:rtl/>
        </w:rPr>
        <w:t xml:space="preserve"> </w:t>
      </w:r>
      <w:r w:rsidRPr="00A0560B">
        <w:rPr>
          <w:rFonts w:ascii="Arial" w:hAnsi="Arial" w:hint="cs"/>
          <w:b/>
          <w:bCs/>
          <w:szCs w:val="24"/>
          <w:rtl/>
        </w:rPr>
        <w:t>המענק</w:t>
      </w:r>
      <w:r w:rsidRPr="00A0560B">
        <w:rPr>
          <w:rFonts w:ascii="Arial" w:hAnsi="Arial" w:hint="cs"/>
          <w:szCs w:val="24"/>
          <w:rtl/>
        </w:rPr>
        <w:t>).</w:t>
      </w:r>
    </w:p>
    <w:p w14:paraId="66B79537" w14:textId="77777777" w:rsidR="00A0560B" w:rsidRPr="00A0560B" w:rsidRDefault="00A0560B" w:rsidP="00A0560B">
      <w:pPr>
        <w:spacing w:line="360" w:lineRule="auto"/>
        <w:rPr>
          <w:rFonts w:ascii="Arial" w:hAnsi="Arial"/>
          <w:szCs w:val="24"/>
          <w:rtl/>
        </w:rPr>
      </w:pPr>
    </w:p>
    <w:p w14:paraId="2BE45AB0" w14:textId="77777777" w:rsidR="00A0560B" w:rsidRPr="00A0560B" w:rsidRDefault="00A0560B" w:rsidP="00A0560B">
      <w:pPr>
        <w:spacing w:line="360" w:lineRule="auto"/>
        <w:ind w:left="-1"/>
        <w:rPr>
          <w:rFonts w:ascii="Arial" w:hAnsi="Arial"/>
          <w:szCs w:val="24"/>
        </w:rPr>
      </w:pPr>
    </w:p>
    <w:p w14:paraId="7277E781" w14:textId="77777777" w:rsidR="00A0560B" w:rsidRPr="00A0560B" w:rsidRDefault="00A0560B" w:rsidP="00A0560B">
      <w:pPr>
        <w:spacing w:line="360" w:lineRule="auto"/>
        <w:ind w:left="-1"/>
        <w:rPr>
          <w:rFonts w:ascii="Arial" w:hAnsi="Arial"/>
          <w:szCs w:val="24"/>
          <w:rtl/>
        </w:rPr>
      </w:pPr>
    </w:p>
    <w:p w14:paraId="7CF92A55" w14:textId="77777777" w:rsidR="00A0560B" w:rsidRPr="00A0560B" w:rsidRDefault="00A0560B" w:rsidP="00A0560B">
      <w:pPr>
        <w:numPr>
          <w:ilvl w:val="0"/>
          <w:numId w:val="9"/>
        </w:numPr>
        <w:spacing w:line="360" w:lineRule="auto"/>
        <w:ind w:left="-1" w:right="1276"/>
        <w:jc w:val="left"/>
        <w:rPr>
          <w:rFonts w:ascii="Arial" w:hAnsi="Arial"/>
          <w:b/>
          <w:bCs/>
          <w:szCs w:val="24"/>
          <w:u w:val="single"/>
        </w:rPr>
      </w:pPr>
      <w:r w:rsidRPr="00A0560B">
        <w:rPr>
          <w:rFonts w:ascii="Arial" w:hAnsi="Arial" w:hint="cs"/>
          <w:b/>
          <w:bCs/>
          <w:szCs w:val="24"/>
          <w:u w:val="single"/>
          <w:rtl/>
        </w:rPr>
        <w:t>נהלי עבודת הקרן</w:t>
      </w:r>
    </w:p>
    <w:p w14:paraId="7DDA036C" w14:textId="77777777" w:rsidR="00A0560B" w:rsidRPr="00A0560B" w:rsidRDefault="00A0560B" w:rsidP="00A0560B">
      <w:pPr>
        <w:spacing w:line="360" w:lineRule="auto"/>
        <w:ind w:left="-1" w:right="1276"/>
        <w:rPr>
          <w:rFonts w:ascii="Arial" w:hAnsi="Arial"/>
          <w:szCs w:val="24"/>
          <w:rtl/>
        </w:rPr>
      </w:pPr>
    </w:p>
    <w:p w14:paraId="2FC252E0" w14:textId="77777777" w:rsidR="00A0560B" w:rsidRPr="00A0560B" w:rsidRDefault="00A0560B" w:rsidP="00A0560B">
      <w:pPr>
        <w:numPr>
          <w:ilvl w:val="0"/>
          <w:numId w:val="10"/>
        </w:numPr>
        <w:spacing w:line="360" w:lineRule="auto"/>
        <w:ind w:left="-1" w:hanging="425"/>
        <w:jc w:val="left"/>
        <w:rPr>
          <w:rFonts w:ascii="Arial" w:hAnsi="Arial"/>
          <w:szCs w:val="24"/>
        </w:rPr>
      </w:pPr>
      <w:r w:rsidRPr="00A0560B">
        <w:rPr>
          <w:rFonts w:ascii="Arial" w:hAnsi="Arial" w:hint="cs"/>
          <w:szCs w:val="24"/>
          <w:rtl/>
        </w:rPr>
        <w:t xml:space="preserve">הקרן תופעל באמצעות </w:t>
      </w:r>
      <w:r w:rsidRPr="00A0560B">
        <w:rPr>
          <w:rFonts w:ascii="Arial" w:hAnsi="Arial"/>
          <w:szCs w:val="24"/>
          <w:rtl/>
        </w:rPr>
        <w:t>זכיין ש</w:t>
      </w:r>
      <w:r w:rsidRPr="00A0560B">
        <w:rPr>
          <w:rFonts w:ascii="Arial" w:hAnsi="Arial" w:hint="cs"/>
          <w:szCs w:val="24"/>
          <w:rtl/>
        </w:rPr>
        <w:t>יי</w:t>
      </w:r>
      <w:r w:rsidRPr="00A0560B">
        <w:rPr>
          <w:rFonts w:ascii="Arial" w:hAnsi="Arial"/>
          <w:szCs w:val="24"/>
          <w:rtl/>
        </w:rPr>
        <w:t xml:space="preserve">בחר </w:t>
      </w:r>
      <w:r w:rsidRPr="00A0560B">
        <w:rPr>
          <w:rFonts w:ascii="Arial" w:hAnsi="Arial" w:hint="cs"/>
          <w:szCs w:val="24"/>
          <w:rtl/>
        </w:rPr>
        <w:t xml:space="preserve">על ידי משרד התרבות והספורט (להלן: </w:t>
      </w:r>
      <w:r w:rsidRPr="00A0560B">
        <w:rPr>
          <w:rFonts w:ascii="Arial" w:hAnsi="Arial" w:hint="cs"/>
          <w:b/>
          <w:bCs/>
          <w:szCs w:val="24"/>
          <w:rtl/>
        </w:rPr>
        <w:t>המשרד</w:t>
      </w:r>
      <w:r w:rsidRPr="00A0560B">
        <w:rPr>
          <w:rFonts w:ascii="Arial" w:hAnsi="Arial" w:hint="cs"/>
          <w:szCs w:val="24"/>
          <w:rtl/>
        </w:rPr>
        <w:t>) במסגרת מכרז</w:t>
      </w:r>
      <w:r w:rsidRPr="00A0560B">
        <w:rPr>
          <w:rFonts w:ascii="Arial" w:hAnsi="Arial"/>
          <w:szCs w:val="24"/>
          <w:rtl/>
        </w:rPr>
        <w:t>.</w:t>
      </w:r>
    </w:p>
    <w:p w14:paraId="4CF232F7" w14:textId="77777777" w:rsidR="00A0560B" w:rsidRPr="00A0560B" w:rsidRDefault="00A0560B" w:rsidP="00A0560B">
      <w:pPr>
        <w:spacing w:line="360" w:lineRule="auto"/>
        <w:ind w:left="-1"/>
        <w:rPr>
          <w:rFonts w:ascii="Arial" w:hAnsi="Arial"/>
          <w:szCs w:val="24"/>
        </w:rPr>
      </w:pPr>
    </w:p>
    <w:p w14:paraId="029A1489" w14:textId="77777777" w:rsidR="00A0560B" w:rsidRPr="00A0560B" w:rsidRDefault="00A0560B" w:rsidP="00A0560B">
      <w:pPr>
        <w:numPr>
          <w:ilvl w:val="0"/>
          <w:numId w:val="10"/>
        </w:numPr>
        <w:spacing w:line="360" w:lineRule="auto"/>
        <w:ind w:left="-1"/>
        <w:jc w:val="left"/>
        <w:rPr>
          <w:rFonts w:ascii="Arial" w:hAnsi="Arial"/>
          <w:szCs w:val="24"/>
        </w:rPr>
      </w:pPr>
      <w:r w:rsidRPr="00A0560B">
        <w:rPr>
          <w:rFonts w:ascii="Arial" w:hAnsi="Arial" w:hint="cs"/>
          <w:szCs w:val="24"/>
          <w:rtl/>
        </w:rPr>
        <w:t xml:space="preserve">הקרן תפרסם פעם בשנה לפחות מודעה בעיתון נפוץ, המזמינה סופרים בעלי זכויות יוצרים בספרם, או סוכנים ספרותיים בעלי זכויות בתרגום הספר המייצגים את הסופרים לצורך מכירת זכויות הפרסום של הספר בחו"ל (להלן </w:t>
      </w:r>
      <w:r w:rsidRPr="00A0560B">
        <w:rPr>
          <w:rFonts w:ascii="Arial" w:hAnsi="Arial"/>
          <w:szCs w:val="24"/>
          <w:rtl/>
        </w:rPr>
        <w:t>–</w:t>
      </w:r>
      <w:r w:rsidRPr="00A0560B">
        <w:rPr>
          <w:rFonts w:ascii="Arial" w:hAnsi="Arial" w:hint="cs"/>
          <w:szCs w:val="24"/>
          <w:rtl/>
        </w:rPr>
        <w:t xml:space="preserve"> </w:t>
      </w:r>
      <w:r w:rsidRPr="00A0560B">
        <w:rPr>
          <w:rFonts w:ascii="Arial" w:hAnsi="Arial" w:hint="cs"/>
          <w:b/>
          <w:bCs/>
          <w:szCs w:val="24"/>
          <w:rtl/>
        </w:rPr>
        <w:t>סוכן ספרותי</w:t>
      </w:r>
      <w:r w:rsidRPr="00A0560B">
        <w:rPr>
          <w:rFonts w:ascii="Arial" w:hAnsi="Arial" w:hint="cs"/>
          <w:szCs w:val="24"/>
          <w:rtl/>
        </w:rPr>
        <w:t>), להגיש בקשה למענק.</w:t>
      </w:r>
    </w:p>
    <w:p w14:paraId="6C128756" w14:textId="77777777" w:rsidR="00A0560B" w:rsidRPr="00A0560B" w:rsidRDefault="00A0560B" w:rsidP="00A0560B">
      <w:pPr>
        <w:spacing w:line="360" w:lineRule="auto"/>
        <w:ind w:left="-1"/>
        <w:rPr>
          <w:rFonts w:ascii="Arial" w:hAnsi="Arial"/>
          <w:szCs w:val="24"/>
          <w:rtl/>
        </w:rPr>
      </w:pPr>
    </w:p>
    <w:p w14:paraId="1DDED799" w14:textId="77777777" w:rsidR="00A0560B" w:rsidRPr="00A0560B" w:rsidRDefault="00A0560B" w:rsidP="00A0560B">
      <w:pPr>
        <w:numPr>
          <w:ilvl w:val="0"/>
          <w:numId w:val="10"/>
        </w:numPr>
        <w:spacing w:line="360" w:lineRule="auto"/>
        <w:ind w:left="-1"/>
        <w:jc w:val="left"/>
        <w:rPr>
          <w:rFonts w:ascii="Arial" w:hAnsi="Arial"/>
          <w:szCs w:val="24"/>
        </w:rPr>
      </w:pPr>
      <w:r w:rsidRPr="00A0560B">
        <w:rPr>
          <w:rFonts w:ascii="Arial" w:hAnsi="Arial" w:hint="cs"/>
          <w:szCs w:val="24"/>
          <w:rtl/>
        </w:rPr>
        <w:t xml:space="preserve">הקרן </w:t>
      </w:r>
      <w:proofErr w:type="spellStart"/>
      <w:r w:rsidRPr="00A0560B">
        <w:rPr>
          <w:rFonts w:ascii="Arial" w:hAnsi="Arial" w:hint="cs"/>
          <w:szCs w:val="24"/>
          <w:rtl/>
        </w:rPr>
        <w:t>ומינהל</w:t>
      </w:r>
      <w:proofErr w:type="spellEnd"/>
      <w:r w:rsidRPr="00A0560B">
        <w:rPr>
          <w:rFonts w:ascii="Arial" w:hAnsi="Arial" w:hint="cs"/>
          <w:szCs w:val="24"/>
          <w:rtl/>
        </w:rPr>
        <w:t xml:space="preserve"> התרבות יפרסמו באתרי האינטרנט שלהם פרטים בנוגע לאופן הגשת הבקשות למענק. </w:t>
      </w:r>
    </w:p>
    <w:p w14:paraId="0901BB9D" w14:textId="77777777" w:rsidR="00A0560B" w:rsidRPr="00A0560B" w:rsidRDefault="00A0560B" w:rsidP="00A0560B">
      <w:pPr>
        <w:spacing w:line="360" w:lineRule="auto"/>
        <w:ind w:left="-1"/>
        <w:rPr>
          <w:rFonts w:ascii="Arial" w:hAnsi="Arial"/>
          <w:szCs w:val="24"/>
          <w:rtl/>
        </w:rPr>
      </w:pPr>
    </w:p>
    <w:p w14:paraId="22871DE6" w14:textId="77777777" w:rsidR="00A0560B" w:rsidRPr="00A0560B" w:rsidRDefault="00A0560B" w:rsidP="00A0560B">
      <w:pPr>
        <w:numPr>
          <w:ilvl w:val="0"/>
          <w:numId w:val="10"/>
        </w:numPr>
        <w:spacing w:line="360" w:lineRule="auto"/>
        <w:ind w:left="-1"/>
        <w:jc w:val="left"/>
        <w:rPr>
          <w:rFonts w:ascii="Arial" w:hAnsi="Arial"/>
          <w:szCs w:val="24"/>
        </w:rPr>
      </w:pPr>
      <w:r w:rsidRPr="00A0560B">
        <w:rPr>
          <w:rFonts w:ascii="Arial" w:hAnsi="Arial" w:hint="cs"/>
          <w:szCs w:val="24"/>
          <w:rtl/>
        </w:rPr>
        <w:t xml:space="preserve">הקרן תנוהל על ידי ועדה מקצועית בת 5 חברים לפחות, מומחים בתחום הספרות, שישמשו גם כלקטורים (להלן </w:t>
      </w:r>
      <w:r w:rsidRPr="00A0560B">
        <w:rPr>
          <w:rFonts w:ascii="Arial" w:hAnsi="Arial"/>
          <w:szCs w:val="24"/>
          <w:rtl/>
        </w:rPr>
        <w:t>–</w:t>
      </w:r>
      <w:r w:rsidRPr="00A0560B">
        <w:rPr>
          <w:rFonts w:ascii="Arial" w:hAnsi="Arial" w:hint="cs"/>
          <w:szCs w:val="24"/>
          <w:rtl/>
        </w:rPr>
        <w:t xml:space="preserve"> </w:t>
      </w:r>
      <w:r w:rsidRPr="00A0560B">
        <w:rPr>
          <w:rFonts w:ascii="Arial" w:hAnsi="Arial" w:hint="cs"/>
          <w:b/>
          <w:bCs/>
          <w:szCs w:val="24"/>
          <w:rtl/>
        </w:rPr>
        <w:t>הוועדה</w:t>
      </w:r>
      <w:r w:rsidRPr="00A0560B">
        <w:rPr>
          <w:rFonts w:ascii="Arial" w:hAnsi="Arial" w:hint="cs"/>
          <w:szCs w:val="24"/>
          <w:rtl/>
        </w:rPr>
        <w:t xml:space="preserve">). חברי הוועדה לא ידונו בבקשה למענק אם יש בהשתתפותם בדיון משם ניגוד עניינים או חשש לקיומו של ניגוד עניינים. </w:t>
      </w:r>
    </w:p>
    <w:p w14:paraId="3492CC4F" w14:textId="77777777" w:rsidR="00A0560B" w:rsidRPr="00A0560B" w:rsidRDefault="00A0560B" w:rsidP="00A0560B">
      <w:pPr>
        <w:spacing w:line="360" w:lineRule="auto"/>
        <w:ind w:left="720"/>
        <w:jc w:val="left"/>
        <w:rPr>
          <w:rFonts w:ascii="Arial" w:hAnsi="Arial"/>
          <w:szCs w:val="24"/>
          <w:rtl/>
        </w:rPr>
      </w:pPr>
    </w:p>
    <w:p w14:paraId="7EB4BEAC" w14:textId="77777777" w:rsidR="00A0560B" w:rsidRPr="00A0560B" w:rsidRDefault="00A0560B" w:rsidP="00A0560B">
      <w:pPr>
        <w:numPr>
          <w:ilvl w:val="0"/>
          <w:numId w:val="10"/>
        </w:numPr>
        <w:spacing w:line="360" w:lineRule="auto"/>
        <w:ind w:left="-1"/>
        <w:jc w:val="left"/>
        <w:rPr>
          <w:rFonts w:ascii="Arial" w:hAnsi="Arial"/>
          <w:szCs w:val="24"/>
        </w:rPr>
      </w:pPr>
      <w:r w:rsidRPr="00A0560B">
        <w:rPr>
          <w:rFonts w:ascii="Arial" w:hAnsi="Arial" w:hint="cs"/>
          <w:szCs w:val="24"/>
          <w:rtl/>
        </w:rPr>
        <w:lastRenderedPageBreak/>
        <w:t>קוורום לישיבה של הוועדה לצורך בחירת הזוכים במענק הוא 3 חברי ועדה לפחות. מנהל המחלקה לספרות במשרד התרבות והספורט ישב כמשקיף בכל הדיונים של הוועדה.</w:t>
      </w:r>
    </w:p>
    <w:p w14:paraId="7703D3BA" w14:textId="77777777" w:rsidR="00A0560B" w:rsidRPr="00A0560B" w:rsidRDefault="00A0560B" w:rsidP="00A0560B">
      <w:pPr>
        <w:spacing w:line="360" w:lineRule="auto"/>
        <w:rPr>
          <w:rFonts w:ascii="Arial" w:hAnsi="Arial"/>
          <w:szCs w:val="24"/>
        </w:rPr>
      </w:pPr>
    </w:p>
    <w:p w14:paraId="68DE8187" w14:textId="77777777" w:rsidR="00A0560B" w:rsidRPr="00A0560B" w:rsidRDefault="00A0560B" w:rsidP="00A0560B">
      <w:pPr>
        <w:numPr>
          <w:ilvl w:val="0"/>
          <w:numId w:val="10"/>
        </w:numPr>
        <w:spacing w:line="360" w:lineRule="auto"/>
        <w:ind w:left="-1"/>
        <w:jc w:val="left"/>
        <w:rPr>
          <w:rFonts w:ascii="Arial" w:hAnsi="Arial"/>
          <w:szCs w:val="24"/>
        </w:rPr>
      </w:pPr>
      <w:r w:rsidRPr="00A0560B">
        <w:rPr>
          <w:rFonts w:ascii="Arial" w:hAnsi="Arial" w:hint="cs"/>
          <w:szCs w:val="24"/>
          <w:rtl/>
        </w:rPr>
        <w:t>הוועדה הנה הגורם המכריע באשר למתן המענק.</w:t>
      </w:r>
    </w:p>
    <w:p w14:paraId="3B1BF4BB" w14:textId="77777777" w:rsidR="00A0560B" w:rsidRPr="00A0560B" w:rsidRDefault="00A0560B" w:rsidP="00A0560B">
      <w:pPr>
        <w:spacing w:line="360" w:lineRule="auto"/>
        <w:ind w:left="-1"/>
        <w:rPr>
          <w:rFonts w:ascii="Arial" w:hAnsi="Arial"/>
          <w:szCs w:val="24"/>
          <w:rtl/>
        </w:rPr>
      </w:pPr>
    </w:p>
    <w:p w14:paraId="3A8877DC" w14:textId="77777777" w:rsidR="00A0560B" w:rsidRPr="00A0560B" w:rsidRDefault="00A0560B" w:rsidP="00A0560B">
      <w:pPr>
        <w:spacing w:line="360" w:lineRule="auto"/>
        <w:ind w:left="720"/>
        <w:jc w:val="left"/>
        <w:rPr>
          <w:rFonts w:ascii="Arial" w:hAnsi="Arial"/>
          <w:szCs w:val="24"/>
          <w:rtl/>
        </w:rPr>
      </w:pPr>
    </w:p>
    <w:p w14:paraId="206B092B" w14:textId="77777777" w:rsidR="00A0560B" w:rsidRPr="00A0560B" w:rsidRDefault="00A0560B" w:rsidP="00A0560B">
      <w:pPr>
        <w:numPr>
          <w:ilvl w:val="0"/>
          <w:numId w:val="9"/>
        </w:numPr>
        <w:spacing w:line="360" w:lineRule="auto"/>
        <w:ind w:left="-1" w:right="1276"/>
        <w:jc w:val="left"/>
        <w:rPr>
          <w:rFonts w:ascii="Arial" w:hAnsi="Arial"/>
          <w:b/>
          <w:bCs/>
          <w:szCs w:val="24"/>
          <w:u w:val="single"/>
        </w:rPr>
      </w:pPr>
      <w:r w:rsidRPr="00A0560B">
        <w:rPr>
          <w:rFonts w:ascii="Arial" w:hAnsi="Arial" w:hint="cs"/>
          <w:b/>
          <w:bCs/>
          <w:szCs w:val="24"/>
          <w:u w:val="single"/>
          <w:rtl/>
        </w:rPr>
        <w:t>נהלי הגשת הבקשה</w:t>
      </w:r>
    </w:p>
    <w:p w14:paraId="454B6CB8" w14:textId="77777777" w:rsidR="00A0560B" w:rsidRPr="00A0560B" w:rsidRDefault="00A0560B" w:rsidP="00A0560B">
      <w:pPr>
        <w:spacing w:line="360" w:lineRule="auto"/>
        <w:ind w:left="-1" w:right="1276"/>
        <w:rPr>
          <w:rFonts w:ascii="Arial" w:hAnsi="Arial"/>
          <w:b/>
          <w:bCs/>
          <w:szCs w:val="24"/>
          <w:u w:val="single"/>
          <w:rtl/>
        </w:rPr>
      </w:pPr>
    </w:p>
    <w:p w14:paraId="7996AE39" w14:textId="77777777" w:rsidR="00A0560B" w:rsidRPr="00A0560B" w:rsidRDefault="00A0560B" w:rsidP="00A0560B">
      <w:pPr>
        <w:numPr>
          <w:ilvl w:val="0"/>
          <w:numId w:val="11"/>
        </w:numPr>
        <w:spacing w:line="360" w:lineRule="auto"/>
        <w:ind w:left="-1"/>
        <w:jc w:val="left"/>
        <w:rPr>
          <w:rFonts w:ascii="Arial" w:hAnsi="Arial"/>
          <w:szCs w:val="24"/>
        </w:rPr>
      </w:pPr>
      <w:r w:rsidRPr="00A0560B">
        <w:rPr>
          <w:rFonts w:ascii="Arial" w:hAnsi="Arial" w:hint="cs"/>
          <w:szCs w:val="24"/>
          <w:rtl/>
        </w:rPr>
        <w:t>אלו רשאים להגיש בקשה למענק בכפוף להוראות סעיף ה' לתקנון:</w:t>
      </w:r>
    </w:p>
    <w:p w14:paraId="24A6C9AE" w14:textId="77777777" w:rsidR="00A0560B" w:rsidRPr="00A0560B" w:rsidRDefault="00A0560B" w:rsidP="00A0560B">
      <w:pPr>
        <w:numPr>
          <w:ilvl w:val="0"/>
          <w:numId w:val="40"/>
        </w:numPr>
        <w:spacing w:line="360" w:lineRule="auto"/>
        <w:jc w:val="left"/>
        <w:rPr>
          <w:rFonts w:ascii="Arial" w:hAnsi="Arial"/>
          <w:szCs w:val="24"/>
        </w:rPr>
      </w:pPr>
      <w:r w:rsidRPr="00A0560B">
        <w:rPr>
          <w:rFonts w:ascii="Arial" w:hAnsi="Arial" w:hint="cs"/>
          <w:szCs w:val="24"/>
          <w:rtl/>
        </w:rPr>
        <w:t xml:space="preserve"> בקשה למענק המיועד לסייע בתרגום ספר במלואו בכל הסוגות של הספרות היפה רשאים להגיש סופרים בעלי זכויות יוצרים בספרם, המיוצגים על ידי סוכן ספרותי בעל ניסיון מוכח עם הוצאות לאור בחו"ל בשפה הרלוונטית, או סוכנים ספרותיים, מו"לים וכיו"ב, בעלי זכויות בתרגום הספר ובעלי ניסיון מוכח כאמור, המייצגים את הסופרים לצורך הוצאה לאור של תרגום הספר ומכירת זכויות הפרסום של הספר בחו"ל. בקשת המענק תכלול הצהרה של סוכן ספרותי בעל ניסיון מוכח כאמור על כך שהוא מייצג את הסופר. בקשת התמיכה תכלול 4 עותקים של הספר המועמד לתרגום (להלן </w:t>
      </w:r>
      <w:r w:rsidRPr="00A0560B">
        <w:rPr>
          <w:rFonts w:ascii="Arial" w:hAnsi="Arial"/>
          <w:szCs w:val="24"/>
          <w:rtl/>
        </w:rPr>
        <w:t>–</w:t>
      </w:r>
      <w:r w:rsidRPr="00A0560B">
        <w:rPr>
          <w:rFonts w:ascii="Arial" w:hAnsi="Arial" w:hint="cs"/>
          <w:szCs w:val="24"/>
          <w:rtl/>
        </w:rPr>
        <w:t xml:space="preserve"> </w:t>
      </w:r>
      <w:r w:rsidRPr="00A0560B">
        <w:rPr>
          <w:rFonts w:ascii="Arial" w:hAnsi="Arial" w:hint="cs"/>
          <w:b/>
          <w:bCs/>
          <w:szCs w:val="24"/>
          <w:rtl/>
        </w:rPr>
        <w:t>בקשה למענק מורחב</w:t>
      </w:r>
      <w:r w:rsidRPr="00A0560B">
        <w:rPr>
          <w:rFonts w:ascii="Arial" w:hAnsi="Arial" w:hint="cs"/>
          <w:szCs w:val="24"/>
          <w:rtl/>
        </w:rPr>
        <w:t>).</w:t>
      </w:r>
    </w:p>
    <w:p w14:paraId="2D93CD30" w14:textId="77777777" w:rsidR="00A0560B" w:rsidRPr="00A0560B" w:rsidRDefault="00A0560B" w:rsidP="00A0560B">
      <w:pPr>
        <w:spacing w:line="360" w:lineRule="auto"/>
        <w:ind w:left="359"/>
        <w:rPr>
          <w:rFonts w:ascii="Arial" w:hAnsi="Arial"/>
          <w:szCs w:val="24"/>
        </w:rPr>
      </w:pPr>
    </w:p>
    <w:p w14:paraId="1A336E07" w14:textId="77777777" w:rsidR="00A0560B" w:rsidRPr="00A0560B" w:rsidRDefault="00A0560B" w:rsidP="00A0560B">
      <w:pPr>
        <w:numPr>
          <w:ilvl w:val="0"/>
          <w:numId w:val="40"/>
        </w:numPr>
        <w:spacing w:line="360" w:lineRule="auto"/>
        <w:jc w:val="left"/>
        <w:rPr>
          <w:rFonts w:ascii="Arial" w:hAnsi="Arial"/>
          <w:szCs w:val="24"/>
        </w:rPr>
      </w:pPr>
      <w:r w:rsidRPr="00A0560B">
        <w:rPr>
          <w:rFonts w:ascii="Arial" w:hAnsi="Arial" w:hint="cs"/>
          <w:szCs w:val="24"/>
          <w:rtl/>
        </w:rPr>
        <w:t xml:space="preserve">סופרים בעלי זכויות יוצרים בספרם, שאינם מיוצגים על ידי סוכן ספרותי בעל ניסיון מוכח עם הוצאות לאור בחו"ל בשפה הרלוונטית, או סוכנים ספרותיים, מו"לים וכיו"ב, בעלי זכויות בתרגום הספר, שאינם בעלי ניסיון מוכח כאמור, המייצגים את הסופרים לצורך הוצאה לאור של תרגום הספר ומכירת זכויות הפרסום של הספר בחו"ל, רשאים להגיש בקשה למענק בעד תרגום של טקסטים בכל הסוגות של הספרות היפה בהיקף שלא יעלה על 40 עמודים מתוך ספר פרוזה, או 20 שירים מתוך ספר שירה. בקשת התמיכה תכלול 4 עותקים של הטקסט המועמד לתרגום (להלן </w:t>
      </w:r>
      <w:r w:rsidRPr="00A0560B">
        <w:rPr>
          <w:rFonts w:ascii="Arial" w:hAnsi="Arial"/>
          <w:szCs w:val="24"/>
          <w:rtl/>
        </w:rPr>
        <w:t>–</w:t>
      </w:r>
      <w:r w:rsidRPr="00A0560B">
        <w:rPr>
          <w:rFonts w:ascii="Arial" w:hAnsi="Arial" w:hint="cs"/>
          <w:szCs w:val="24"/>
          <w:rtl/>
        </w:rPr>
        <w:t xml:space="preserve"> </w:t>
      </w:r>
      <w:r w:rsidRPr="00A0560B">
        <w:rPr>
          <w:rFonts w:ascii="Arial" w:hAnsi="Arial" w:hint="cs"/>
          <w:b/>
          <w:bCs/>
          <w:szCs w:val="24"/>
          <w:rtl/>
        </w:rPr>
        <w:t>בקשה למענק מצומצם</w:t>
      </w:r>
      <w:r w:rsidRPr="00A0560B">
        <w:rPr>
          <w:rFonts w:ascii="Arial" w:hAnsi="Arial" w:hint="cs"/>
          <w:szCs w:val="24"/>
          <w:rtl/>
        </w:rPr>
        <w:t>).</w:t>
      </w:r>
    </w:p>
    <w:p w14:paraId="4210AFE0" w14:textId="77777777" w:rsidR="00A0560B" w:rsidRPr="00A0560B" w:rsidRDefault="00A0560B" w:rsidP="00A0560B">
      <w:pPr>
        <w:spacing w:line="360" w:lineRule="auto"/>
        <w:ind w:left="-1"/>
        <w:rPr>
          <w:rFonts w:ascii="Arial" w:hAnsi="Arial"/>
          <w:szCs w:val="24"/>
        </w:rPr>
      </w:pPr>
    </w:p>
    <w:p w14:paraId="1537FA19" w14:textId="77777777" w:rsidR="00A0560B" w:rsidRPr="00A0560B" w:rsidRDefault="00A0560B" w:rsidP="00A0560B">
      <w:pPr>
        <w:numPr>
          <w:ilvl w:val="0"/>
          <w:numId w:val="11"/>
        </w:numPr>
        <w:spacing w:line="360" w:lineRule="auto"/>
        <w:ind w:left="-1"/>
        <w:jc w:val="left"/>
        <w:rPr>
          <w:rFonts w:ascii="Arial" w:hAnsi="Arial"/>
          <w:szCs w:val="24"/>
        </w:rPr>
      </w:pPr>
      <w:r w:rsidRPr="00A0560B">
        <w:rPr>
          <w:rFonts w:ascii="Arial" w:hAnsi="Arial" w:hint="cs"/>
          <w:szCs w:val="24"/>
          <w:rtl/>
        </w:rPr>
        <w:t>הבקשה תוגש בהתאם להנחיות שיפורסמו במודעה בעיתון ובאתרי האינטרנט כאמור בסעיף ב(2); בכל מקרה בקשה למענק תכלול:</w:t>
      </w:r>
    </w:p>
    <w:p w14:paraId="1F823CC4" w14:textId="77777777" w:rsidR="00A0560B" w:rsidRPr="00A0560B" w:rsidRDefault="00A0560B" w:rsidP="00A0560B">
      <w:pPr>
        <w:spacing w:line="360" w:lineRule="auto"/>
        <w:ind w:left="-1"/>
        <w:rPr>
          <w:rFonts w:ascii="Arial" w:hAnsi="Arial"/>
          <w:szCs w:val="24"/>
        </w:rPr>
      </w:pPr>
    </w:p>
    <w:p w14:paraId="62620112" w14:textId="77777777" w:rsidR="00A0560B" w:rsidRPr="00A0560B" w:rsidRDefault="00A0560B" w:rsidP="00A0560B">
      <w:pPr>
        <w:numPr>
          <w:ilvl w:val="0"/>
          <w:numId w:val="41"/>
        </w:numPr>
        <w:spacing w:line="360" w:lineRule="auto"/>
        <w:jc w:val="left"/>
        <w:rPr>
          <w:rFonts w:ascii="Arial" w:hAnsi="Arial"/>
          <w:szCs w:val="24"/>
        </w:rPr>
      </w:pPr>
      <w:r w:rsidRPr="00A0560B">
        <w:rPr>
          <w:rFonts w:ascii="Arial" w:hAnsi="Arial" w:hint="cs"/>
          <w:szCs w:val="24"/>
          <w:rtl/>
        </w:rPr>
        <w:t xml:space="preserve"> שאלון מטעם הקרן, שאותו על הפונה למלא ולאשר בחתימתו;</w:t>
      </w:r>
    </w:p>
    <w:p w14:paraId="64CFEF85" w14:textId="77777777" w:rsidR="00A0560B" w:rsidRPr="00A0560B" w:rsidRDefault="00A0560B" w:rsidP="00A0560B">
      <w:pPr>
        <w:numPr>
          <w:ilvl w:val="0"/>
          <w:numId w:val="41"/>
        </w:numPr>
        <w:spacing w:line="360" w:lineRule="auto"/>
        <w:jc w:val="left"/>
        <w:rPr>
          <w:rFonts w:ascii="Arial" w:hAnsi="Arial"/>
          <w:szCs w:val="24"/>
        </w:rPr>
      </w:pPr>
      <w:r w:rsidRPr="00A0560B">
        <w:rPr>
          <w:rFonts w:ascii="Arial" w:hAnsi="Arial" w:hint="cs"/>
          <w:szCs w:val="24"/>
          <w:rtl/>
        </w:rPr>
        <w:t xml:space="preserve">מכתב מלווה המתאר את הבקשה בהתאם לנדרש בשאלון וכן כל חומר אחר, ככל שיידרש בשאלון; </w:t>
      </w:r>
    </w:p>
    <w:p w14:paraId="1824B54F" w14:textId="77777777" w:rsidR="00A0560B" w:rsidRPr="00A0560B" w:rsidRDefault="00A0560B" w:rsidP="00A0560B">
      <w:pPr>
        <w:numPr>
          <w:ilvl w:val="0"/>
          <w:numId w:val="41"/>
        </w:numPr>
        <w:spacing w:line="360" w:lineRule="auto"/>
        <w:jc w:val="left"/>
        <w:rPr>
          <w:rFonts w:ascii="Arial" w:hAnsi="Arial"/>
          <w:szCs w:val="24"/>
        </w:rPr>
      </w:pPr>
      <w:r w:rsidRPr="00A0560B">
        <w:rPr>
          <w:rFonts w:ascii="Arial" w:hAnsi="Arial" w:hint="cs"/>
          <w:szCs w:val="24"/>
          <w:rtl/>
        </w:rPr>
        <w:t>פרטי המתרגם המיועד, לרבות מסמך קורות חיים המפרט את ניסיונו המוכח בתחום; לא תאושר בקשת מענק אשר כוללת מתרגם שאין לו ניסיון מקצועי מוכח בשפה הרלוונטית.</w:t>
      </w:r>
    </w:p>
    <w:p w14:paraId="534C5211" w14:textId="77777777" w:rsidR="00A0560B" w:rsidRPr="00A0560B" w:rsidRDefault="00A0560B" w:rsidP="00A0560B">
      <w:pPr>
        <w:numPr>
          <w:ilvl w:val="0"/>
          <w:numId w:val="41"/>
        </w:numPr>
        <w:spacing w:line="360" w:lineRule="auto"/>
        <w:jc w:val="left"/>
        <w:rPr>
          <w:rFonts w:ascii="Arial" w:hAnsi="Arial"/>
          <w:szCs w:val="24"/>
        </w:rPr>
      </w:pPr>
      <w:r w:rsidRPr="00A0560B">
        <w:rPr>
          <w:rFonts w:ascii="Arial" w:hAnsi="Arial" w:hint="cs"/>
          <w:szCs w:val="24"/>
          <w:rtl/>
        </w:rPr>
        <w:t xml:space="preserve">הצעת מחיר של המתרגם לביצוע עבודת התרגום;  </w:t>
      </w:r>
    </w:p>
    <w:p w14:paraId="31F5431F" w14:textId="77777777" w:rsidR="00A0560B" w:rsidRPr="00A0560B" w:rsidRDefault="00A0560B" w:rsidP="00A0560B">
      <w:pPr>
        <w:numPr>
          <w:ilvl w:val="0"/>
          <w:numId w:val="41"/>
        </w:numPr>
        <w:spacing w:line="360" w:lineRule="auto"/>
        <w:jc w:val="left"/>
        <w:rPr>
          <w:rFonts w:ascii="Arial" w:hAnsi="Arial"/>
          <w:szCs w:val="24"/>
        </w:rPr>
      </w:pPr>
      <w:r w:rsidRPr="00A0560B">
        <w:rPr>
          <w:rFonts w:ascii="Arial" w:hAnsi="Arial" w:hint="cs"/>
          <w:szCs w:val="24"/>
          <w:rtl/>
        </w:rPr>
        <w:lastRenderedPageBreak/>
        <w:t xml:space="preserve">מגיש בקשה למענק, שיבקש בעתיד להחליף מתרגם, יידרש לקבל את אישור מנהל הקרן ויו"ר הוועדה. </w:t>
      </w:r>
    </w:p>
    <w:p w14:paraId="291CDA26" w14:textId="77777777" w:rsidR="00A0560B" w:rsidRPr="00A0560B" w:rsidRDefault="00A0560B" w:rsidP="00A0560B">
      <w:pPr>
        <w:spacing w:line="360" w:lineRule="auto"/>
        <w:ind w:left="-1"/>
        <w:rPr>
          <w:rFonts w:ascii="Arial" w:hAnsi="Arial"/>
          <w:szCs w:val="24"/>
        </w:rPr>
      </w:pPr>
    </w:p>
    <w:p w14:paraId="52E9AE22" w14:textId="77777777" w:rsidR="00A0560B" w:rsidRPr="00A0560B" w:rsidRDefault="00A0560B" w:rsidP="00A0560B">
      <w:pPr>
        <w:numPr>
          <w:ilvl w:val="0"/>
          <w:numId w:val="11"/>
        </w:numPr>
        <w:spacing w:line="360" w:lineRule="auto"/>
        <w:ind w:left="-1" w:hanging="425"/>
        <w:jc w:val="left"/>
        <w:rPr>
          <w:rFonts w:ascii="Arial" w:hAnsi="Arial"/>
          <w:szCs w:val="24"/>
        </w:rPr>
      </w:pPr>
      <w:r w:rsidRPr="00A0560B">
        <w:rPr>
          <w:rFonts w:ascii="Arial" w:hAnsi="Arial" w:hint="cs"/>
          <w:szCs w:val="24"/>
          <w:rtl/>
        </w:rPr>
        <w:t>סופר או סוכן ספרות, שזכה למענק מורחב כאמור בסעיף ג.1.(א) בשנים קודמות, יוכל להגיש בקשה נוספת למענק רק אם הספר שזכה למענק תורגם במלואו, ונחתם חוזה להוצאתו לאור עם הוצאה לאור בחו"ל.</w:t>
      </w:r>
    </w:p>
    <w:p w14:paraId="69CA2F62" w14:textId="77777777" w:rsidR="00A0560B" w:rsidRPr="00A0560B" w:rsidRDefault="00A0560B" w:rsidP="00A0560B">
      <w:pPr>
        <w:spacing w:line="360" w:lineRule="auto"/>
        <w:ind w:left="-1"/>
        <w:rPr>
          <w:rFonts w:ascii="Arial" w:hAnsi="Arial"/>
          <w:szCs w:val="24"/>
        </w:rPr>
      </w:pPr>
    </w:p>
    <w:p w14:paraId="0C88A510" w14:textId="77777777" w:rsidR="00A0560B" w:rsidRPr="00A0560B" w:rsidRDefault="00A0560B" w:rsidP="00A0560B">
      <w:pPr>
        <w:numPr>
          <w:ilvl w:val="0"/>
          <w:numId w:val="11"/>
        </w:numPr>
        <w:spacing w:line="360" w:lineRule="auto"/>
        <w:ind w:left="-1"/>
        <w:jc w:val="left"/>
        <w:rPr>
          <w:rFonts w:ascii="Arial" w:hAnsi="Arial"/>
          <w:szCs w:val="24"/>
        </w:rPr>
      </w:pPr>
      <w:r w:rsidRPr="00A0560B">
        <w:rPr>
          <w:rFonts w:ascii="Arial" w:hAnsi="Arial" w:hint="cs"/>
          <w:szCs w:val="24"/>
          <w:rtl/>
        </w:rPr>
        <w:t xml:space="preserve">בקשה יכולה להיות מוגשת רק בגין ספר של סופר שהנו אזרח או תושב ישראל </w:t>
      </w:r>
      <w:r w:rsidRPr="00A0560B">
        <w:rPr>
          <w:rFonts w:ascii="Arial" w:hAnsi="Arial"/>
          <w:szCs w:val="24"/>
          <w:rtl/>
        </w:rPr>
        <w:t>כהגדרתו בחוק מרשם האוכלוסין, תשכ"ה-1965</w:t>
      </w:r>
      <w:r w:rsidRPr="00A0560B">
        <w:rPr>
          <w:rFonts w:ascii="Arial" w:hAnsi="Arial" w:hint="cs"/>
          <w:szCs w:val="24"/>
          <w:rtl/>
        </w:rPr>
        <w:t xml:space="preserve">. </w:t>
      </w:r>
    </w:p>
    <w:p w14:paraId="7130FDD9" w14:textId="77777777" w:rsidR="00A0560B" w:rsidRPr="00A0560B" w:rsidRDefault="00A0560B" w:rsidP="00A0560B">
      <w:pPr>
        <w:spacing w:line="360" w:lineRule="auto"/>
        <w:ind w:left="720"/>
        <w:jc w:val="left"/>
        <w:rPr>
          <w:rFonts w:ascii="Arial" w:hAnsi="Arial"/>
          <w:szCs w:val="24"/>
          <w:rtl/>
        </w:rPr>
      </w:pPr>
    </w:p>
    <w:p w14:paraId="7F876005" w14:textId="77777777" w:rsidR="00A0560B" w:rsidRPr="00A0560B" w:rsidRDefault="00A0560B" w:rsidP="00A0560B">
      <w:pPr>
        <w:numPr>
          <w:ilvl w:val="0"/>
          <w:numId w:val="11"/>
        </w:numPr>
        <w:spacing w:line="360" w:lineRule="auto"/>
        <w:ind w:left="-1"/>
        <w:jc w:val="left"/>
        <w:rPr>
          <w:rFonts w:ascii="Arial" w:hAnsi="Arial"/>
          <w:szCs w:val="24"/>
        </w:rPr>
      </w:pPr>
      <w:r w:rsidRPr="00A0560B">
        <w:rPr>
          <w:rFonts w:ascii="Arial" w:hAnsi="Arial" w:hint="cs"/>
          <w:szCs w:val="24"/>
          <w:rtl/>
        </w:rPr>
        <w:t>בקשה יכולה להיות מוגשת גם בגין ספר של סופר שאינו בין החיים.</w:t>
      </w:r>
    </w:p>
    <w:p w14:paraId="077B9921" w14:textId="77777777" w:rsidR="00A0560B" w:rsidRPr="00A0560B" w:rsidRDefault="00A0560B" w:rsidP="00A0560B">
      <w:pPr>
        <w:spacing w:line="360" w:lineRule="auto"/>
        <w:ind w:left="720"/>
        <w:jc w:val="left"/>
        <w:rPr>
          <w:rFonts w:ascii="Arial" w:hAnsi="Arial"/>
          <w:szCs w:val="24"/>
          <w:rtl/>
        </w:rPr>
      </w:pPr>
    </w:p>
    <w:p w14:paraId="2BAE3D76" w14:textId="77777777" w:rsidR="00A0560B" w:rsidRPr="00A0560B" w:rsidRDefault="00A0560B" w:rsidP="00A0560B">
      <w:pPr>
        <w:numPr>
          <w:ilvl w:val="0"/>
          <w:numId w:val="11"/>
        </w:numPr>
        <w:spacing w:line="360" w:lineRule="auto"/>
        <w:ind w:left="-1"/>
        <w:jc w:val="left"/>
        <w:rPr>
          <w:rFonts w:ascii="Arial" w:hAnsi="Arial"/>
          <w:szCs w:val="24"/>
        </w:rPr>
      </w:pPr>
      <w:r w:rsidRPr="00A0560B">
        <w:rPr>
          <w:rFonts w:ascii="Arial" w:hAnsi="Arial" w:hint="cs"/>
          <w:szCs w:val="24"/>
          <w:rtl/>
        </w:rPr>
        <w:t>בקשה יכולה להיות מוגשת רק בגין ספר שראה אור בדפוס.</w:t>
      </w:r>
    </w:p>
    <w:p w14:paraId="5678B3BA" w14:textId="77777777" w:rsidR="00A0560B" w:rsidRPr="00A0560B" w:rsidRDefault="00A0560B" w:rsidP="00A0560B">
      <w:pPr>
        <w:spacing w:line="360" w:lineRule="auto"/>
        <w:ind w:left="720"/>
        <w:jc w:val="left"/>
        <w:rPr>
          <w:rFonts w:ascii="Arial" w:hAnsi="Arial"/>
          <w:szCs w:val="24"/>
          <w:rtl/>
        </w:rPr>
      </w:pPr>
    </w:p>
    <w:p w14:paraId="6F93DAEE" w14:textId="77777777" w:rsidR="00A0560B" w:rsidRPr="00A0560B" w:rsidRDefault="00A0560B" w:rsidP="00A0560B">
      <w:pPr>
        <w:numPr>
          <w:ilvl w:val="0"/>
          <w:numId w:val="11"/>
        </w:numPr>
        <w:spacing w:line="360" w:lineRule="auto"/>
        <w:ind w:left="-1"/>
        <w:jc w:val="left"/>
        <w:rPr>
          <w:rFonts w:ascii="Arial" w:hAnsi="Arial"/>
          <w:szCs w:val="24"/>
        </w:rPr>
      </w:pPr>
      <w:r w:rsidRPr="00A0560B">
        <w:rPr>
          <w:rFonts w:ascii="Arial" w:hAnsi="Arial" w:hint="cs"/>
          <w:szCs w:val="24"/>
          <w:rtl/>
        </w:rPr>
        <w:t>סופר או סוכן ספרותי לא יוכלו להגיש בקשה למענק עבור יותר מספר אחד של אותו סופר בשנה.</w:t>
      </w:r>
    </w:p>
    <w:p w14:paraId="1642E00A" w14:textId="77777777" w:rsidR="00A0560B" w:rsidRPr="00A0560B" w:rsidRDefault="00A0560B" w:rsidP="00A0560B">
      <w:pPr>
        <w:spacing w:line="360" w:lineRule="auto"/>
        <w:ind w:left="-1"/>
        <w:rPr>
          <w:rFonts w:ascii="Arial" w:hAnsi="Arial"/>
          <w:szCs w:val="24"/>
        </w:rPr>
      </w:pPr>
    </w:p>
    <w:p w14:paraId="1E99919D" w14:textId="77777777" w:rsidR="00A0560B" w:rsidRPr="00A0560B" w:rsidRDefault="00A0560B" w:rsidP="00A0560B">
      <w:pPr>
        <w:spacing w:line="360" w:lineRule="auto"/>
        <w:ind w:left="-1"/>
        <w:rPr>
          <w:rFonts w:ascii="Arial" w:hAnsi="Arial"/>
          <w:sz w:val="12"/>
          <w:szCs w:val="12"/>
          <w:rtl/>
        </w:rPr>
      </w:pPr>
    </w:p>
    <w:p w14:paraId="0473ED6F" w14:textId="77777777" w:rsidR="00A0560B" w:rsidRPr="00A0560B" w:rsidRDefault="00A0560B" w:rsidP="00A0560B">
      <w:pPr>
        <w:spacing w:line="360" w:lineRule="auto"/>
        <w:ind w:left="-1"/>
        <w:rPr>
          <w:rFonts w:ascii="Arial" w:hAnsi="Arial"/>
          <w:szCs w:val="24"/>
          <w:rtl/>
        </w:rPr>
      </w:pPr>
    </w:p>
    <w:p w14:paraId="6E68740B" w14:textId="77777777" w:rsidR="00A0560B" w:rsidRPr="00A0560B" w:rsidRDefault="00A0560B" w:rsidP="00A0560B">
      <w:pPr>
        <w:numPr>
          <w:ilvl w:val="0"/>
          <w:numId w:val="9"/>
        </w:numPr>
        <w:spacing w:line="360" w:lineRule="auto"/>
        <w:ind w:left="-1"/>
        <w:jc w:val="left"/>
        <w:rPr>
          <w:rFonts w:ascii="Arial" w:hAnsi="Arial"/>
          <w:b/>
          <w:bCs/>
          <w:szCs w:val="24"/>
          <w:u w:val="single"/>
        </w:rPr>
      </w:pPr>
      <w:r w:rsidRPr="00A0560B">
        <w:rPr>
          <w:rFonts w:ascii="Arial" w:hAnsi="Arial" w:hint="cs"/>
          <w:b/>
          <w:bCs/>
          <w:szCs w:val="24"/>
          <w:u w:val="single"/>
          <w:rtl/>
        </w:rPr>
        <w:t xml:space="preserve">הערכת בקשה לתרגום </w:t>
      </w:r>
    </w:p>
    <w:p w14:paraId="3838B718" w14:textId="77777777" w:rsidR="00A0560B" w:rsidRPr="00A0560B" w:rsidRDefault="00A0560B" w:rsidP="00A0560B">
      <w:pPr>
        <w:spacing w:line="360" w:lineRule="auto"/>
        <w:ind w:left="-361"/>
        <w:rPr>
          <w:rFonts w:ascii="Arial" w:hAnsi="Arial"/>
          <w:b/>
          <w:bCs/>
          <w:szCs w:val="24"/>
          <w:u w:val="single"/>
          <w:rtl/>
        </w:rPr>
      </w:pPr>
    </w:p>
    <w:p w14:paraId="72D4D92D" w14:textId="77777777" w:rsidR="00A0560B" w:rsidRPr="00A0560B" w:rsidRDefault="00A0560B" w:rsidP="00A0560B">
      <w:pPr>
        <w:numPr>
          <w:ilvl w:val="0"/>
          <w:numId w:val="42"/>
        </w:numPr>
        <w:spacing w:line="360" w:lineRule="auto"/>
        <w:jc w:val="left"/>
        <w:rPr>
          <w:rFonts w:ascii="Arial" w:hAnsi="Arial"/>
          <w:b/>
          <w:bCs/>
          <w:szCs w:val="24"/>
          <w:u w:val="single"/>
        </w:rPr>
      </w:pPr>
      <w:r w:rsidRPr="00A0560B">
        <w:rPr>
          <w:rFonts w:ascii="Arial" w:hAnsi="Arial" w:hint="cs"/>
          <w:szCs w:val="24"/>
          <w:rtl/>
        </w:rPr>
        <w:t>הוועדה תחליט על מתן הסבסוד לתרגום ספר בהתחשב בשיקולים הבאים:</w:t>
      </w:r>
    </w:p>
    <w:p w14:paraId="6A9C7BCC" w14:textId="77777777" w:rsidR="00A0560B" w:rsidRPr="00A0560B" w:rsidRDefault="00A0560B" w:rsidP="00A0560B">
      <w:pPr>
        <w:spacing w:line="360" w:lineRule="auto"/>
        <w:ind w:left="-1"/>
        <w:rPr>
          <w:rFonts w:ascii="Arial" w:hAnsi="Arial"/>
          <w:b/>
          <w:bCs/>
          <w:szCs w:val="24"/>
          <w:u w:val="single"/>
        </w:rPr>
      </w:pPr>
    </w:p>
    <w:p w14:paraId="1046230B" w14:textId="77777777" w:rsidR="00A0560B" w:rsidRPr="00A0560B" w:rsidRDefault="00A0560B" w:rsidP="00A0560B">
      <w:pPr>
        <w:numPr>
          <w:ilvl w:val="0"/>
          <w:numId w:val="5"/>
        </w:numPr>
        <w:spacing w:line="360" w:lineRule="auto"/>
        <w:ind w:left="283" w:firstLine="0"/>
        <w:jc w:val="left"/>
        <w:rPr>
          <w:rFonts w:ascii="Arial" w:hAnsi="Arial"/>
          <w:szCs w:val="24"/>
          <w:rtl/>
        </w:rPr>
      </w:pPr>
      <w:r w:rsidRPr="00A0560B">
        <w:rPr>
          <w:rFonts w:ascii="Arial" w:hAnsi="Arial" w:hint="cs"/>
          <w:szCs w:val="24"/>
          <w:rtl/>
        </w:rPr>
        <w:t>איכות, ייחודיות ומקוריות הספר.</w:t>
      </w:r>
    </w:p>
    <w:p w14:paraId="6DBB1FFB" w14:textId="77777777" w:rsidR="00A0560B" w:rsidRPr="00A0560B" w:rsidRDefault="00A0560B" w:rsidP="00A0560B">
      <w:pPr>
        <w:numPr>
          <w:ilvl w:val="0"/>
          <w:numId w:val="5"/>
        </w:numPr>
        <w:spacing w:line="360" w:lineRule="auto"/>
        <w:ind w:left="283" w:firstLine="0"/>
        <w:jc w:val="left"/>
        <w:rPr>
          <w:rFonts w:ascii="Arial" w:hAnsi="Arial"/>
          <w:szCs w:val="24"/>
        </w:rPr>
      </w:pPr>
      <w:r w:rsidRPr="00A0560B">
        <w:rPr>
          <w:rFonts w:ascii="Arial" w:hAnsi="Arial" w:hint="cs"/>
          <w:szCs w:val="24"/>
          <w:rtl/>
        </w:rPr>
        <w:t>פוטנציאל השיווק המשוער של הספר בחו"ל.</w:t>
      </w:r>
    </w:p>
    <w:p w14:paraId="3EC6C8DC" w14:textId="77777777" w:rsidR="00A0560B" w:rsidRPr="00A0560B" w:rsidRDefault="00A0560B" w:rsidP="00A0560B">
      <w:pPr>
        <w:numPr>
          <w:ilvl w:val="0"/>
          <w:numId w:val="5"/>
        </w:numPr>
        <w:spacing w:line="360" w:lineRule="auto"/>
        <w:ind w:left="283" w:firstLine="0"/>
        <w:jc w:val="left"/>
        <w:rPr>
          <w:rFonts w:ascii="Arial" w:hAnsi="Arial"/>
          <w:szCs w:val="24"/>
        </w:rPr>
      </w:pPr>
      <w:r w:rsidRPr="00A0560B">
        <w:rPr>
          <w:rFonts w:ascii="Arial" w:hAnsi="Arial" w:hint="cs"/>
          <w:szCs w:val="24"/>
          <w:rtl/>
        </w:rPr>
        <w:t>מתן עדיפות לסופר שטרם זכה בחשיפה בינלאומית.</w:t>
      </w:r>
    </w:p>
    <w:p w14:paraId="6B147051" w14:textId="77777777" w:rsidR="00A0560B" w:rsidRPr="00A0560B" w:rsidRDefault="00A0560B" w:rsidP="00A0560B">
      <w:pPr>
        <w:numPr>
          <w:ilvl w:val="0"/>
          <w:numId w:val="5"/>
        </w:numPr>
        <w:spacing w:line="360" w:lineRule="auto"/>
        <w:ind w:left="283" w:firstLine="0"/>
        <w:jc w:val="left"/>
        <w:rPr>
          <w:rFonts w:ascii="Arial" w:hAnsi="Arial"/>
          <w:szCs w:val="24"/>
        </w:rPr>
      </w:pPr>
      <w:r w:rsidRPr="00A0560B">
        <w:rPr>
          <w:rFonts w:ascii="Arial" w:hAnsi="Arial" w:hint="cs"/>
          <w:szCs w:val="24"/>
          <w:rtl/>
        </w:rPr>
        <w:t>הערכת איכותו המקצועית והתאמתו האמנותית של המתרגם המוצע.</w:t>
      </w:r>
    </w:p>
    <w:p w14:paraId="0A25CFCF" w14:textId="77777777" w:rsidR="00A0560B" w:rsidRPr="00A0560B" w:rsidRDefault="00A0560B" w:rsidP="00A0560B">
      <w:pPr>
        <w:spacing w:line="360" w:lineRule="auto"/>
        <w:ind w:left="283"/>
        <w:rPr>
          <w:rFonts w:ascii="Arial" w:hAnsi="Arial"/>
          <w:szCs w:val="24"/>
        </w:rPr>
      </w:pPr>
    </w:p>
    <w:p w14:paraId="67A1FFC1" w14:textId="77777777" w:rsidR="00A0560B" w:rsidRPr="00A0560B" w:rsidRDefault="00A0560B" w:rsidP="00A0560B">
      <w:pPr>
        <w:numPr>
          <w:ilvl w:val="0"/>
          <w:numId w:val="42"/>
        </w:numPr>
        <w:spacing w:line="360" w:lineRule="auto"/>
        <w:jc w:val="left"/>
        <w:rPr>
          <w:rFonts w:ascii="Arial" w:hAnsi="Arial"/>
          <w:szCs w:val="24"/>
          <w:rtl/>
        </w:rPr>
      </w:pPr>
      <w:r w:rsidRPr="00A0560B">
        <w:rPr>
          <w:rFonts w:ascii="Arial" w:hAnsi="Arial" w:hint="cs"/>
          <w:szCs w:val="24"/>
          <w:rtl/>
        </w:rPr>
        <w:t>החלטות הוועדה יהיו מנומקות והן ינוסחו במסגרת פרוטוקול חתום.</w:t>
      </w:r>
    </w:p>
    <w:p w14:paraId="4CDD7ADC" w14:textId="77777777" w:rsidR="00A0560B" w:rsidRPr="00A0560B" w:rsidRDefault="00A0560B" w:rsidP="00A0560B">
      <w:pPr>
        <w:spacing w:line="360" w:lineRule="auto"/>
        <w:rPr>
          <w:rFonts w:ascii="Arial" w:hAnsi="Arial"/>
          <w:szCs w:val="24"/>
          <w:rtl/>
        </w:rPr>
      </w:pPr>
    </w:p>
    <w:p w14:paraId="67BF2B67" w14:textId="77777777" w:rsidR="00A0560B" w:rsidRPr="00A0560B" w:rsidRDefault="00A0560B" w:rsidP="00A0560B">
      <w:pPr>
        <w:spacing w:line="360" w:lineRule="auto"/>
        <w:rPr>
          <w:rFonts w:ascii="Arial" w:hAnsi="Arial"/>
          <w:szCs w:val="24"/>
          <w:rtl/>
        </w:rPr>
      </w:pPr>
    </w:p>
    <w:p w14:paraId="2BF0F452" w14:textId="77777777" w:rsidR="00A0560B" w:rsidRPr="00A0560B" w:rsidRDefault="00A0560B" w:rsidP="00A0560B">
      <w:pPr>
        <w:numPr>
          <w:ilvl w:val="0"/>
          <w:numId w:val="9"/>
        </w:numPr>
        <w:spacing w:line="360" w:lineRule="auto"/>
        <w:ind w:left="-1"/>
        <w:jc w:val="left"/>
        <w:rPr>
          <w:rFonts w:ascii="Arial" w:hAnsi="Arial"/>
          <w:b/>
          <w:bCs/>
          <w:szCs w:val="24"/>
          <w:u w:val="single"/>
        </w:rPr>
      </w:pPr>
      <w:r w:rsidRPr="00A0560B">
        <w:rPr>
          <w:rFonts w:ascii="Arial" w:hAnsi="Arial" w:hint="cs"/>
          <w:b/>
          <w:bCs/>
          <w:szCs w:val="24"/>
          <w:u w:val="single"/>
          <w:rtl/>
        </w:rPr>
        <w:t>קביעת סכום המענק</w:t>
      </w:r>
    </w:p>
    <w:p w14:paraId="55D9C8D3" w14:textId="77777777" w:rsidR="00A0560B" w:rsidRPr="00A0560B" w:rsidRDefault="00A0560B" w:rsidP="00A0560B">
      <w:pPr>
        <w:spacing w:line="360" w:lineRule="auto"/>
        <w:ind w:left="-1"/>
        <w:rPr>
          <w:rFonts w:ascii="Arial" w:hAnsi="Arial"/>
          <w:szCs w:val="24"/>
          <w:rtl/>
        </w:rPr>
      </w:pPr>
    </w:p>
    <w:p w14:paraId="1EFA3B18" w14:textId="77777777" w:rsidR="00A0560B" w:rsidRPr="00A0560B" w:rsidRDefault="00A0560B" w:rsidP="00A0560B">
      <w:pPr>
        <w:numPr>
          <w:ilvl w:val="0"/>
          <w:numId w:val="7"/>
        </w:numPr>
        <w:spacing w:line="360" w:lineRule="auto"/>
        <w:ind w:left="-1"/>
        <w:jc w:val="left"/>
        <w:rPr>
          <w:rFonts w:ascii="Arial" w:hAnsi="Arial"/>
          <w:szCs w:val="24"/>
        </w:rPr>
      </w:pPr>
      <w:r w:rsidRPr="00A0560B">
        <w:rPr>
          <w:rFonts w:ascii="Arial" w:hAnsi="Arial" w:hint="cs"/>
          <w:szCs w:val="24"/>
          <w:rtl/>
        </w:rPr>
        <w:t xml:space="preserve">המענק שיינתן בעד בקשה למענק מצומצם </w:t>
      </w:r>
      <w:r w:rsidRPr="00A0560B">
        <w:rPr>
          <w:rFonts w:ascii="Arial" w:hAnsi="Arial"/>
          <w:szCs w:val="24"/>
          <w:rtl/>
        </w:rPr>
        <w:t>–</w:t>
      </w:r>
      <w:r w:rsidRPr="00A0560B">
        <w:rPr>
          <w:rFonts w:ascii="Arial" w:hAnsi="Arial" w:hint="cs"/>
          <w:szCs w:val="24"/>
          <w:rtl/>
        </w:rPr>
        <w:t xml:space="preserve"> יהיה בשיעור של 75% מעלות התרגום או עד 10,000 ₪ לפי הנמוך </w:t>
      </w:r>
      <w:proofErr w:type="spellStart"/>
      <w:r w:rsidRPr="00A0560B">
        <w:rPr>
          <w:rFonts w:ascii="Arial" w:hAnsi="Arial" w:hint="cs"/>
          <w:szCs w:val="24"/>
          <w:rtl/>
        </w:rPr>
        <w:t>מביניהם</w:t>
      </w:r>
      <w:proofErr w:type="spellEnd"/>
      <w:r w:rsidRPr="00A0560B">
        <w:rPr>
          <w:rFonts w:ascii="Arial" w:hAnsi="Arial" w:hint="cs"/>
          <w:szCs w:val="24"/>
          <w:rtl/>
        </w:rPr>
        <w:t>.</w:t>
      </w:r>
    </w:p>
    <w:p w14:paraId="00B9C58A" w14:textId="77777777" w:rsidR="00A0560B" w:rsidRPr="00A0560B" w:rsidRDefault="00A0560B" w:rsidP="00A0560B">
      <w:pPr>
        <w:spacing w:line="360" w:lineRule="auto"/>
        <w:ind w:left="-1"/>
        <w:rPr>
          <w:rFonts w:ascii="Arial" w:hAnsi="Arial"/>
          <w:szCs w:val="24"/>
          <w:rtl/>
        </w:rPr>
      </w:pPr>
    </w:p>
    <w:p w14:paraId="71DBECFC" w14:textId="77777777" w:rsidR="00A0560B" w:rsidRPr="00A0560B" w:rsidRDefault="00A0560B" w:rsidP="00A0560B">
      <w:pPr>
        <w:numPr>
          <w:ilvl w:val="0"/>
          <w:numId w:val="7"/>
        </w:numPr>
        <w:spacing w:line="360" w:lineRule="auto"/>
        <w:ind w:left="-1"/>
        <w:jc w:val="left"/>
        <w:rPr>
          <w:rFonts w:ascii="Arial" w:hAnsi="Arial"/>
          <w:szCs w:val="24"/>
        </w:rPr>
      </w:pPr>
      <w:r w:rsidRPr="00A0560B">
        <w:rPr>
          <w:rFonts w:ascii="Arial" w:hAnsi="Arial" w:hint="cs"/>
          <w:szCs w:val="24"/>
          <w:rtl/>
        </w:rPr>
        <w:t xml:space="preserve">המענק שיינתן בעד בקשה למענק מורחב </w:t>
      </w:r>
      <w:r w:rsidRPr="00A0560B">
        <w:rPr>
          <w:rFonts w:ascii="Arial" w:hAnsi="Arial"/>
          <w:szCs w:val="24"/>
          <w:rtl/>
        </w:rPr>
        <w:t>–</w:t>
      </w:r>
      <w:r w:rsidRPr="00A0560B">
        <w:rPr>
          <w:rFonts w:ascii="Arial" w:hAnsi="Arial" w:hint="cs"/>
          <w:szCs w:val="24"/>
          <w:rtl/>
        </w:rPr>
        <w:t xml:space="preserve"> יהיה בשיעור של 75% מעלות התרגום או עד 50,000 ₪ לפי הנמוך </w:t>
      </w:r>
      <w:proofErr w:type="spellStart"/>
      <w:r w:rsidRPr="00A0560B">
        <w:rPr>
          <w:rFonts w:ascii="Arial" w:hAnsi="Arial" w:hint="cs"/>
          <w:szCs w:val="24"/>
          <w:rtl/>
        </w:rPr>
        <w:t>מביניהם</w:t>
      </w:r>
      <w:proofErr w:type="spellEnd"/>
      <w:r w:rsidRPr="00A0560B">
        <w:rPr>
          <w:rFonts w:ascii="Arial" w:hAnsi="Arial" w:hint="cs"/>
          <w:szCs w:val="24"/>
          <w:rtl/>
        </w:rPr>
        <w:t>.</w:t>
      </w:r>
    </w:p>
    <w:p w14:paraId="1D1F860C" w14:textId="77777777" w:rsidR="00A0560B" w:rsidRPr="00A0560B" w:rsidRDefault="00A0560B" w:rsidP="00A0560B">
      <w:pPr>
        <w:spacing w:line="360" w:lineRule="auto"/>
        <w:ind w:left="720"/>
        <w:jc w:val="left"/>
        <w:rPr>
          <w:rFonts w:ascii="Arial" w:hAnsi="Arial"/>
          <w:szCs w:val="24"/>
          <w:rtl/>
        </w:rPr>
      </w:pPr>
    </w:p>
    <w:p w14:paraId="5D663B2C" w14:textId="77777777" w:rsidR="00A0560B" w:rsidRPr="00A0560B" w:rsidRDefault="00A0560B" w:rsidP="00A0560B">
      <w:pPr>
        <w:numPr>
          <w:ilvl w:val="0"/>
          <w:numId w:val="7"/>
        </w:numPr>
        <w:spacing w:line="360" w:lineRule="auto"/>
        <w:ind w:left="-1"/>
        <w:jc w:val="left"/>
        <w:rPr>
          <w:rFonts w:ascii="Arial" w:hAnsi="Arial"/>
          <w:szCs w:val="24"/>
          <w:rtl/>
        </w:rPr>
      </w:pPr>
      <w:r w:rsidRPr="00A0560B">
        <w:rPr>
          <w:rFonts w:ascii="Arial" w:hAnsi="Arial" w:hint="cs"/>
          <w:szCs w:val="24"/>
          <w:rtl/>
        </w:rPr>
        <w:t>הקרן תוודא, טרם מתן התמיכה, שקיים הסכם בין בעל הזכויות בספר או מי מטעמו לבין המתרגם, שתרגומו אושר בוועדה לצורך מתן מענק, ותעביר למתרגם ישירות את סכום המענק בהתאם להסכם שייחתם בין הקרן לבין המתרגם. במקרה שהמתרגם אינו תושב ישראל, יוכל לקבל את התמיכה בעל הזכויות בספר, בהתאם לנסיבות.</w:t>
      </w:r>
    </w:p>
    <w:p w14:paraId="35F8E565" w14:textId="77777777" w:rsidR="00A0560B" w:rsidRPr="00A0560B" w:rsidRDefault="00A0560B" w:rsidP="00A0560B">
      <w:pPr>
        <w:spacing w:line="360" w:lineRule="auto"/>
        <w:ind w:left="-361"/>
        <w:rPr>
          <w:rFonts w:ascii="Arial" w:hAnsi="Arial"/>
          <w:szCs w:val="24"/>
          <w:rtl/>
        </w:rPr>
      </w:pPr>
    </w:p>
    <w:p w14:paraId="28852870" w14:textId="77777777" w:rsidR="00A0560B" w:rsidRPr="00A0560B" w:rsidRDefault="00A0560B" w:rsidP="00A0560B">
      <w:pPr>
        <w:spacing w:line="360" w:lineRule="auto"/>
        <w:ind w:left="-361"/>
        <w:rPr>
          <w:rFonts w:ascii="Arial" w:hAnsi="Arial"/>
          <w:szCs w:val="24"/>
          <w:rtl/>
        </w:rPr>
      </w:pPr>
    </w:p>
    <w:p w14:paraId="176D14E0" w14:textId="77777777" w:rsidR="00A0560B" w:rsidRPr="00A0560B" w:rsidRDefault="00A0560B" w:rsidP="00A0560B">
      <w:pPr>
        <w:numPr>
          <w:ilvl w:val="0"/>
          <w:numId w:val="9"/>
        </w:numPr>
        <w:spacing w:line="360" w:lineRule="auto"/>
        <w:ind w:left="-1"/>
        <w:jc w:val="left"/>
        <w:rPr>
          <w:rFonts w:ascii="Arial" w:hAnsi="Arial"/>
          <w:b/>
          <w:bCs/>
          <w:szCs w:val="24"/>
          <w:u w:val="single"/>
        </w:rPr>
      </w:pPr>
      <w:r w:rsidRPr="00A0560B">
        <w:rPr>
          <w:rFonts w:ascii="Arial" w:hAnsi="Arial" w:hint="cs"/>
          <w:b/>
          <w:bCs/>
          <w:szCs w:val="24"/>
          <w:u w:val="single"/>
          <w:rtl/>
        </w:rPr>
        <w:t>אופן מתן התשובות</w:t>
      </w:r>
    </w:p>
    <w:p w14:paraId="4EC69417" w14:textId="77777777" w:rsidR="00A0560B" w:rsidRPr="00A0560B" w:rsidRDefault="00A0560B" w:rsidP="00A0560B">
      <w:pPr>
        <w:spacing w:line="360" w:lineRule="auto"/>
        <w:ind w:left="-1"/>
        <w:rPr>
          <w:rFonts w:ascii="Arial" w:hAnsi="Arial"/>
          <w:b/>
          <w:bCs/>
          <w:szCs w:val="24"/>
          <w:u w:val="single"/>
          <w:rtl/>
        </w:rPr>
      </w:pPr>
    </w:p>
    <w:p w14:paraId="332C1178" w14:textId="77777777" w:rsidR="00A0560B" w:rsidRPr="00A0560B" w:rsidRDefault="00A0560B" w:rsidP="00A0560B">
      <w:pPr>
        <w:spacing w:line="360" w:lineRule="auto"/>
        <w:rPr>
          <w:rFonts w:ascii="Arial" w:hAnsi="Arial"/>
          <w:szCs w:val="24"/>
          <w:rtl/>
        </w:rPr>
      </w:pPr>
      <w:r w:rsidRPr="00A0560B">
        <w:rPr>
          <w:rFonts w:ascii="Arial" w:hAnsi="Arial" w:hint="cs"/>
          <w:szCs w:val="24"/>
          <w:rtl/>
        </w:rPr>
        <w:t>לאחר שהוועדה קיבלה את החלטותיה, הקרן תשלח תשובות בכתב לכל מגישי הבקשות.</w:t>
      </w:r>
    </w:p>
    <w:p w14:paraId="2BF7F006" w14:textId="77777777" w:rsidR="00A0560B" w:rsidRPr="00A0560B" w:rsidRDefault="00A0560B" w:rsidP="003D2967">
      <w:pPr>
        <w:spacing w:line="360" w:lineRule="auto"/>
        <w:rPr>
          <w:rFonts w:ascii="Arial" w:hAnsi="Arial"/>
          <w:szCs w:val="24"/>
          <w:rtl/>
        </w:rPr>
      </w:pPr>
    </w:p>
    <w:p w14:paraId="61BFF2DD" w14:textId="77777777" w:rsidR="00A0560B" w:rsidRPr="00A0560B" w:rsidRDefault="00A0560B" w:rsidP="00A0560B">
      <w:pPr>
        <w:spacing w:line="360" w:lineRule="auto"/>
        <w:ind w:left="-1"/>
        <w:rPr>
          <w:rFonts w:ascii="Arial" w:hAnsi="Arial"/>
          <w:szCs w:val="24"/>
          <w:rtl/>
        </w:rPr>
      </w:pPr>
    </w:p>
    <w:p w14:paraId="1BD4FC94" w14:textId="77777777" w:rsidR="00A0560B" w:rsidRPr="00A0560B" w:rsidRDefault="00A0560B" w:rsidP="00A0560B">
      <w:pPr>
        <w:numPr>
          <w:ilvl w:val="0"/>
          <w:numId w:val="9"/>
        </w:numPr>
        <w:spacing w:line="360" w:lineRule="auto"/>
        <w:ind w:left="-426" w:firstLine="0"/>
        <w:jc w:val="left"/>
        <w:rPr>
          <w:rFonts w:ascii="Arial" w:hAnsi="Arial"/>
          <w:b/>
          <w:bCs/>
          <w:szCs w:val="24"/>
          <w:u w:val="single"/>
        </w:rPr>
      </w:pPr>
      <w:r w:rsidRPr="00A0560B">
        <w:rPr>
          <w:rFonts w:ascii="Arial" w:hAnsi="Arial" w:hint="cs"/>
          <w:b/>
          <w:bCs/>
          <w:szCs w:val="24"/>
          <w:rtl/>
        </w:rPr>
        <w:t xml:space="preserve"> </w:t>
      </w:r>
      <w:r w:rsidRPr="00A0560B">
        <w:rPr>
          <w:rFonts w:ascii="Arial" w:hAnsi="Arial" w:hint="cs"/>
          <w:b/>
          <w:bCs/>
          <w:szCs w:val="24"/>
          <w:u w:val="single"/>
          <w:rtl/>
        </w:rPr>
        <w:t>כללי</w:t>
      </w:r>
    </w:p>
    <w:p w14:paraId="54EA69A5" w14:textId="77777777" w:rsidR="00A0560B" w:rsidRPr="00A0560B" w:rsidRDefault="00A0560B" w:rsidP="00A0560B">
      <w:pPr>
        <w:spacing w:line="360" w:lineRule="auto"/>
        <w:ind w:left="1402"/>
        <w:rPr>
          <w:rFonts w:ascii="Arial" w:hAnsi="Arial"/>
          <w:b/>
          <w:bCs/>
          <w:szCs w:val="24"/>
          <w:u w:val="single"/>
        </w:rPr>
      </w:pPr>
    </w:p>
    <w:p w14:paraId="3FE3BB67" w14:textId="77777777" w:rsidR="00A0560B" w:rsidRPr="00A0560B" w:rsidRDefault="00A0560B" w:rsidP="00A0560B">
      <w:pPr>
        <w:numPr>
          <w:ilvl w:val="0"/>
          <w:numId w:val="14"/>
        </w:numPr>
        <w:spacing w:line="360" w:lineRule="auto"/>
        <w:jc w:val="left"/>
        <w:rPr>
          <w:rFonts w:ascii="Arial" w:hAnsi="Arial"/>
          <w:szCs w:val="24"/>
        </w:rPr>
      </w:pPr>
      <w:r w:rsidRPr="00A0560B">
        <w:rPr>
          <w:rFonts w:ascii="Arial" w:hAnsi="Arial" w:hint="cs"/>
          <w:szCs w:val="24"/>
          <w:rtl/>
        </w:rPr>
        <w:t xml:space="preserve"> תוקף ההחלטה על המענק יפוג בתום שנתיים מיום ההודעה מטעם הקרן למבקש התמיכה על זכייתו בתמיכה, כך שהזכות לכספי המענק שיועדו לתרגום ספר או חלקו ולא נוצלו תישמר לכל היותר למשך שנתיים (להלן </w:t>
      </w:r>
      <w:r w:rsidRPr="00A0560B">
        <w:rPr>
          <w:rFonts w:ascii="Arial" w:hAnsi="Arial"/>
          <w:szCs w:val="24"/>
          <w:rtl/>
        </w:rPr>
        <w:t>–</w:t>
      </w:r>
      <w:r w:rsidRPr="00A0560B">
        <w:rPr>
          <w:rFonts w:ascii="Arial" w:hAnsi="Arial" w:hint="cs"/>
          <w:szCs w:val="24"/>
          <w:rtl/>
        </w:rPr>
        <w:t xml:space="preserve"> </w:t>
      </w:r>
      <w:r w:rsidRPr="00A0560B">
        <w:rPr>
          <w:rFonts w:ascii="Arial" w:hAnsi="Arial" w:hint="cs"/>
          <w:b/>
          <w:bCs/>
          <w:szCs w:val="24"/>
          <w:rtl/>
        </w:rPr>
        <w:t>תוקף הזכות למענק</w:t>
      </w:r>
      <w:r w:rsidRPr="00A0560B">
        <w:rPr>
          <w:rFonts w:ascii="Arial" w:hAnsi="Arial" w:hint="cs"/>
          <w:szCs w:val="24"/>
          <w:rtl/>
        </w:rPr>
        <w:t xml:space="preserve">). </w:t>
      </w:r>
    </w:p>
    <w:p w14:paraId="1E993DCE" w14:textId="77777777" w:rsidR="00A0560B" w:rsidRPr="00A0560B" w:rsidRDefault="00A0560B" w:rsidP="00A0560B">
      <w:pPr>
        <w:spacing w:line="360" w:lineRule="auto"/>
        <w:ind w:left="76"/>
        <w:rPr>
          <w:rFonts w:ascii="Arial" w:hAnsi="Arial"/>
          <w:szCs w:val="24"/>
        </w:rPr>
      </w:pPr>
    </w:p>
    <w:p w14:paraId="77E4C413" w14:textId="77777777" w:rsidR="00A0560B" w:rsidRPr="00A0560B" w:rsidRDefault="00A0560B" w:rsidP="00A0560B">
      <w:pPr>
        <w:numPr>
          <w:ilvl w:val="0"/>
          <w:numId w:val="14"/>
        </w:numPr>
        <w:spacing w:line="360" w:lineRule="auto"/>
        <w:jc w:val="left"/>
        <w:rPr>
          <w:rFonts w:ascii="Arial" w:hAnsi="Arial"/>
          <w:szCs w:val="24"/>
        </w:rPr>
      </w:pPr>
      <w:r w:rsidRPr="00A0560B">
        <w:rPr>
          <w:rFonts w:ascii="Arial" w:hAnsi="Arial" w:hint="cs"/>
          <w:szCs w:val="24"/>
          <w:rtl/>
        </w:rPr>
        <w:t xml:space="preserve">לקרן הסמכות לאשר הארכת תוקף הזכות למענק לשנה נוספת וזאת מנימוקים מיוחדים שירשמו  ובכפוף לאישור מנהל המחלקה לספרות במשרד התרבות והספורט. </w:t>
      </w:r>
    </w:p>
    <w:p w14:paraId="1E430E9B" w14:textId="77777777" w:rsidR="00A0560B" w:rsidRPr="00A0560B" w:rsidRDefault="00A0560B" w:rsidP="00A0560B">
      <w:pPr>
        <w:spacing w:line="360" w:lineRule="auto"/>
        <w:ind w:left="720"/>
        <w:jc w:val="left"/>
        <w:rPr>
          <w:rFonts w:ascii="Arial" w:hAnsi="Arial"/>
          <w:szCs w:val="24"/>
          <w:rtl/>
        </w:rPr>
      </w:pPr>
    </w:p>
    <w:p w14:paraId="0D9413F9" w14:textId="77777777" w:rsidR="00A0560B" w:rsidRPr="00A0560B" w:rsidRDefault="00A0560B" w:rsidP="00A0560B">
      <w:pPr>
        <w:numPr>
          <w:ilvl w:val="0"/>
          <w:numId w:val="14"/>
        </w:numPr>
        <w:spacing w:line="360" w:lineRule="auto"/>
        <w:jc w:val="left"/>
        <w:rPr>
          <w:rFonts w:ascii="Arial" w:hAnsi="Arial"/>
          <w:szCs w:val="24"/>
        </w:rPr>
      </w:pPr>
      <w:r w:rsidRPr="00A0560B">
        <w:rPr>
          <w:rFonts w:ascii="Arial" w:hAnsi="Arial" w:hint="cs"/>
          <w:szCs w:val="24"/>
          <w:rtl/>
        </w:rPr>
        <w:t>60 יום לפני מסירת הודעה בדבר פקיעת תוקף הזכות למענק, תישלח מטעם הקרן התראה בכתב בדבר פקיעת תוקף הזכות למענק באמצעות דואר רשום.</w:t>
      </w:r>
    </w:p>
    <w:p w14:paraId="04CEEBC3" w14:textId="77777777" w:rsidR="00A0560B" w:rsidRPr="00A0560B" w:rsidRDefault="00A0560B" w:rsidP="00A0560B">
      <w:pPr>
        <w:spacing w:line="360" w:lineRule="auto"/>
        <w:ind w:left="720"/>
        <w:jc w:val="left"/>
        <w:rPr>
          <w:rFonts w:ascii="Arial" w:hAnsi="Arial"/>
          <w:szCs w:val="24"/>
          <w:rtl/>
        </w:rPr>
      </w:pPr>
    </w:p>
    <w:p w14:paraId="11374314" w14:textId="77777777" w:rsidR="00A0560B" w:rsidRPr="00A0560B" w:rsidRDefault="00A0560B" w:rsidP="00A0560B">
      <w:pPr>
        <w:numPr>
          <w:ilvl w:val="0"/>
          <w:numId w:val="14"/>
        </w:numPr>
        <w:spacing w:line="360" w:lineRule="auto"/>
        <w:jc w:val="left"/>
        <w:rPr>
          <w:rFonts w:ascii="Arial" w:hAnsi="Arial"/>
          <w:szCs w:val="24"/>
        </w:rPr>
      </w:pPr>
      <w:r w:rsidRPr="00A0560B">
        <w:rPr>
          <w:rFonts w:ascii="Arial" w:hAnsi="Arial" w:hint="cs"/>
          <w:szCs w:val="24"/>
          <w:rtl/>
        </w:rPr>
        <w:t>העברת כספי המענק לזוכים בו תתבצע בשתי פעימות:</w:t>
      </w:r>
    </w:p>
    <w:p w14:paraId="10150254" w14:textId="77777777" w:rsidR="00A0560B" w:rsidRPr="00A0560B" w:rsidRDefault="00A0560B" w:rsidP="00A0560B">
      <w:pPr>
        <w:spacing w:line="360" w:lineRule="auto"/>
        <w:ind w:left="720"/>
        <w:jc w:val="left"/>
        <w:rPr>
          <w:rFonts w:ascii="Arial" w:hAnsi="Arial"/>
          <w:szCs w:val="24"/>
          <w:rtl/>
        </w:rPr>
      </w:pPr>
    </w:p>
    <w:p w14:paraId="1106FC80" w14:textId="77777777" w:rsidR="00A0560B" w:rsidRPr="00A0560B" w:rsidRDefault="00A0560B" w:rsidP="00A0560B">
      <w:pPr>
        <w:numPr>
          <w:ilvl w:val="1"/>
          <w:numId w:val="14"/>
        </w:numPr>
        <w:spacing w:line="360" w:lineRule="auto"/>
        <w:jc w:val="left"/>
        <w:rPr>
          <w:rFonts w:ascii="Arial" w:hAnsi="Arial"/>
          <w:szCs w:val="24"/>
        </w:rPr>
      </w:pPr>
      <w:r w:rsidRPr="00A0560B">
        <w:rPr>
          <w:rFonts w:ascii="Arial" w:hAnsi="Arial" w:hint="cs"/>
          <w:szCs w:val="24"/>
          <w:rtl/>
        </w:rPr>
        <w:t xml:space="preserve">מחצית מסכום המענק תועבר למתרגם לאחר שהקרן אישרה כי המתרגם השלים והעביר לעיונה מחצית מעבודת התרגום, לשביעות רצונה. </w:t>
      </w:r>
    </w:p>
    <w:p w14:paraId="541185E1" w14:textId="77777777" w:rsidR="00A0560B" w:rsidRPr="00A0560B" w:rsidRDefault="00A0560B" w:rsidP="00A0560B">
      <w:pPr>
        <w:numPr>
          <w:ilvl w:val="1"/>
          <w:numId w:val="14"/>
        </w:numPr>
        <w:spacing w:line="360" w:lineRule="auto"/>
        <w:jc w:val="left"/>
        <w:rPr>
          <w:rFonts w:ascii="Arial" w:hAnsi="Arial"/>
          <w:szCs w:val="24"/>
        </w:rPr>
      </w:pPr>
      <w:r w:rsidRPr="00A0560B">
        <w:rPr>
          <w:rFonts w:ascii="Arial" w:hAnsi="Arial" w:hint="cs"/>
          <w:szCs w:val="24"/>
          <w:rtl/>
        </w:rPr>
        <w:t>יתרת המענק תועבר למתרגם לאחר שהקרן אישרה כי המתרגם השלים והעביר לעיונה את עבודת התרגום בשלמותה, לשביעות רצונה.</w:t>
      </w:r>
    </w:p>
    <w:p w14:paraId="3F49D83D" w14:textId="77777777" w:rsidR="00A0560B" w:rsidRPr="00A0560B" w:rsidRDefault="00A0560B" w:rsidP="00A0560B">
      <w:pPr>
        <w:spacing w:line="360" w:lineRule="auto"/>
        <w:rPr>
          <w:rFonts w:ascii="Arial" w:hAnsi="Arial"/>
          <w:szCs w:val="24"/>
        </w:rPr>
      </w:pPr>
    </w:p>
    <w:p w14:paraId="0EF96B4A" w14:textId="77777777" w:rsidR="00A0560B" w:rsidRPr="00A0560B" w:rsidRDefault="00A0560B" w:rsidP="00A0560B">
      <w:pPr>
        <w:spacing w:line="360" w:lineRule="auto"/>
        <w:ind w:left="720"/>
        <w:jc w:val="left"/>
        <w:rPr>
          <w:rFonts w:ascii="Arial" w:hAnsi="Arial"/>
          <w:szCs w:val="24"/>
          <w:rtl/>
        </w:rPr>
      </w:pPr>
    </w:p>
    <w:p w14:paraId="1195A22B" w14:textId="77777777" w:rsidR="00A0560B" w:rsidRPr="00A0560B" w:rsidRDefault="00A0560B" w:rsidP="00A0560B">
      <w:pPr>
        <w:numPr>
          <w:ilvl w:val="0"/>
          <w:numId w:val="14"/>
        </w:numPr>
        <w:spacing w:line="360" w:lineRule="auto"/>
        <w:jc w:val="left"/>
        <w:rPr>
          <w:rFonts w:ascii="Arial" w:hAnsi="Arial"/>
          <w:szCs w:val="24"/>
        </w:rPr>
      </w:pPr>
      <w:r w:rsidRPr="00A0560B">
        <w:rPr>
          <w:rFonts w:ascii="Arial" w:hAnsi="Arial" w:hint="cs"/>
          <w:szCs w:val="24"/>
          <w:rtl/>
        </w:rPr>
        <w:t>מדי שנה תעניק הקרן מענקי תרגום בגין שתי יצירות לכל היותר, שיוצרן אינו בין החיים.</w:t>
      </w:r>
    </w:p>
    <w:p w14:paraId="347B0C83" w14:textId="77777777" w:rsidR="00A0560B" w:rsidRPr="00A0560B" w:rsidRDefault="00A0560B" w:rsidP="00A0560B">
      <w:pPr>
        <w:spacing w:line="360" w:lineRule="auto"/>
        <w:ind w:left="720"/>
        <w:jc w:val="left"/>
        <w:rPr>
          <w:rFonts w:ascii="Arial" w:hAnsi="Arial"/>
          <w:szCs w:val="24"/>
          <w:rtl/>
        </w:rPr>
      </w:pPr>
    </w:p>
    <w:p w14:paraId="6F9BBC9A" w14:textId="754E15E8" w:rsidR="00A0560B" w:rsidRPr="00A0560B" w:rsidRDefault="00A0560B" w:rsidP="00A0560B">
      <w:pPr>
        <w:numPr>
          <w:ilvl w:val="0"/>
          <w:numId w:val="14"/>
        </w:numPr>
        <w:spacing w:line="360" w:lineRule="auto"/>
        <w:jc w:val="left"/>
        <w:rPr>
          <w:rFonts w:ascii="Arial" w:hAnsi="Arial"/>
          <w:szCs w:val="24"/>
        </w:rPr>
      </w:pPr>
      <w:r w:rsidRPr="00A0560B">
        <w:rPr>
          <w:rFonts w:ascii="Arial" w:hAnsi="Arial" w:hint="cs"/>
          <w:szCs w:val="24"/>
          <w:rtl/>
        </w:rPr>
        <w:t xml:space="preserve">המתרגם יתחייב להעביר </w:t>
      </w:r>
      <w:proofErr w:type="spellStart"/>
      <w:r w:rsidRPr="00A0560B">
        <w:rPr>
          <w:rFonts w:ascii="Arial" w:hAnsi="Arial" w:hint="cs"/>
          <w:szCs w:val="24"/>
          <w:rtl/>
        </w:rPr>
        <w:t>למינהל</w:t>
      </w:r>
      <w:proofErr w:type="spellEnd"/>
      <w:r w:rsidRPr="00A0560B">
        <w:rPr>
          <w:rFonts w:ascii="Arial" w:hAnsi="Arial" w:hint="cs"/>
          <w:szCs w:val="24"/>
          <w:rtl/>
        </w:rPr>
        <w:t xml:space="preserve"> התרבות במשרד התרבות </w:t>
      </w:r>
      <w:r w:rsidR="003D2967">
        <w:rPr>
          <w:rFonts w:ascii="Arial" w:hAnsi="Arial" w:hint="cs"/>
          <w:szCs w:val="24"/>
          <w:rtl/>
        </w:rPr>
        <w:t xml:space="preserve">והספורט עותק אחד מהספר המתורגם </w:t>
      </w:r>
      <w:r w:rsidRPr="00A0560B">
        <w:rPr>
          <w:rFonts w:ascii="Arial" w:hAnsi="Arial" w:hint="cs"/>
          <w:szCs w:val="24"/>
          <w:rtl/>
        </w:rPr>
        <w:t>לכשיראה אור.</w:t>
      </w:r>
    </w:p>
    <w:p w14:paraId="449F56EE" w14:textId="77777777" w:rsidR="00A0560B" w:rsidRPr="00A0560B" w:rsidRDefault="00A0560B" w:rsidP="00A0560B">
      <w:pPr>
        <w:spacing w:line="360" w:lineRule="auto"/>
        <w:ind w:left="720"/>
        <w:jc w:val="left"/>
        <w:rPr>
          <w:rFonts w:ascii="Arial" w:hAnsi="Arial"/>
          <w:szCs w:val="24"/>
          <w:rtl/>
        </w:rPr>
      </w:pPr>
    </w:p>
    <w:p w14:paraId="2FD6D363" w14:textId="77777777" w:rsidR="00A0560B" w:rsidRPr="00A0560B" w:rsidRDefault="00A0560B" w:rsidP="00A0560B">
      <w:pPr>
        <w:numPr>
          <w:ilvl w:val="0"/>
          <w:numId w:val="14"/>
        </w:numPr>
        <w:spacing w:line="360" w:lineRule="auto"/>
        <w:jc w:val="left"/>
        <w:rPr>
          <w:rFonts w:ascii="Arial" w:hAnsi="Arial"/>
          <w:szCs w:val="24"/>
        </w:rPr>
      </w:pPr>
      <w:r w:rsidRPr="00A0560B">
        <w:rPr>
          <w:rFonts w:ascii="Arial" w:hAnsi="Arial" w:hint="cs"/>
          <w:szCs w:val="24"/>
          <w:rtl/>
        </w:rPr>
        <w:t>כל החומר שצורף לבקשת התמיכה ובכלל זה ספרים, לא יוחזר למגישי הבקשות.</w:t>
      </w:r>
    </w:p>
    <w:p w14:paraId="5F783828" w14:textId="77777777" w:rsidR="00A0560B" w:rsidRPr="00A0560B" w:rsidRDefault="00A0560B" w:rsidP="00A0560B">
      <w:pPr>
        <w:spacing w:line="360" w:lineRule="auto"/>
        <w:ind w:left="-426"/>
        <w:rPr>
          <w:rFonts w:ascii="Arial" w:hAnsi="Arial"/>
          <w:b/>
          <w:bCs/>
          <w:szCs w:val="24"/>
          <w:u w:val="single"/>
          <w:rtl/>
        </w:rPr>
      </w:pPr>
    </w:p>
    <w:p w14:paraId="220F4367" w14:textId="77777777" w:rsidR="00A0560B" w:rsidRPr="00A0560B" w:rsidRDefault="00A0560B" w:rsidP="00A0560B">
      <w:pPr>
        <w:spacing w:line="360" w:lineRule="auto"/>
        <w:ind w:left="-426"/>
        <w:rPr>
          <w:rFonts w:ascii="Arial" w:hAnsi="Arial"/>
          <w:b/>
          <w:bCs/>
          <w:szCs w:val="24"/>
          <w:u w:val="single"/>
        </w:rPr>
      </w:pPr>
    </w:p>
    <w:p w14:paraId="3E999D56" w14:textId="77777777" w:rsidR="00A0560B" w:rsidRPr="00A0560B" w:rsidRDefault="00A0560B" w:rsidP="00A0560B">
      <w:pPr>
        <w:numPr>
          <w:ilvl w:val="0"/>
          <w:numId w:val="9"/>
        </w:numPr>
        <w:spacing w:line="360" w:lineRule="auto"/>
        <w:ind w:left="-426" w:firstLine="0"/>
        <w:jc w:val="left"/>
        <w:rPr>
          <w:rFonts w:ascii="Arial" w:hAnsi="Arial"/>
          <w:b/>
          <w:bCs/>
          <w:szCs w:val="24"/>
          <w:u w:val="single"/>
        </w:rPr>
      </w:pPr>
      <w:r w:rsidRPr="00A0560B">
        <w:rPr>
          <w:rFonts w:ascii="Arial" w:hAnsi="Arial" w:hint="cs"/>
          <w:b/>
          <w:bCs/>
          <w:szCs w:val="24"/>
          <w:u w:val="single"/>
          <w:rtl/>
        </w:rPr>
        <w:t>קרדיט</w:t>
      </w:r>
    </w:p>
    <w:p w14:paraId="2635BAB2" w14:textId="77777777" w:rsidR="00A0560B" w:rsidRPr="00A0560B" w:rsidRDefault="00A0560B" w:rsidP="00A0560B">
      <w:pPr>
        <w:spacing w:line="360" w:lineRule="auto"/>
        <w:ind w:left="1402"/>
        <w:rPr>
          <w:rFonts w:ascii="Arial" w:hAnsi="Arial"/>
          <w:szCs w:val="24"/>
          <w:rtl/>
        </w:rPr>
      </w:pPr>
    </w:p>
    <w:p w14:paraId="7647F8F5" w14:textId="77777777" w:rsidR="00A0560B" w:rsidRPr="00A0560B" w:rsidRDefault="00A0560B" w:rsidP="00A0560B">
      <w:pPr>
        <w:spacing w:line="360" w:lineRule="auto"/>
        <w:ind w:left="-1"/>
        <w:rPr>
          <w:rFonts w:ascii="Arial" w:hAnsi="Arial"/>
          <w:szCs w:val="24"/>
          <w:rtl/>
        </w:rPr>
      </w:pPr>
      <w:r w:rsidRPr="00A0560B">
        <w:rPr>
          <w:rFonts w:ascii="Arial" w:hAnsi="Arial" w:hint="cs"/>
          <w:szCs w:val="24"/>
          <w:rtl/>
        </w:rPr>
        <w:t xml:space="preserve">על גבי הכריכה הפנימית של הספר המתורגם </w:t>
      </w:r>
      <w:proofErr w:type="spellStart"/>
      <w:r w:rsidRPr="00A0560B">
        <w:rPr>
          <w:rFonts w:ascii="Arial" w:hAnsi="Arial" w:hint="cs"/>
          <w:szCs w:val="24"/>
          <w:rtl/>
        </w:rPr>
        <w:t>יצויין</w:t>
      </w:r>
      <w:proofErr w:type="spellEnd"/>
      <w:r w:rsidRPr="00A0560B">
        <w:rPr>
          <w:rFonts w:ascii="Arial" w:hAnsi="Arial" w:hint="cs"/>
          <w:szCs w:val="24"/>
          <w:rtl/>
        </w:rPr>
        <w:t xml:space="preserve"> כי הספר תורגם בתמיכת "קרן עם הספר </w:t>
      </w:r>
      <w:r w:rsidRPr="00A0560B">
        <w:rPr>
          <w:rFonts w:ascii="Arial" w:hAnsi="Arial"/>
          <w:szCs w:val="24"/>
          <w:rtl/>
        </w:rPr>
        <w:t>–</w:t>
      </w:r>
      <w:r w:rsidRPr="00A0560B">
        <w:rPr>
          <w:rFonts w:ascii="Arial" w:hAnsi="Arial" w:hint="cs"/>
          <w:szCs w:val="24"/>
          <w:rtl/>
        </w:rPr>
        <w:t xml:space="preserve"> הקרן לתרגום ספרות עברית" מייסודו של משרד התרבות והספורט, ויופיע סמליל משרד התרבות והספורט.</w:t>
      </w:r>
    </w:p>
    <w:p w14:paraId="01B2033A" w14:textId="77777777" w:rsidR="009F0821" w:rsidRPr="009F0821" w:rsidRDefault="009F0821" w:rsidP="009F0821">
      <w:pPr>
        <w:spacing w:line="240" w:lineRule="auto"/>
        <w:ind w:left="-1"/>
        <w:rPr>
          <w:rFonts w:ascii="Arial" w:hAnsi="Arial" w:cs="Arial"/>
          <w:szCs w:val="24"/>
          <w:rtl/>
        </w:rPr>
      </w:pPr>
    </w:p>
    <w:p w14:paraId="2532727B" w14:textId="77777777" w:rsidR="009F0821" w:rsidRPr="009F0821" w:rsidRDefault="009F0821" w:rsidP="009F0821">
      <w:pPr>
        <w:spacing w:line="276" w:lineRule="auto"/>
        <w:jc w:val="center"/>
        <w:rPr>
          <w:rFonts w:ascii="Arial" w:hAnsi="Arial" w:cs="Arial"/>
          <w:b/>
          <w:bCs/>
          <w:szCs w:val="24"/>
          <w:u w:val="single"/>
          <w:rtl/>
        </w:rPr>
      </w:pPr>
    </w:p>
    <w:p w14:paraId="4BCD9108" w14:textId="071107E6" w:rsidR="00AA78C8" w:rsidRPr="00717BC9" w:rsidRDefault="00AA78C8" w:rsidP="00717BC9">
      <w:pPr>
        <w:keepNext/>
        <w:overflowPunct w:val="0"/>
        <w:autoSpaceDE w:val="0"/>
        <w:autoSpaceDN w:val="0"/>
        <w:adjustRightInd w:val="0"/>
        <w:spacing w:line="360" w:lineRule="auto"/>
        <w:ind w:right="708"/>
        <w:textAlignment w:val="baseline"/>
        <w:outlineLvl w:val="1"/>
        <w:rPr>
          <w:b/>
          <w:bCs/>
          <w:szCs w:val="24"/>
          <w:rtl/>
        </w:rPr>
      </w:pPr>
      <w:r>
        <w:rPr>
          <w:rFonts w:ascii="Arial" w:hAnsi="Arial"/>
          <w:b/>
          <w:bCs/>
          <w:i/>
          <w:szCs w:val="24"/>
          <w:u w:val="single"/>
          <w:rtl/>
          <w:lang w:val="x-none" w:eastAsia="he-IL"/>
        </w:rPr>
        <w:br w:type="page"/>
      </w:r>
    </w:p>
    <w:p w14:paraId="7FEBDEEF" w14:textId="3BF2EFF7" w:rsidR="007531AE" w:rsidRPr="00AD420D" w:rsidRDefault="007531AE" w:rsidP="00AA78C8">
      <w:pPr>
        <w:keepNext/>
        <w:overflowPunct w:val="0"/>
        <w:autoSpaceDE w:val="0"/>
        <w:autoSpaceDN w:val="0"/>
        <w:adjustRightInd w:val="0"/>
        <w:spacing w:line="360" w:lineRule="auto"/>
        <w:ind w:right="708"/>
        <w:textAlignment w:val="baseline"/>
        <w:outlineLvl w:val="1"/>
        <w:rPr>
          <w:rFonts w:ascii="Arial" w:hAnsi="Arial"/>
          <w:b/>
          <w:bCs/>
          <w:i/>
          <w:szCs w:val="24"/>
          <w:u w:val="single"/>
          <w:rtl/>
          <w:lang w:val="x-none" w:eastAsia="he-IL"/>
        </w:rPr>
      </w:pPr>
      <w:r w:rsidRPr="00AD420D">
        <w:rPr>
          <w:rFonts w:ascii="Arial" w:hAnsi="Arial"/>
          <w:b/>
          <w:bCs/>
          <w:i/>
          <w:szCs w:val="24"/>
          <w:u w:val="single"/>
          <w:rtl/>
          <w:lang w:val="x-none" w:eastAsia="he-IL"/>
        </w:rPr>
        <w:lastRenderedPageBreak/>
        <w:t>נ</w:t>
      </w:r>
      <w:r w:rsidR="00AA78C8">
        <w:rPr>
          <w:rFonts w:ascii="Arial" w:hAnsi="Arial" w:hint="cs"/>
          <w:b/>
          <w:bCs/>
          <w:i/>
          <w:szCs w:val="24"/>
          <w:u w:val="single"/>
          <w:rtl/>
          <w:lang w:val="x-none" w:eastAsia="he-IL"/>
        </w:rPr>
        <w:t xml:space="preserve">ספח 3 </w:t>
      </w:r>
      <w:r w:rsidR="00AA78C8" w:rsidRPr="00AA78C8">
        <w:rPr>
          <w:rFonts w:ascii="Arial" w:hAnsi="Arial"/>
          <w:b/>
          <w:bCs/>
          <w:i/>
          <w:szCs w:val="24"/>
          <w:u w:val="single"/>
          <w:rtl/>
          <w:lang w:val="x-none" w:eastAsia="he-IL"/>
        </w:rPr>
        <w:t>–</w:t>
      </w:r>
      <w:r w:rsidR="00AA78C8">
        <w:rPr>
          <w:rFonts w:ascii="Arial" w:hAnsi="Arial" w:hint="cs"/>
          <w:b/>
          <w:bCs/>
          <w:i/>
          <w:szCs w:val="24"/>
          <w:u w:val="single"/>
          <w:rtl/>
          <w:lang w:val="x-none" w:eastAsia="he-IL"/>
        </w:rPr>
        <w:t xml:space="preserve"> נ</w:t>
      </w:r>
      <w:r w:rsidR="00A0560B">
        <w:rPr>
          <w:rFonts w:ascii="Arial" w:hAnsi="Arial"/>
          <w:b/>
          <w:bCs/>
          <w:i/>
          <w:szCs w:val="24"/>
          <w:u w:val="single"/>
          <w:rtl/>
          <w:lang w:val="x-none" w:eastAsia="he-IL"/>
        </w:rPr>
        <w:t>והל החשב הכללי לתשלום לחברי ו</w:t>
      </w:r>
      <w:r w:rsidRPr="00AD420D">
        <w:rPr>
          <w:rFonts w:ascii="Arial" w:hAnsi="Arial"/>
          <w:b/>
          <w:bCs/>
          <w:i/>
          <w:szCs w:val="24"/>
          <w:u w:val="single"/>
          <w:rtl/>
          <w:lang w:val="x-none" w:eastAsia="he-IL"/>
        </w:rPr>
        <w:t>עדות ציבוריות</w:t>
      </w:r>
      <w:bookmarkEnd w:id="12"/>
    </w:p>
    <w:p w14:paraId="16D479E0" w14:textId="77777777" w:rsidR="007531AE" w:rsidRDefault="007531AE" w:rsidP="007531AE">
      <w:pPr>
        <w:pStyle w:val="a"/>
        <w:numPr>
          <w:ilvl w:val="0"/>
          <w:numId w:val="0"/>
        </w:numPr>
        <w:snapToGrid w:val="0"/>
        <w:spacing w:before="120"/>
        <w:rPr>
          <w:rtl/>
        </w:rPr>
      </w:pPr>
    </w:p>
    <w:tbl>
      <w:tblPr>
        <w:tblpPr w:leftFromText="181" w:rightFromText="181" w:bottomFromText="284" w:vertAnchor="text" w:horzAnchor="margin" w:tblpY="20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658"/>
        <w:gridCol w:w="3648"/>
      </w:tblGrid>
      <w:tr w:rsidR="007531AE" w:rsidRPr="00C954DE" w14:paraId="6E35C415" w14:textId="77777777" w:rsidTr="00870252">
        <w:trPr>
          <w:trHeight w:hRule="exact" w:val="567"/>
        </w:trPr>
        <w:tc>
          <w:tcPr>
            <w:tcW w:w="8306" w:type="dxa"/>
            <w:gridSpan w:val="2"/>
            <w:tcBorders>
              <w:top w:val="nil"/>
              <w:bottom w:val="nil"/>
            </w:tcBorders>
            <w:shd w:val="clear" w:color="auto" w:fill="1B3461"/>
            <w:vAlign w:val="center"/>
          </w:tcPr>
          <w:p w14:paraId="7054545F" w14:textId="77777777" w:rsidR="007531AE" w:rsidRPr="00576799" w:rsidRDefault="007531AE" w:rsidP="00870252">
            <w:pPr>
              <w:pStyle w:val="af9"/>
              <w:rPr>
                <w:rtl/>
              </w:rPr>
            </w:pPr>
            <w:r w:rsidRPr="00576799">
              <w:rPr>
                <w:rtl/>
              </w:rPr>
              <w:t>שם ההוראה</w:t>
            </w:r>
            <w:r w:rsidRPr="00576799">
              <w:rPr>
                <w:rFonts w:hint="cs"/>
                <w:rtl/>
              </w:rPr>
              <w:t xml:space="preserve">: </w:t>
            </w:r>
            <w:r>
              <w:rPr>
                <w:rFonts w:hint="cs"/>
                <w:rtl/>
              </w:rPr>
              <w:t>תשלום לחברי ועדות ציבוריות</w:t>
            </w:r>
          </w:p>
        </w:tc>
      </w:tr>
      <w:tr w:rsidR="007531AE" w:rsidRPr="00C954DE" w14:paraId="7B0AF02B" w14:textId="77777777" w:rsidTr="00870252">
        <w:trPr>
          <w:trHeight w:val="460"/>
        </w:trPr>
        <w:tc>
          <w:tcPr>
            <w:tcW w:w="4658" w:type="dxa"/>
            <w:tcBorders>
              <w:top w:val="nil"/>
            </w:tcBorders>
            <w:shd w:val="clear" w:color="auto" w:fill="E6E6E6"/>
            <w:vAlign w:val="center"/>
          </w:tcPr>
          <w:p w14:paraId="1FB05856" w14:textId="77777777" w:rsidR="007531AE" w:rsidRPr="00BF3DD4" w:rsidRDefault="007531AE" w:rsidP="00870252">
            <w:pPr>
              <w:pStyle w:val="afa"/>
              <w:rPr>
                <w:rtl/>
              </w:rPr>
            </w:pPr>
            <w:r w:rsidRPr="00BF3DD4">
              <w:rPr>
                <w:rFonts w:hint="cs"/>
                <w:rtl/>
              </w:rPr>
              <w:t>פרק ראשי:</w:t>
            </w:r>
            <w:r>
              <w:rPr>
                <w:rFonts w:hint="cs"/>
                <w:rtl/>
              </w:rPr>
              <w:t xml:space="preserve"> ניהול תקציבי שכר, גמלאות וכוח אדם</w:t>
            </w:r>
          </w:p>
        </w:tc>
        <w:tc>
          <w:tcPr>
            <w:tcW w:w="3648" w:type="dxa"/>
            <w:tcBorders>
              <w:top w:val="nil"/>
            </w:tcBorders>
            <w:shd w:val="clear" w:color="auto" w:fill="E6E6E6"/>
            <w:vAlign w:val="center"/>
          </w:tcPr>
          <w:p w14:paraId="4B3994B6" w14:textId="77777777" w:rsidR="007531AE" w:rsidRPr="00BF3DD4" w:rsidRDefault="007531AE" w:rsidP="00870252">
            <w:pPr>
              <w:pStyle w:val="afa"/>
            </w:pPr>
            <w:r>
              <w:rPr>
                <w:rFonts w:hint="cs"/>
                <w:rtl/>
              </w:rPr>
              <w:t xml:space="preserve">מספר הוראה:13.1.7 </w:t>
            </w:r>
          </w:p>
        </w:tc>
      </w:tr>
      <w:tr w:rsidR="007531AE" w:rsidRPr="00C954DE" w14:paraId="38040862" w14:textId="77777777" w:rsidTr="00870252">
        <w:trPr>
          <w:trHeight w:val="460"/>
        </w:trPr>
        <w:tc>
          <w:tcPr>
            <w:tcW w:w="4658" w:type="dxa"/>
            <w:tcBorders>
              <w:top w:val="single" w:sz="4" w:space="0" w:color="auto"/>
            </w:tcBorders>
            <w:shd w:val="clear" w:color="auto" w:fill="E6E6E6"/>
            <w:vAlign w:val="center"/>
          </w:tcPr>
          <w:p w14:paraId="6DAC8A98" w14:textId="77777777" w:rsidR="007531AE" w:rsidRPr="00BF3DD4" w:rsidRDefault="007531AE" w:rsidP="00870252">
            <w:pPr>
              <w:pStyle w:val="afa"/>
              <w:rPr>
                <w:rtl/>
              </w:rPr>
            </w:pPr>
            <w:r w:rsidRPr="00BF3DD4">
              <w:rPr>
                <w:rFonts w:hint="cs"/>
                <w:rtl/>
              </w:rPr>
              <w:t>פרק משני:</w:t>
            </w:r>
            <w:r>
              <w:rPr>
                <w:rFonts w:hint="cs"/>
                <w:rtl/>
              </w:rPr>
              <w:t xml:space="preserve"> ביצוע תשלומי שכר</w:t>
            </w:r>
          </w:p>
        </w:tc>
        <w:tc>
          <w:tcPr>
            <w:tcW w:w="3648" w:type="dxa"/>
            <w:tcBorders>
              <w:top w:val="single" w:sz="4" w:space="0" w:color="auto"/>
            </w:tcBorders>
            <w:shd w:val="clear" w:color="auto" w:fill="E6E6E6"/>
            <w:vAlign w:val="center"/>
          </w:tcPr>
          <w:p w14:paraId="0F4DD57E" w14:textId="77777777" w:rsidR="007531AE" w:rsidRPr="00BF3DD4" w:rsidRDefault="007531AE" w:rsidP="00870252">
            <w:pPr>
              <w:pStyle w:val="afa"/>
              <w:rPr>
                <w:rtl/>
              </w:rPr>
            </w:pPr>
            <w:r>
              <w:rPr>
                <w:rFonts w:hint="cs"/>
                <w:rtl/>
              </w:rPr>
              <w:t>מהדורה: 02</w:t>
            </w:r>
          </w:p>
        </w:tc>
      </w:tr>
    </w:tbl>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7531AE" w14:paraId="760E3EA9" w14:textId="77777777" w:rsidTr="00870252">
        <w:trPr>
          <w:trHeight w:val="377"/>
        </w:trPr>
        <w:tc>
          <w:tcPr>
            <w:tcW w:w="5218" w:type="dxa"/>
            <w:tcBorders>
              <w:top w:val="single" w:sz="4" w:space="0" w:color="auto"/>
              <w:left w:val="nil"/>
              <w:bottom w:val="single" w:sz="4" w:space="0" w:color="auto"/>
              <w:right w:val="nil"/>
            </w:tcBorders>
            <w:shd w:val="clear" w:color="auto" w:fill="E0E0E0"/>
          </w:tcPr>
          <w:p w14:paraId="0DC267A1" w14:textId="77777777" w:rsidR="007531AE" w:rsidRPr="00C954DE" w:rsidRDefault="007531AE" w:rsidP="00870252">
            <w:pPr>
              <w:pStyle w:val="afa"/>
              <w:rPr>
                <w:color w:val="808080"/>
                <w:sz w:val="22"/>
                <w:szCs w:val="22"/>
                <w:rtl/>
              </w:rPr>
            </w:pPr>
            <w:r w:rsidRPr="00C954DE">
              <w:rPr>
                <w:rFonts w:hint="cs"/>
                <w:color w:val="808080"/>
                <w:sz w:val="22"/>
                <w:szCs w:val="22"/>
                <w:rtl/>
              </w:rPr>
              <w:t>תעריפים, ועדות ציבוריות, דיון, ישיבה</w:t>
            </w:r>
          </w:p>
        </w:tc>
      </w:tr>
    </w:tbl>
    <w:p w14:paraId="1B86DBEC" w14:textId="77777777" w:rsidR="007531AE" w:rsidRDefault="007531AE" w:rsidP="00F94302">
      <w:pPr>
        <w:pStyle w:val="a"/>
        <w:numPr>
          <w:ilvl w:val="0"/>
          <w:numId w:val="3"/>
        </w:numPr>
      </w:pPr>
      <w:r w:rsidRPr="00ED61D6">
        <w:rPr>
          <w:rFonts w:hint="cs"/>
          <w:rtl/>
        </w:rPr>
        <w:t>כללי</w:t>
      </w:r>
    </w:p>
    <w:p w14:paraId="1FAFB066" w14:textId="77777777" w:rsidR="007531AE" w:rsidRDefault="007531AE" w:rsidP="007531AE">
      <w:pPr>
        <w:pStyle w:val="a0"/>
      </w:pPr>
      <w:r w:rsidRPr="007A7E05">
        <w:rPr>
          <w:rtl/>
        </w:rPr>
        <w:t xml:space="preserve">ועדות ציבוריות מוקמות מתוקף חוק או מתוקף החלטת ממשלה, שר או </w:t>
      </w:r>
      <w:r>
        <w:rPr>
          <w:rFonts w:hint="cs"/>
          <w:rtl/>
        </w:rPr>
        <w:t>מנהל כללי</w:t>
      </w:r>
      <w:r w:rsidRPr="007A7E05">
        <w:rPr>
          <w:rtl/>
        </w:rPr>
        <w:t xml:space="preserve"> </w:t>
      </w:r>
      <w:r>
        <w:rPr>
          <w:rFonts w:hint="cs"/>
          <w:rtl/>
        </w:rPr>
        <w:t>ב</w:t>
      </w:r>
      <w:r w:rsidRPr="007A7E05">
        <w:rPr>
          <w:rtl/>
        </w:rPr>
        <w:t xml:space="preserve">משרד ממשלתי. תפקידן לבחון סוגיות ובעיות שונות בתחום פעילותו של השר ולייעץ לו בהן. </w:t>
      </w:r>
    </w:p>
    <w:p w14:paraId="320EED5B" w14:textId="77777777" w:rsidR="007531AE" w:rsidRPr="007A7E05" w:rsidRDefault="007531AE" w:rsidP="007531AE">
      <w:pPr>
        <w:pStyle w:val="a0"/>
        <w:rPr>
          <w:rtl/>
        </w:rPr>
      </w:pPr>
      <w:r w:rsidRPr="007A7E05">
        <w:rPr>
          <w:rtl/>
        </w:rPr>
        <w:t xml:space="preserve">חברי </w:t>
      </w:r>
      <w:r>
        <w:rPr>
          <w:rFonts w:hint="cs"/>
          <w:rtl/>
        </w:rPr>
        <w:t>הוועדה ויושב ראש</w:t>
      </w:r>
      <w:r w:rsidRPr="007A7E05">
        <w:rPr>
          <w:rtl/>
        </w:rPr>
        <w:t xml:space="preserve"> </w:t>
      </w:r>
      <w:r>
        <w:rPr>
          <w:rFonts w:hint="cs"/>
          <w:rtl/>
        </w:rPr>
        <w:t>הוועדה</w:t>
      </w:r>
      <w:r w:rsidRPr="007A7E05">
        <w:rPr>
          <w:rtl/>
        </w:rPr>
        <w:t xml:space="preserve"> </w:t>
      </w:r>
      <w:r>
        <w:rPr>
          <w:rFonts w:hint="cs"/>
          <w:rtl/>
        </w:rPr>
        <w:t>הציבורית</w:t>
      </w:r>
      <w:r w:rsidRPr="007A7E05">
        <w:rPr>
          <w:rtl/>
        </w:rPr>
        <w:t xml:space="preserve"> מתמנים </w:t>
      </w:r>
      <w:r>
        <w:rPr>
          <w:rFonts w:hint="cs"/>
          <w:rtl/>
        </w:rPr>
        <w:t>על ידי</w:t>
      </w:r>
      <w:r w:rsidRPr="007A7E05">
        <w:rPr>
          <w:rtl/>
        </w:rPr>
        <w:t xml:space="preserve"> השר ו/או </w:t>
      </w:r>
      <w:r>
        <w:rPr>
          <w:rFonts w:hint="cs"/>
          <w:rtl/>
        </w:rPr>
        <w:t>המנהל הכללי במשרד,</w:t>
      </w:r>
      <w:r w:rsidRPr="007A7E05">
        <w:rPr>
          <w:rtl/>
        </w:rPr>
        <w:t xml:space="preserve"> וכוללים מומחים ונציגים מן הציבור.</w:t>
      </w:r>
    </w:p>
    <w:p w14:paraId="01B48DA9" w14:textId="77777777" w:rsidR="007531AE" w:rsidRPr="00623226" w:rsidRDefault="007531AE" w:rsidP="007531AE">
      <w:pPr>
        <w:pStyle w:val="a0"/>
      </w:pPr>
      <w:r w:rsidRPr="00623226">
        <w:rPr>
          <w:rtl/>
        </w:rPr>
        <w:t xml:space="preserve">התעריפים המרביים לתשלום לחברי הוועדה נקבעים על ידי החשב הכללי </w:t>
      </w:r>
      <w:r w:rsidRPr="00623226">
        <w:rPr>
          <w:rFonts w:hint="cs"/>
          <w:rtl/>
        </w:rPr>
        <w:t>ומתפרסמים ב</w:t>
      </w:r>
      <w:hyperlink r:id="rId12" w:history="1">
        <w:r w:rsidRPr="0014598B">
          <w:rPr>
            <w:rStyle w:val="Hyperlink"/>
            <w:rFonts w:hint="cs"/>
            <w:rtl/>
          </w:rPr>
          <w:t>הודעה, "תעריפי תשלום לחברי ועדה ציבורית", מס' ה. 13.1.7.1</w:t>
        </w:r>
      </w:hyperlink>
      <w:r>
        <w:rPr>
          <w:rFonts w:hint="cs"/>
          <w:rtl/>
        </w:rPr>
        <w:t>.</w:t>
      </w:r>
    </w:p>
    <w:p w14:paraId="06AB3875" w14:textId="77777777" w:rsidR="007531AE" w:rsidRDefault="007531AE" w:rsidP="00F94302">
      <w:pPr>
        <w:pStyle w:val="a"/>
        <w:numPr>
          <w:ilvl w:val="0"/>
          <w:numId w:val="3"/>
        </w:numPr>
      </w:pPr>
      <w:r w:rsidRPr="00ED61D6">
        <w:rPr>
          <w:rFonts w:hint="cs"/>
          <w:rtl/>
        </w:rPr>
        <w:t>מטרת המסמך</w:t>
      </w:r>
    </w:p>
    <w:p w14:paraId="71A18C7D" w14:textId="77777777" w:rsidR="007531AE" w:rsidRPr="00ED61D6" w:rsidRDefault="007531AE" w:rsidP="007531AE">
      <w:pPr>
        <w:pStyle w:val="a0"/>
      </w:pPr>
      <w:r>
        <w:rPr>
          <w:rFonts w:hint="cs"/>
          <w:rtl/>
        </w:rPr>
        <w:t>לקבוע</w:t>
      </w:r>
      <w:r w:rsidRPr="007A7E05">
        <w:rPr>
          <w:rtl/>
        </w:rPr>
        <w:t xml:space="preserve"> את נוהלי התשלום ו</w:t>
      </w:r>
      <w:r>
        <w:rPr>
          <w:rFonts w:hint="cs"/>
          <w:rtl/>
        </w:rPr>
        <w:t xml:space="preserve">את </w:t>
      </w:r>
      <w:r w:rsidRPr="007A7E05">
        <w:rPr>
          <w:rtl/>
        </w:rPr>
        <w:t xml:space="preserve">התעריפים לתשלום לחברי ועדות ציבוריות </w:t>
      </w:r>
      <w:r>
        <w:rPr>
          <w:rFonts w:hint="cs"/>
          <w:rtl/>
        </w:rPr>
        <w:t>וליושב ראש</w:t>
      </w:r>
      <w:r w:rsidRPr="007A7E05">
        <w:rPr>
          <w:rtl/>
        </w:rPr>
        <w:t xml:space="preserve"> </w:t>
      </w:r>
      <w:r>
        <w:rPr>
          <w:rtl/>
        </w:rPr>
        <w:t>ועדות ציבוריות</w:t>
      </w:r>
      <w:r>
        <w:rPr>
          <w:rFonts w:hint="cs"/>
          <w:rtl/>
        </w:rPr>
        <w:t>.</w:t>
      </w:r>
    </w:p>
    <w:p w14:paraId="5D9779C8" w14:textId="77777777" w:rsidR="007531AE" w:rsidRDefault="007531AE" w:rsidP="00F94302">
      <w:pPr>
        <w:pStyle w:val="a"/>
        <w:numPr>
          <w:ilvl w:val="0"/>
          <w:numId w:val="3"/>
        </w:numPr>
      </w:pPr>
      <w:r w:rsidRPr="00ED61D6">
        <w:rPr>
          <w:rFonts w:hint="cs"/>
          <w:rtl/>
        </w:rPr>
        <w:t>הגדרות</w:t>
      </w:r>
    </w:p>
    <w:p w14:paraId="1727CB3F" w14:textId="77777777" w:rsidR="007531AE" w:rsidRDefault="007531AE" w:rsidP="007531AE">
      <w:pPr>
        <w:pStyle w:val="a0"/>
      </w:pPr>
      <w:r>
        <w:rPr>
          <w:rFonts w:hint="cs"/>
          <w:rtl/>
        </w:rPr>
        <w:t xml:space="preserve">סמוך לישיבה </w:t>
      </w:r>
      <w:r>
        <w:rPr>
          <w:rtl/>
        </w:rPr>
        <w:t>–</w:t>
      </w:r>
      <w:r>
        <w:rPr>
          <w:rFonts w:hint="cs"/>
          <w:rtl/>
        </w:rPr>
        <w:t xml:space="preserve"> באתר שבו מתקיימת הישיבה ובאותו היום שבו מתקיימת הישיבה.</w:t>
      </w:r>
    </w:p>
    <w:p w14:paraId="6CACDE57" w14:textId="77777777" w:rsidR="007531AE" w:rsidRDefault="007531AE" w:rsidP="00F94302">
      <w:pPr>
        <w:pStyle w:val="a"/>
        <w:numPr>
          <w:ilvl w:val="0"/>
          <w:numId w:val="3"/>
        </w:numPr>
      </w:pPr>
      <w:r w:rsidRPr="00ED61D6">
        <w:rPr>
          <w:rFonts w:hint="cs"/>
          <w:rtl/>
        </w:rPr>
        <w:t xml:space="preserve">הנחיות לביצוע </w:t>
      </w:r>
    </w:p>
    <w:p w14:paraId="3EDAA11F" w14:textId="77777777" w:rsidR="007531AE" w:rsidRPr="00560E32" w:rsidRDefault="007531AE" w:rsidP="007531AE">
      <w:pPr>
        <w:pStyle w:val="a0"/>
        <w:rPr>
          <w:u w:val="single"/>
        </w:rPr>
      </w:pPr>
      <w:r w:rsidRPr="00560E32">
        <w:rPr>
          <w:rFonts w:hint="cs"/>
          <w:u w:val="single"/>
          <w:rtl/>
        </w:rPr>
        <w:t>כללי עבודת הוועדה</w:t>
      </w:r>
    </w:p>
    <w:p w14:paraId="6464034B" w14:textId="77777777" w:rsidR="007531AE" w:rsidRPr="0050284D" w:rsidRDefault="007531AE" w:rsidP="007531AE">
      <w:pPr>
        <w:pStyle w:val="a1"/>
      </w:pPr>
      <w:r w:rsidRPr="0050284D">
        <w:rPr>
          <w:rtl/>
        </w:rPr>
        <w:t>מספר חברי הו</w:t>
      </w:r>
      <w:r w:rsidRPr="0050284D">
        <w:rPr>
          <w:rFonts w:hint="cs"/>
          <w:rtl/>
        </w:rPr>
        <w:t>ו</w:t>
      </w:r>
      <w:r w:rsidRPr="0050284D">
        <w:rPr>
          <w:rtl/>
        </w:rPr>
        <w:t xml:space="preserve">עדה לא יעלה על </w:t>
      </w:r>
      <w:r w:rsidRPr="0050284D">
        <w:rPr>
          <w:rFonts w:hint="cs"/>
          <w:rtl/>
        </w:rPr>
        <w:t>8</w:t>
      </w:r>
      <w:r w:rsidRPr="0050284D">
        <w:rPr>
          <w:rtl/>
        </w:rPr>
        <w:t xml:space="preserve"> חברים</w:t>
      </w:r>
      <w:r w:rsidRPr="0050284D">
        <w:rPr>
          <w:rFonts w:hint="cs"/>
          <w:rtl/>
        </w:rPr>
        <w:t>.</w:t>
      </w:r>
    </w:p>
    <w:p w14:paraId="6BDF36B3" w14:textId="77777777" w:rsidR="007531AE" w:rsidRDefault="007531AE" w:rsidP="007531AE">
      <w:pPr>
        <w:pStyle w:val="a1"/>
      </w:pPr>
      <w:r w:rsidRPr="004D5B5D">
        <w:rPr>
          <w:rtl/>
        </w:rPr>
        <w:t xml:space="preserve">במידת האפשר, תוגדר תכנית עבודה לוועדה הציבורית בציון היקף השעות שהוקצה לפעילותה. חשב המשרד </w:t>
      </w:r>
      <w:r>
        <w:rPr>
          <w:rFonts w:hint="cs"/>
          <w:rtl/>
        </w:rPr>
        <w:t>י</w:t>
      </w:r>
      <w:r w:rsidRPr="004D5B5D">
        <w:rPr>
          <w:rtl/>
        </w:rPr>
        <w:t>וודא כי שוריין תקציב בהתאם להיקף העבודה השנתי הנדרש</w:t>
      </w:r>
      <w:r>
        <w:rPr>
          <w:rFonts w:hint="cs"/>
          <w:rtl/>
        </w:rPr>
        <w:t>.</w:t>
      </w:r>
    </w:p>
    <w:p w14:paraId="6D4264CA" w14:textId="77777777" w:rsidR="007531AE" w:rsidRPr="004D5B5D" w:rsidRDefault="007531AE" w:rsidP="007531AE">
      <w:pPr>
        <w:pStyle w:val="a1"/>
      </w:pPr>
      <w:bookmarkStart w:id="13" w:name="_Ref444679846"/>
      <w:r>
        <w:rPr>
          <w:rFonts w:hint="cs"/>
          <w:rtl/>
        </w:rPr>
        <w:t>במקרים שבהם נדרש</w:t>
      </w:r>
      <w:r w:rsidRPr="004D5B5D">
        <w:rPr>
          <w:rtl/>
        </w:rPr>
        <w:t xml:space="preserve"> </w:t>
      </w:r>
      <w:r>
        <w:rPr>
          <w:rFonts w:hint="cs"/>
          <w:rtl/>
        </w:rPr>
        <w:t>שירותו</w:t>
      </w:r>
      <w:r w:rsidRPr="004D5B5D">
        <w:rPr>
          <w:rtl/>
        </w:rPr>
        <w:t xml:space="preserve"> של יועץ חיצוני לוועדה, יחולו על העסקתו כל הכללים המתחייבים מהוראות החשב הכללי הרלוונטיות ובכפוף לכל דין.</w:t>
      </w:r>
      <w:bookmarkEnd w:id="13"/>
    </w:p>
    <w:p w14:paraId="27218BA6" w14:textId="77777777" w:rsidR="007531AE" w:rsidRPr="00560E32" w:rsidRDefault="007531AE" w:rsidP="007531AE">
      <w:pPr>
        <w:pStyle w:val="a1"/>
        <w:rPr>
          <w:u w:val="single"/>
        </w:rPr>
      </w:pPr>
      <w:r w:rsidRPr="00560E32">
        <w:rPr>
          <w:u w:val="single"/>
          <w:rtl/>
        </w:rPr>
        <w:t>מרכז ה</w:t>
      </w:r>
      <w:r w:rsidRPr="00560E32">
        <w:rPr>
          <w:rFonts w:hint="cs"/>
          <w:u w:val="single"/>
          <w:rtl/>
        </w:rPr>
        <w:t>ו</w:t>
      </w:r>
      <w:r w:rsidRPr="00560E32">
        <w:rPr>
          <w:u w:val="single"/>
          <w:rtl/>
        </w:rPr>
        <w:t>ועדה</w:t>
      </w:r>
    </w:p>
    <w:p w14:paraId="4CF7394B" w14:textId="77777777" w:rsidR="007531AE" w:rsidRDefault="007531AE" w:rsidP="007531AE">
      <w:pPr>
        <w:pStyle w:val="1"/>
      </w:pPr>
      <w:r w:rsidRPr="007A7E05">
        <w:rPr>
          <w:rtl/>
        </w:rPr>
        <w:lastRenderedPageBreak/>
        <w:t>בהתאם להוראות היועץ המשפטי לממשלה</w:t>
      </w:r>
      <w:r>
        <w:rPr>
          <w:rFonts w:hint="cs"/>
          <w:rtl/>
        </w:rPr>
        <w:t>,</w:t>
      </w:r>
      <w:r w:rsidRPr="007A7E05">
        <w:rPr>
          <w:rtl/>
        </w:rPr>
        <w:t xml:space="preserve"> </w:t>
      </w:r>
      <w:r>
        <w:rPr>
          <w:rtl/>
        </w:rPr>
        <w:t>מרכז הו</w:t>
      </w:r>
      <w:r>
        <w:rPr>
          <w:rFonts w:hint="cs"/>
          <w:rtl/>
        </w:rPr>
        <w:t>ו</w:t>
      </w:r>
      <w:r>
        <w:rPr>
          <w:rtl/>
        </w:rPr>
        <w:t>עדה יהיה עובד מדינה</w:t>
      </w:r>
      <w:r>
        <w:rPr>
          <w:rFonts w:hint="cs"/>
          <w:rtl/>
        </w:rPr>
        <w:t xml:space="preserve">. </w:t>
      </w:r>
      <w:r w:rsidRPr="006A57A6">
        <w:rPr>
          <w:rFonts w:hint="cs"/>
          <w:rtl/>
        </w:rPr>
        <w:t>המרכז יהיה</w:t>
      </w:r>
      <w:r>
        <w:rPr>
          <w:rFonts w:hint="cs"/>
          <w:rtl/>
        </w:rPr>
        <w:t xml:space="preserve"> ה</w:t>
      </w:r>
      <w:r w:rsidRPr="007A7E05">
        <w:rPr>
          <w:rtl/>
        </w:rPr>
        <w:t xml:space="preserve">אחראי להעביר </w:t>
      </w:r>
      <w:proofErr w:type="spellStart"/>
      <w:r w:rsidRPr="007A7E05">
        <w:rPr>
          <w:rtl/>
        </w:rPr>
        <w:t>לחשבות</w:t>
      </w:r>
      <w:proofErr w:type="spellEnd"/>
      <w:r w:rsidRPr="007A7E05">
        <w:rPr>
          <w:rtl/>
        </w:rPr>
        <w:t xml:space="preserve"> המשרד את פרטי</w:t>
      </w:r>
      <w:r>
        <w:rPr>
          <w:rFonts w:hint="cs"/>
          <w:rtl/>
        </w:rPr>
        <w:t>הם</w:t>
      </w:r>
      <w:r w:rsidRPr="007A7E05">
        <w:rPr>
          <w:rtl/>
        </w:rPr>
        <w:t xml:space="preserve"> </w:t>
      </w:r>
      <w:r>
        <w:rPr>
          <w:rFonts w:hint="cs"/>
          <w:rtl/>
        </w:rPr>
        <w:t xml:space="preserve">של </w:t>
      </w:r>
      <w:r w:rsidRPr="007A7E05">
        <w:rPr>
          <w:rtl/>
        </w:rPr>
        <w:t>חברי ה</w:t>
      </w:r>
      <w:r>
        <w:rPr>
          <w:rFonts w:hint="cs"/>
          <w:rtl/>
        </w:rPr>
        <w:t>ו</w:t>
      </w:r>
      <w:r w:rsidRPr="007A7E05">
        <w:rPr>
          <w:rtl/>
        </w:rPr>
        <w:t>ועדה ו</w:t>
      </w:r>
      <w:r>
        <w:rPr>
          <w:rFonts w:hint="cs"/>
          <w:rtl/>
        </w:rPr>
        <w:t xml:space="preserve">של </w:t>
      </w:r>
      <w:r w:rsidRPr="007A7E05">
        <w:rPr>
          <w:rtl/>
        </w:rPr>
        <w:t>יושב ראשה</w:t>
      </w:r>
      <w:r>
        <w:rPr>
          <w:rFonts w:hint="cs"/>
          <w:rtl/>
        </w:rPr>
        <w:t>,</w:t>
      </w:r>
      <w:r w:rsidRPr="007A7E05">
        <w:rPr>
          <w:rtl/>
        </w:rPr>
        <w:t xml:space="preserve"> כמפורט </w:t>
      </w:r>
      <w:r>
        <w:rPr>
          <w:rFonts w:hint="cs"/>
          <w:rtl/>
        </w:rPr>
        <w:t>ב</w:t>
      </w:r>
      <w:hyperlink r:id="rId13" w:history="1">
        <w:r w:rsidRPr="004B518D">
          <w:rPr>
            <w:rStyle w:val="Hyperlink"/>
            <w:rFonts w:hint="cs"/>
            <w:rtl/>
          </w:rPr>
          <w:t>טופס, "פרטים אישיים לחבר בוועדה ציבורית", מס' ט.13.1.7.1</w:t>
        </w:r>
      </w:hyperlink>
      <w:r>
        <w:rPr>
          <w:rFonts w:hint="cs"/>
          <w:rtl/>
        </w:rPr>
        <w:t>.</w:t>
      </w:r>
    </w:p>
    <w:p w14:paraId="435DD1DB" w14:textId="77777777" w:rsidR="007531AE" w:rsidRPr="002A1A76" w:rsidRDefault="007531AE" w:rsidP="007531AE">
      <w:pPr>
        <w:pStyle w:val="a0"/>
        <w:rPr>
          <w:u w:val="single"/>
          <w:rtl/>
        </w:rPr>
      </w:pPr>
      <w:r w:rsidRPr="002A1A76">
        <w:rPr>
          <w:u w:val="single"/>
          <w:rtl/>
        </w:rPr>
        <w:t>תשלום לחברי הו</w:t>
      </w:r>
      <w:r>
        <w:rPr>
          <w:rFonts w:hint="cs"/>
          <w:u w:val="single"/>
          <w:rtl/>
        </w:rPr>
        <w:t>ו</w:t>
      </w:r>
      <w:r w:rsidRPr="002A1A76">
        <w:rPr>
          <w:u w:val="single"/>
          <w:rtl/>
        </w:rPr>
        <w:t>עדה</w:t>
      </w:r>
    </w:p>
    <w:p w14:paraId="01488FB6" w14:textId="77777777" w:rsidR="007531AE" w:rsidRDefault="007531AE" w:rsidP="007531AE">
      <w:pPr>
        <w:pStyle w:val="a1"/>
        <w:tabs>
          <w:tab w:val="clear" w:pos="1985"/>
          <w:tab w:val="num" w:pos="1931"/>
        </w:tabs>
        <w:ind w:left="1931"/>
        <w:rPr>
          <w:rFonts w:ascii="Arial" w:hAnsi="Arial"/>
        </w:rPr>
      </w:pPr>
      <w:r>
        <w:rPr>
          <w:rFonts w:ascii="Arial" w:hAnsi="Arial" w:hint="cs"/>
          <w:rtl/>
        </w:rPr>
        <w:t xml:space="preserve">התשלום לחברי הוועדה יבוצע בהתאם לתעריפים המפורסמים </w:t>
      </w:r>
      <w:r w:rsidRPr="006F79DE">
        <w:rPr>
          <w:rFonts w:ascii="Arial" w:hAnsi="Arial" w:hint="cs"/>
          <w:b/>
          <w:i/>
          <w:rtl/>
        </w:rPr>
        <w:t>ב</w:t>
      </w:r>
      <w:hyperlink r:id="rId14" w:history="1">
        <w:r w:rsidRPr="00004B36">
          <w:rPr>
            <w:rStyle w:val="Hyperlink"/>
            <w:rFonts w:hint="cs"/>
            <w:rtl/>
          </w:rPr>
          <w:t>הודעה, "תעריפי תשלום לחברי ועדה ציבורית", מס' ה. 13.1.7.1</w:t>
        </w:r>
      </w:hyperlink>
      <w:r>
        <w:rPr>
          <w:rFonts w:ascii="Arial" w:hAnsi="Arial" w:hint="cs"/>
          <w:rtl/>
        </w:rPr>
        <w:t>. במקרים חריגים מטה השכר יהיה רשאי לקבוע תעריפים שונים מהמפורסמים בהודעה בנסיבות מיוחדות ומטעמים מיוחדים שיובאו לדיון במטה השכר.</w:t>
      </w:r>
    </w:p>
    <w:p w14:paraId="57BDE1BA" w14:textId="77777777" w:rsidR="007531AE" w:rsidRPr="007A7E05" w:rsidRDefault="007531AE" w:rsidP="007531AE">
      <w:pPr>
        <w:pStyle w:val="a1"/>
        <w:rPr>
          <w:rtl/>
        </w:rPr>
      </w:pPr>
      <w:r w:rsidRPr="007A7E05">
        <w:rPr>
          <w:rtl/>
        </w:rPr>
        <w:t xml:space="preserve">תעריף </w:t>
      </w:r>
      <w:r>
        <w:rPr>
          <w:rFonts w:hint="cs"/>
          <w:rtl/>
        </w:rPr>
        <w:t xml:space="preserve">התשלום </w:t>
      </w:r>
      <w:r w:rsidRPr="007A7E05">
        <w:rPr>
          <w:rtl/>
        </w:rPr>
        <w:t xml:space="preserve">עבור חברי </w:t>
      </w:r>
      <w:r>
        <w:rPr>
          <w:rFonts w:hint="cs"/>
          <w:rtl/>
        </w:rPr>
        <w:t>הו</w:t>
      </w:r>
      <w:r w:rsidRPr="007A7E05">
        <w:rPr>
          <w:rtl/>
        </w:rPr>
        <w:t xml:space="preserve">ועדה </w:t>
      </w:r>
      <w:r>
        <w:rPr>
          <w:rFonts w:hint="cs"/>
          <w:rtl/>
        </w:rPr>
        <w:t>ויושב ראש</w:t>
      </w:r>
      <w:r w:rsidRPr="007A7E05">
        <w:rPr>
          <w:rtl/>
        </w:rPr>
        <w:t xml:space="preserve"> הו</w:t>
      </w:r>
      <w:r>
        <w:rPr>
          <w:rFonts w:hint="cs"/>
          <w:rtl/>
        </w:rPr>
        <w:t>ו</w:t>
      </w:r>
      <w:r w:rsidRPr="007A7E05">
        <w:rPr>
          <w:rtl/>
        </w:rPr>
        <w:t>עדה כולל כיסוי בגין כל ההוצאות ובכללן  החזרי נסיעה, אש"ל ושעות ביטול זמן.</w:t>
      </w:r>
    </w:p>
    <w:p w14:paraId="2A8987A5" w14:textId="77777777" w:rsidR="007531AE" w:rsidRDefault="007531AE" w:rsidP="007531AE">
      <w:pPr>
        <w:pStyle w:val="a1"/>
      </w:pPr>
      <w:r w:rsidRPr="007A7E05">
        <w:rPr>
          <w:rtl/>
        </w:rPr>
        <w:t>התשלום לחברי הו</w:t>
      </w:r>
      <w:r>
        <w:rPr>
          <w:rFonts w:hint="cs"/>
          <w:rtl/>
        </w:rPr>
        <w:t>ו</w:t>
      </w:r>
      <w:r w:rsidRPr="007A7E05">
        <w:rPr>
          <w:rtl/>
        </w:rPr>
        <w:t>עדות ו</w:t>
      </w:r>
      <w:r>
        <w:rPr>
          <w:rFonts w:hint="cs"/>
          <w:rtl/>
        </w:rPr>
        <w:t>ל</w:t>
      </w:r>
      <w:r w:rsidRPr="007A7E05">
        <w:rPr>
          <w:rtl/>
        </w:rPr>
        <w:t>יושב</w:t>
      </w:r>
      <w:r>
        <w:rPr>
          <w:rFonts w:hint="cs"/>
          <w:rtl/>
        </w:rPr>
        <w:t>י</w:t>
      </w:r>
      <w:r w:rsidRPr="007A7E05">
        <w:rPr>
          <w:rtl/>
        </w:rPr>
        <w:t xml:space="preserve"> ראשן יהיה בהתאם למספר שעות הישיבה שבוצעו בפועל ועד </w:t>
      </w:r>
      <w:r>
        <w:rPr>
          <w:rFonts w:hint="cs"/>
          <w:rtl/>
        </w:rPr>
        <w:t>8</w:t>
      </w:r>
      <w:r w:rsidRPr="007A7E05">
        <w:rPr>
          <w:rtl/>
        </w:rPr>
        <w:t xml:space="preserve"> שעות ביום לכל היותר</w:t>
      </w:r>
      <w:r>
        <w:rPr>
          <w:rFonts w:hint="cs"/>
          <w:rtl/>
        </w:rPr>
        <w:t>,</w:t>
      </w:r>
      <w:r w:rsidRPr="007A7E05">
        <w:rPr>
          <w:rtl/>
        </w:rPr>
        <w:t xml:space="preserve"> וזאת גם אם </w:t>
      </w:r>
      <w:r>
        <w:rPr>
          <w:rFonts w:hint="cs"/>
          <w:rtl/>
        </w:rPr>
        <w:t>סך כל</w:t>
      </w:r>
      <w:r w:rsidRPr="007A7E05">
        <w:rPr>
          <w:rtl/>
        </w:rPr>
        <w:t xml:space="preserve"> </w:t>
      </w:r>
      <w:r>
        <w:rPr>
          <w:rFonts w:hint="cs"/>
          <w:rtl/>
        </w:rPr>
        <w:t>ה</w:t>
      </w:r>
      <w:r w:rsidRPr="007A7E05">
        <w:rPr>
          <w:rtl/>
        </w:rPr>
        <w:t xml:space="preserve">שעות </w:t>
      </w:r>
      <w:r>
        <w:rPr>
          <w:rFonts w:hint="cs"/>
          <w:rtl/>
        </w:rPr>
        <w:t xml:space="preserve">של </w:t>
      </w:r>
      <w:r w:rsidRPr="007A7E05">
        <w:rPr>
          <w:rtl/>
        </w:rPr>
        <w:t xml:space="preserve">הישיבות לאותו היום הסתכמו </w:t>
      </w:r>
      <w:r>
        <w:rPr>
          <w:rFonts w:hint="cs"/>
          <w:rtl/>
        </w:rPr>
        <w:t>ביותר</w:t>
      </w:r>
      <w:r w:rsidRPr="007A7E05">
        <w:rPr>
          <w:rtl/>
        </w:rPr>
        <w:t xml:space="preserve"> </w:t>
      </w:r>
      <w:r>
        <w:rPr>
          <w:rFonts w:hint="cs"/>
          <w:rtl/>
        </w:rPr>
        <w:t>מ</w:t>
      </w:r>
      <w:r w:rsidRPr="007A7E05">
        <w:rPr>
          <w:rtl/>
        </w:rPr>
        <w:t>-8 שעות.</w:t>
      </w:r>
    </w:p>
    <w:p w14:paraId="79259988" w14:textId="77777777" w:rsidR="007531AE" w:rsidRDefault="007531AE" w:rsidP="007531AE">
      <w:pPr>
        <w:pStyle w:val="a1"/>
      </w:pPr>
      <w:r>
        <w:rPr>
          <w:rtl/>
        </w:rPr>
        <w:t>עובד</w:t>
      </w:r>
      <w:r w:rsidRPr="007A7E05">
        <w:rPr>
          <w:rtl/>
        </w:rPr>
        <w:t xml:space="preserve"> </w:t>
      </w:r>
      <w:r>
        <w:rPr>
          <w:rFonts w:hint="cs"/>
          <w:rtl/>
        </w:rPr>
        <w:t>ב</w:t>
      </w:r>
      <w:r w:rsidRPr="007A7E05">
        <w:rPr>
          <w:rtl/>
        </w:rPr>
        <w:t>שירות המדינה ו</w:t>
      </w:r>
      <w:r>
        <w:rPr>
          <w:rFonts w:hint="cs"/>
          <w:rtl/>
        </w:rPr>
        <w:t>בגוף מתוקצב או גוף נתמך, כהגדרתם ב</w:t>
      </w:r>
      <w:r w:rsidRPr="00C468DE">
        <w:rPr>
          <w:rStyle w:val="Hyperlink"/>
          <w:rFonts w:hint="cs"/>
          <w:rtl/>
        </w:rPr>
        <w:t xml:space="preserve">חוק יסודות התקציב, </w:t>
      </w:r>
      <w:proofErr w:type="spellStart"/>
      <w:r>
        <w:rPr>
          <w:rStyle w:val="Hyperlink"/>
          <w:rFonts w:hint="cs"/>
          <w:rtl/>
        </w:rPr>
        <w:t>ה</w:t>
      </w:r>
      <w:r w:rsidRPr="00C468DE">
        <w:rPr>
          <w:rStyle w:val="Hyperlink"/>
          <w:rFonts w:hint="cs"/>
          <w:rtl/>
        </w:rPr>
        <w:t>תשמ"ה</w:t>
      </w:r>
      <w:proofErr w:type="spellEnd"/>
      <w:r w:rsidRPr="00C468DE">
        <w:rPr>
          <w:rStyle w:val="Hyperlink"/>
          <w:rFonts w:hint="cs"/>
          <w:rtl/>
        </w:rPr>
        <w:t xml:space="preserve"> 1985</w:t>
      </w:r>
      <w:r>
        <w:rPr>
          <w:rFonts w:hint="cs"/>
          <w:rtl/>
        </w:rPr>
        <w:t>, ה</w:t>
      </w:r>
      <w:r>
        <w:rPr>
          <w:rtl/>
        </w:rPr>
        <w:t xml:space="preserve">חבר בוועדות ציבוריות, </w:t>
      </w:r>
      <w:r>
        <w:rPr>
          <w:rFonts w:hint="cs"/>
          <w:rtl/>
        </w:rPr>
        <w:t>לא יהיה</w:t>
      </w:r>
      <w:r>
        <w:rPr>
          <w:rtl/>
        </w:rPr>
        <w:t xml:space="preserve"> זכאי</w:t>
      </w:r>
      <w:r w:rsidRPr="007A7E05">
        <w:rPr>
          <w:rtl/>
        </w:rPr>
        <w:t xml:space="preserve"> לתשלום בגין חברות</w:t>
      </w:r>
      <w:r>
        <w:rPr>
          <w:rFonts w:hint="cs"/>
          <w:rtl/>
        </w:rPr>
        <w:t>ו</w:t>
      </w:r>
      <w:r w:rsidRPr="007A7E05">
        <w:rPr>
          <w:rtl/>
        </w:rPr>
        <w:t xml:space="preserve"> בוועדה. שעות העבודה ב</w:t>
      </w:r>
      <w:r>
        <w:rPr>
          <w:rtl/>
        </w:rPr>
        <w:t>וועדה יחשבו כשעות עבודה במשרד.</w:t>
      </w:r>
    </w:p>
    <w:p w14:paraId="327FF962" w14:textId="77777777" w:rsidR="007531AE" w:rsidRPr="00B244A0" w:rsidRDefault="007531AE" w:rsidP="007531AE">
      <w:pPr>
        <w:pStyle w:val="a0"/>
        <w:rPr>
          <w:u w:val="single"/>
        </w:rPr>
      </w:pPr>
      <w:r w:rsidRPr="00B244A0">
        <w:rPr>
          <w:rFonts w:hint="cs"/>
          <w:u w:val="single"/>
          <w:rtl/>
        </w:rPr>
        <w:t>דיווח שעות עבודה</w:t>
      </w:r>
    </w:p>
    <w:p w14:paraId="728EEB8E" w14:textId="77777777" w:rsidR="007531AE" w:rsidRDefault="007531AE" w:rsidP="007531AE">
      <w:pPr>
        <w:pStyle w:val="a1"/>
      </w:pPr>
      <w:r w:rsidRPr="007A7E05">
        <w:rPr>
          <w:rtl/>
        </w:rPr>
        <w:t xml:space="preserve">ניתן </w:t>
      </w:r>
      <w:r>
        <w:rPr>
          <w:rFonts w:hint="cs"/>
          <w:rtl/>
        </w:rPr>
        <w:t xml:space="preserve">יהיה </w:t>
      </w:r>
      <w:r w:rsidRPr="007A7E05">
        <w:rPr>
          <w:rtl/>
        </w:rPr>
        <w:t>לדווח עבור שעות הכנה אם בוצעו במשרד בסמוך לישיבה המתקיימת באותו מקום</w:t>
      </w:r>
      <w:r>
        <w:rPr>
          <w:rFonts w:hint="cs"/>
          <w:rtl/>
        </w:rPr>
        <w:t>,</w:t>
      </w:r>
      <w:r w:rsidRPr="007A7E05">
        <w:rPr>
          <w:rtl/>
        </w:rPr>
        <w:t xml:space="preserve"> ו</w:t>
      </w:r>
      <w:r>
        <w:rPr>
          <w:rFonts w:hint="cs"/>
          <w:rtl/>
        </w:rPr>
        <w:t xml:space="preserve">אם </w:t>
      </w:r>
      <w:r w:rsidRPr="007A7E05">
        <w:rPr>
          <w:rtl/>
        </w:rPr>
        <w:t xml:space="preserve">ניתן לאמת קיום הישיבות בפועל של </w:t>
      </w:r>
      <w:r>
        <w:rPr>
          <w:rFonts w:hint="cs"/>
          <w:rtl/>
        </w:rPr>
        <w:t>יושב הראש</w:t>
      </w:r>
      <w:r w:rsidRPr="007A7E05">
        <w:rPr>
          <w:rtl/>
        </w:rPr>
        <w:t xml:space="preserve"> או חבר הוועדה </w:t>
      </w:r>
      <w:r>
        <w:rPr>
          <w:rFonts w:hint="cs"/>
          <w:rtl/>
        </w:rPr>
        <w:t>ש</w:t>
      </w:r>
      <w:r w:rsidRPr="007A7E05">
        <w:rPr>
          <w:rtl/>
        </w:rPr>
        <w:t xml:space="preserve">בגינן מבוקש התשלום עבור שעות הכנה. חשב המשרד </w:t>
      </w:r>
      <w:r>
        <w:rPr>
          <w:rFonts w:hint="cs"/>
          <w:rtl/>
        </w:rPr>
        <w:t>י</w:t>
      </w:r>
      <w:r w:rsidRPr="007A7E05">
        <w:rPr>
          <w:rtl/>
        </w:rPr>
        <w:t>בדוק דיווחים אלו ו</w:t>
      </w:r>
      <w:r>
        <w:rPr>
          <w:rFonts w:hint="cs"/>
          <w:rtl/>
        </w:rPr>
        <w:t>י</w:t>
      </w:r>
      <w:r w:rsidRPr="007A7E05">
        <w:rPr>
          <w:rtl/>
        </w:rPr>
        <w:t>אשר תשלום חריג זה בהתאם לממצאים.</w:t>
      </w:r>
    </w:p>
    <w:p w14:paraId="6FEFA74F" w14:textId="77777777" w:rsidR="007531AE" w:rsidRPr="007A7E05" w:rsidRDefault="007531AE" w:rsidP="007531AE">
      <w:pPr>
        <w:pStyle w:val="a1"/>
      </w:pPr>
      <w:r w:rsidRPr="007A7E05">
        <w:rPr>
          <w:rtl/>
        </w:rPr>
        <w:t xml:space="preserve">ביקור/סיור מקצועי </w:t>
      </w:r>
      <w:r w:rsidRPr="00B244A0">
        <w:rPr>
          <w:b/>
          <w:bCs/>
          <w:rtl/>
        </w:rPr>
        <w:t>המחייב</w:t>
      </w:r>
      <w:r w:rsidRPr="007A7E05">
        <w:rPr>
          <w:rtl/>
        </w:rPr>
        <w:t xml:space="preserve"> את חברי הוועדה ייחשב לעניין זה כישיבת ועדה.</w:t>
      </w:r>
    </w:p>
    <w:p w14:paraId="57F2844C" w14:textId="77777777" w:rsidR="007531AE" w:rsidRDefault="007531AE" w:rsidP="007531AE">
      <w:pPr>
        <w:pStyle w:val="a1"/>
      </w:pPr>
      <w:r>
        <w:rPr>
          <w:rFonts w:hint="cs"/>
          <w:rtl/>
        </w:rPr>
        <w:t xml:space="preserve">חבר ועדה לא ידווח על </w:t>
      </w:r>
      <w:r w:rsidRPr="007A7E05">
        <w:rPr>
          <w:rtl/>
        </w:rPr>
        <w:t>שעות נסיעה או שעות שאינן שעות דיון/ישיבה</w:t>
      </w:r>
      <w:r>
        <w:rPr>
          <w:rFonts w:hint="cs"/>
          <w:rtl/>
        </w:rPr>
        <w:t>/הכנה</w:t>
      </w:r>
      <w:r w:rsidRPr="007A7E05">
        <w:rPr>
          <w:rtl/>
        </w:rPr>
        <w:t xml:space="preserve"> בפועל, ובכללן הפסקת צהריים, כשעות לחיוב. </w:t>
      </w:r>
    </w:p>
    <w:p w14:paraId="0DCA4888" w14:textId="77777777" w:rsidR="007531AE" w:rsidRPr="00202A50" w:rsidRDefault="007531AE" w:rsidP="007531AE">
      <w:pPr>
        <w:pStyle w:val="a1"/>
      </w:pPr>
      <w:r w:rsidRPr="00202A50">
        <w:rPr>
          <w:rtl/>
        </w:rPr>
        <w:t>הפסקות לפרקי זמן הקצרים מחצי שעה</w:t>
      </w:r>
      <w:r w:rsidRPr="00202A50">
        <w:rPr>
          <w:rFonts w:hint="cs"/>
          <w:rtl/>
        </w:rPr>
        <w:t>, אך לא יותר מחצי שעה במצטבר ביום העבודה,</w:t>
      </w:r>
      <w:r w:rsidRPr="00202A50">
        <w:rPr>
          <w:rtl/>
        </w:rPr>
        <w:t xml:space="preserve"> לא י</w:t>
      </w:r>
      <w:r>
        <w:rPr>
          <w:rFonts w:hint="cs"/>
          <w:rtl/>
        </w:rPr>
        <w:t>י</w:t>
      </w:r>
      <w:r w:rsidRPr="00202A50">
        <w:rPr>
          <w:rtl/>
        </w:rPr>
        <w:t>חשבו כהפסקה לעניין התשלום.</w:t>
      </w:r>
    </w:p>
    <w:p w14:paraId="244D329E" w14:textId="77777777" w:rsidR="007531AE" w:rsidRDefault="007531AE" w:rsidP="007531AE">
      <w:pPr>
        <w:pStyle w:val="a1"/>
      </w:pPr>
      <w:r w:rsidRPr="00384EFC">
        <w:rPr>
          <w:rtl/>
        </w:rPr>
        <w:t xml:space="preserve">כל אחד </w:t>
      </w:r>
      <w:r>
        <w:rPr>
          <w:rFonts w:hint="cs"/>
          <w:rtl/>
        </w:rPr>
        <w:t>ממשתתפי הוועדה</w:t>
      </w:r>
      <w:r w:rsidRPr="00384EFC">
        <w:rPr>
          <w:rtl/>
        </w:rPr>
        <w:t xml:space="preserve"> </w:t>
      </w:r>
      <w:r>
        <w:rPr>
          <w:rFonts w:hint="cs"/>
          <w:rtl/>
        </w:rPr>
        <w:t>ימלא</w:t>
      </w:r>
      <w:r w:rsidRPr="00384EFC">
        <w:rPr>
          <w:rtl/>
        </w:rPr>
        <w:t xml:space="preserve"> </w:t>
      </w:r>
      <w:hyperlink r:id="rId15" w:history="1">
        <w:r w:rsidRPr="004B518D">
          <w:rPr>
            <w:rStyle w:val="Hyperlink"/>
            <w:rFonts w:hint="cs"/>
            <w:rtl/>
          </w:rPr>
          <w:t>טופס, "דיווח בגין ישיבות ליושב ראש/חבר ועדה", מס' ט. 13.1.7.2</w:t>
        </w:r>
      </w:hyperlink>
      <w:r>
        <w:rPr>
          <w:rFonts w:hint="cs"/>
          <w:rtl/>
        </w:rPr>
        <w:t xml:space="preserve">. </w:t>
      </w:r>
      <w:r w:rsidRPr="00384EFC">
        <w:rPr>
          <w:rtl/>
        </w:rPr>
        <w:t>יושב ראש הו</w:t>
      </w:r>
      <w:r>
        <w:rPr>
          <w:rFonts w:hint="cs"/>
          <w:rtl/>
        </w:rPr>
        <w:t>ו</w:t>
      </w:r>
      <w:r w:rsidRPr="00384EFC">
        <w:rPr>
          <w:rtl/>
        </w:rPr>
        <w:t>עדה יאשר את השתתפותו ו</w:t>
      </w:r>
      <w:r>
        <w:rPr>
          <w:rFonts w:hint="cs"/>
          <w:rtl/>
        </w:rPr>
        <w:t xml:space="preserve">את </w:t>
      </w:r>
      <w:r w:rsidRPr="00384EFC">
        <w:rPr>
          <w:rtl/>
        </w:rPr>
        <w:t>השתתפות חברי הוועדה.</w:t>
      </w:r>
      <w:r>
        <w:rPr>
          <w:rFonts w:hint="cs"/>
          <w:rtl/>
        </w:rPr>
        <w:t xml:space="preserve"> </w:t>
      </w:r>
      <w:r w:rsidRPr="007A7E05">
        <w:rPr>
          <w:rtl/>
        </w:rPr>
        <w:t xml:space="preserve">הדיווח יועבר </w:t>
      </w:r>
      <w:proofErr w:type="spellStart"/>
      <w:r w:rsidRPr="007A7E05">
        <w:rPr>
          <w:rtl/>
        </w:rPr>
        <w:t>לחשבות</w:t>
      </w:r>
      <w:proofErr w:type="spellEnd"/>
      <w:r w:rsidRPr="007A7E05">
        <w:rPr>
          <w:rtl/>
        </w:rPr>
        <w:t xml:space="preserve"> המשרד</w:t>
      </w:r>
      <w:r>
        <w:rPr>
          <w:rFonts w:hint="cs"/>
          <w:rtl/>
        </w:rPr>
        <w:t xml:space="preserve"> הרלוונטי</w:t>
      </w:r>
      <w:r w:rsidRPr="007A7E05">
        <w:rPr>
          <w:rtl/>
        </w:rPr>
        <w:t xml:space="preserve"> </w:t>
      </w:r>
      <w:r>
        <w:rPr>
          <w:rFonts w:hint="cs"/>
          <w:rtl/>
        </w:rPr>
        <w:t xml:space="preserve">אחת לחודש </w:t>
      </w:r>
      <w:r w:rsidRPr="007A7E05">
        <w:rPr>
          <w:rtl/>
        </w:rPr>
        <w:t xml:space="preserve">על ידי </w:t>
      </w:r>
      <w:r>
        <w:rPr>
          <w:rFonts w:hint="cs"/>
          <w:rtl/>
        </w:rPr>
        <w:t>מרכז</w:t>
      </w:r>
      <w:r w:rsidRPr="007A7E05">
        <w:rPr>
          <w:rtl/>
        </w:rPr>
        <w:t xml:space="preserve"> הוועדה</w:t>
      </w:r>
      <w:r>
        <w:rPr>
          <w:rtl/>
        </w:rPr>
        <w:t xml:space="preserve"> ובחתימת</w:t>
      </w:r>
      <w:r>
        <w:rPr>
          <w:rFonts w:hint="cs"/>
          <w:rtl/>
        </w:rPr>
        <w:t xml:space="preserve"> יושב הראש,</w:t>
      </w:r>
      <w:r w:rsidRPr="007A7E05">
        <w:rPr>
          <w:rtl/>
        </w:rPr>
        <w:t xml:space="preserve"> ויכלול שעות עבודה בפועל</w:t>
      </w:r>
      <w:r>
        <w:rPr>
          <w:rFonts w:hint="cs"/>
          <w:rtl/>
        </w:rPr>
        <w:t xml:space="preserve"> </w:t>
      </w:r>
      <w:r w:rsidRPr="007A7E05">
        <w:rPr>
          <w:rtl/>
        </w:rPr>
        <w:t>בלבד</w:t>
      </w:r>
      <w:r>
        <w:rPr>
          <w:rFonts w:hint="cs"/>
          <w:rtl/>
        </w:rPr>
        <w:t xml:space="preserve"> (שעות הכנה בכפוף לאמור בסעיף 4.3.1 לעיל + שעות ישיבה)</w:t>
      </w:r>
      <w:r w:rsidRPr="007A7E05">
        <w:rPr>
          <w:rtl/>
        </w:rPr>
        <w:t>.</w:t>
      </w:r>
    </w:p>
    <w:p w14:paraId="409BAD7E" w14:textId="77777777" w:rsidR="007531AE" w:rsidRDefault="007531AE" w:rsidP="007531AE">
      <w:pPr>
        <w:pStyle w:val="a1"/>
        <w:tabs>
          <w:tab w:val="clear" w:pos="1985"/>
          <w:tab w:val="num" w:pos="1931"/>
        </w:tabs>
        <w:ind w:left="1931"/>
        <w:rPr>
          <w:rFonts w:ascii="Arial" w:hAnsi="Arial"/>
        </w:rPr>
      </w:pPr>
      <w:r>
        <w:rPr>
          <w:rFonts w:ascii="Arial" w:hAnsi="Arial" w:hint="cs"/>
          <w:rtl/>
        </w:rPr>
        <w:lastRenderedPageBreak/>
        <w:t>סגן המנהל הכללי</w:t>
      </w:r>
      <w:r w:rsidRPr="00B84B1F">
        <w:rPr>
          <w:rFonts w:ascii="Arial" w:hAnsi="Arial"/>
          <w:rtl/>
        </w:rPr>
        <w:t xml:space="preserve"> </w:t>
      </w:r>
      <w:r>
        <w:rPr>
          <w:rFonts w:ascii="Arial" w:hAnsi="Arial" w:hint="cs"/>
          <w:rtl/>
        </w:rPr>
        <w:t>ב</w:t>
      </w:r>
      <w:r w:rsidRPr="00B84B1F">
        <w:rPr>
          <w:rFonts w:ascii="Arial" w:hAnsi="Arial"/>
          <w:rtl/>
        </w:rPr>
        <w:t>משרד</w:t>
      </w:r>
      <w:r>
        <w:rPr>
          <w:rFonts w:ascii="Arial" w:hAnsi="Arial" w:hint="cs"/>
          <w:rtl/>
        </w:rPr>
        <w:t>,</w:t>
      </w:r>
      <w:r w:rsidRPr="00B84B1F">
        <w:rPr>
          <w:rFonts w:ascii="Arial" w:hAnsi="Arial"/>
          <w:rtl/>
        </w:rPr>
        <w:t xml:space="preserve"> אשר אחראי על </w:t>
      </w:r>
      <w:r>
        <w:rPr>
          <w:rFonts w:ascii="Arial" w:hAnsi="Arial" w:hint="cs"/>
          <w:rtl/>
        </w:rPr>
        <w:t>ה</w:t>
      </w:r>
      <w:r w:rsidRPr="00B84B1F">
        <w:rPr>
          <w:rFonts w:ascii="Arial" w:hAnsi="Arial"/>
          <w:rtl/>
        </w:rPr>
        <w:t xml:space="preserve">תקציב </w:t>
      </w:r>
      <w:r>
        <w:rPr>
          <w:rFonts w:ascii="Arial" w:hAnsi="Arial" w:hint="cs"/>
          <w:rtl/>
        </w:rPr>
        <w:t>הייעודי לנושא</w:t>
      </w:r>
      <w:r w:rsidRPr="00B84B1F">
        <w:rPr>
          <w:rFonts w:ascii="Arial" w:hAnsi="Arial"/>
          <w:rtl/>
        </w:rPr>
        <w:t xml:space="preserve">, יאשר את שעות עבודת </w:t>
      </w:r>
      <w:r>
        <w:rPr>
          <w:rFonts w:ascii="Arial" w:hAnsi="Arial" w:hint="cs"/>
          <w:rtl/>
        </w:rPr>
        <w:t>יושב הראש ו</w:t>
      </w:r>
      <w:r w:rsidRPr="00B84B1F">
        <w:rPr>
          <w:rFonts w:ascii="Arial" w:hAnsi="Arial"/>
          <w:rtl/>
        </w:rPr>
        <w:t>חברי הו</w:t>
      </w:r>
      <w:r>
        <w:rPr>
          <w:rFonts w:ascii="Arial" w:hAnsi="Arial" w:hint="cs"/>
          <w:rtl/>
        </w:rPr>
        <w:t>ו</w:t>
      </w:r>
      <w:r w:rsidRPr="00B84B1F">
        <w:rPr>
          <w:rFonts w:ascii="Arial" w:hAnsi="Arial"/>
          <w:rtl/>
        </w:rPr>
        <w:t>עדה, ו</w:t>
      </w:r>
      <w:r>
        <w:rPr>
          <w:rFonts w:ascii="Arial" w:hAnsi="Arial" w:hint="cs"/>
          <w:rtl/>
        </w:rPr>
        <w:t>ב</w:t>
      </w:r>
      <w:r w:rsidRPr="00B84B1F">
        <w:rPr>
          <w:rFonts w:ascii="Arial" w:hAnsi="Arial"/>
          <w:rtl/>
        </w:rPr>
        <w:t xml:space="preserve">לבד שאינו מצוי בניגוד עניינים עם </w:t>
      </w:r>
      <w:r>
        <w:rPr>
          <w:rFonts w:ascii="Arial" w:hAnsi="Arial" w:hint="cs"/>
          <w:rtl/>
        </w:rPr>
        <w:t>מושא</w:t>
      </w:r>
      <w:r w:rsidRPr="00B84B1F">
        <w:rPr>
          <w:rFonts w:ascii="Arial" w:hAnsi="Arial"/>
          <w:rtl/>
        </w:rPr>
        <w:t xml:space="preserve"> עבודת </w:t>
      </w:r>
      <w:r>
        <w:rPr>
          <w:rFonts w:ascii="Arial" w:hAnsi="Arial" w:hint="cs"/>
          <w:rtl/>
        </w:rPr>
        <w:t xml:space="preserve"> ה</w:t>
      </w:r>
      <w:r>
        <w:rPr>
          <w:rFonts w:ascii="Arial" w:hAnsi="Arial"/>
          <w:rtl/>
        </w:rPr>
        <w:t>ועד</w:t>
      </w:r>
      <w:r>
        <w:rPr>
          <w:rFonts w:ascii="Arial" w:hAnsi="Arial" w:hint="cs"/>
          <w:rtl/>
        </w:rPr>
        <w:t>ה הציבורית.</w:t>
      </w:r>
      <w:r w:rsidRPr="00B84B1F">
        <w:rPr>
          <w:rFonts w:ascii="Arial" w:hAnsi="Arial"/>
          <w:rtl/>
        </w:rPr>
        <w:t xml:space="preserve"> </w:t>
      </w:r>
      <w:r>
        <w:rPr>
          <w:rFonts w:ascii="Arial" w:hAnsi="Arial" w:hint="cs"/>
          <w:rtl/>
        </w:rPr>
        <w:t>במקרים שבהם סגן המנהל הכללי</w:t>
      </w:r>
      <w:r w:rsidRPr="00B84B1F">
        <w:rPr>
          <w:rFonts w:ascii="Arial" w:hAnsi="Arial"/>
          <w:rtl/>
        </w:rPr>
        <w:t xml:space="preserve"> </w:t>
      </w:r>
      <w:r>
        <w:rPr>
          <w:rFonts w:ascii="Arial" w:hAnsi="Arial" w:hint="cs"/>
          <w:rtl/>
        </w:rPr>
        <w:t>ב</w:t>
      </w:r>
      <w:r w:rsidRPr="00B84B1F">
        <w:rPr>
          <w:rFonts w:ascii="Arial" w:hAnsi="Arial"/>
          <w:rtl/>
        </w:rPr>
        <w:t xml:space="preserve">משרד מצוי בניגוד עניינים, </w:t>
      </w:r>
      <w:r>
        <w:rPr>
          <w:rFonts w:ascii="Arial" w:hAnsi="Arial" w:hint="cs"/>
          <w:rtl/>
        </w:rPr>
        <w:t xml:space="preserve">יקבע </w:t>
      </w:r>
      <w:r w:rsidRPr="00B84B1F">
        <w:rPr>
          <w:rFonts w:ascii="Arial" w:hAnsi="Arial"/>
          <w:rtl/>
        </w:rPr>
        <w:t xml:space="preserve">היועץ המשפטי של המשרד מיהו הגורם המאשר. </w:t>
      </w:r>
    </w:p>
    <w:p w14:paraId="2F5B894D" w14:textId="77777777" w:rsidR="007531AE" w:rsidRPr="00384EFC" w:rsidRDefault="007531AE" w:rsidP="007531AE">
      <w:pPr>
        <w:pStyle w:val="a0"/>
        <w:rPr>
          <w:u w:val="single"/>
        </w:rPr>
      </w:pPr>
      <w:r w:rsidRPr="00384EFC">
        <w:rPr>
          <w:u w:val="single"/>
          <w:rtl/>
        </w:rPr>
        <w:t>ניגוד עניינים</w:t>
      </w:r>
    </w:p>
    <w:p w14:paraId="65AF103C" w14:textId="77777777" w:rsidR="007531AE" w:rsidRPr="007A7E05" w:rsidRDefault="007531AE" w:rsidP="007531AE">
      <w:pPr>
        <w:pStyle w:val="a1"/>
      </w:pPr>
      <w:r w:rsidRPr="00B84B1F">
        <w:rPr>
          <w:rFonts w:ascii="Arial" w:hAnsi="Arial"/>
          <w:rtl/>
        </w:rPr>
        <w:t>בהתאם להוראות</w:t>
      </w:r>
      <w:r>
        <w:rPr>
          <w:rFonts w:ascii="Arial" w:hAnsi="Arial" w:hint="cs"/>
          <w:rtl/>
        </w:rPr>
        <w:t xml:space="preserve"> </w:t>
      </w:r>
      <w:proofErr w:type="spellStart"/>
      <w:r>
        <w:rPr>
          <w:rFonts w:ascii="Arial" w:hAnsi="Arial" w:hint="cs"/>
          <w:rtl/>
        </w:rPr>
        <w:t>ה</w:t>
      </w:r>
      <w:hyperlink r:id="rId16" w:history="1">
        <w:r w:rsidRPr="004B518D">
          <w:rPr>
            <w:rStyle w:val="Hyperlink"/>
            <w:rFonts w:hint="cs"/>
            <w:rtl/>
          </w:rPr>
          <w:t>תקשי"ר</w:t>
        </w:r>
        <w:proofErr w:type="spellEnd"/>
        <w:r w:rsidRPr="004B518D">
          <w:rPr>
            <w:rStyle w:val="Hyperlink"/>
            <w:rFonts w:hint="cs"/>
            <w:rtl/>
          </w:rPr>
          <w:t>, "עריכת הסדרים למניעת ניגוד עניינים", פרק</w:t>
        </w:r>
        <w:r w:rsidRPr="004B518D">
          <w:rPr>
            <w:rStyle w:val="Hyperlink"/>
            <w:rtl/>
          </w:rPr>
          <w:t xml:space="preserve"> </w:t>
        </w:r>
        <w:r w:rsidRPr="004B518D">
          <w:rPr>
            <w:rStyle w:val="Hyperlink"/>
            <w:rFonts w:hint="cs"/>
            <w:rtl/>
          </w:rPr>
          <w:t>13.6</w:t>
        </w:r>
      </w:hyperlink>
      <w:r>
        <w:rPr>
          <w:rFonts w:ascii="Arial" w:hAnsi="Arial" w:hint="cs"/>
          <w:rtl/>
        </w:rPr>
        <w:t xml:space="preserve"> </w:t>
      </w:r>
      <w:r w:rsidRPr="00B84B1F">
        <w:rPr>
          <w:rFonts w:ascii="Arial" w:hAnsi="Arial"/>
          <w:rtl/>
        </w:rPr>
        <w:t>ול</w:t>
      </w:r>
      <w:r w:rsidRPr="00855037">
        <w:rPr>
          <w:rStyle w:val="Hyperlink"/>
          <w:rFonts w:hint="cs"/>
          <w:rtl/>
        </w:rPr>
        <w:t>הנחיות היועץ המשפטי לממשלה שמספרן 1.1502 ו-1.555</w:t>
      </w:r>
      <w:r w:rsidRPr="00B84B1F">
        <w:rPr>
          <w:rFonts w:ascii="Arial" w:hAnsi="Arial"/>
          <w:rtl/>
        </w:rPr>
        <w:t>,</w:t>
      </w:r>
      <w:r w:rsidRPr="007A7E05">
        <w:rPr>
          <w:rtl/>
        </w:rPr>
        <w:t xml:space="preserve"> טרם העסקתם ומינויים של יועצים חיצוניים תיבחן סוגיית </w:t>
      </w:r>
      <w:r w:rsidRPr="00384EFC">
        <w:rPr>
          <w:rtl/>
        </w:rPr>
        <w:t>ניגוד העניינים</w:t>
      </w:r>
      <w:r w:rsidRPr="007A7E05">
        <w:rPr>
          <w:rtl/>
        </w:rPr>
        <w:t xml:space="preserve"> לגבי המועמד לתפקיד, ויינקטו צעדי מנע, לפי הצורך, שימנעו מצבים </w:t>
      </w:r>
      <w:r>
        <w:rPr>
          <w:rFonts w:hint="cs"/>
          <w:rtl/>
        </w:rPr>
        <w:t>ש</w:t>
      </w:r>
      <w:r w:rsidRPr="007A7E05">
        <w:rPr>
          <w:rtl/>
        </w:rPr>
        <w:t xml:space="preserve">בהם עלול להתעורר חשש לניגוד עניינים. </w:t>
      </w:r>
    </w:p>
    <w:p w14:paraId="080EAFA8" w14:textId="77777777" w:rsidR="007531AE" w:rsidRPr="007A7E05" w:rsidRDefault="007531AE" w:rsidP="007531AE">
      <w:pPr>
        <w:pStyle w:val="a1"/>
      </w:pPr>
      <w:r w:rsidRPr="007A7E05">
        <w:rPr>
          <w:rtl/>
        </w:rPr>
        <w:t xml:space="preserve">היועץ המשפטי של המשרד </w:t>
      </w:r>
      <w:r>
        <w:rPr>
          <w:rFonts w:hint="cs"/>
          <w:rtl/>
        </w:rPr>
        <w:t>יבחן</w:t>
      </w:r>
      <w:r w:rsidRPr="007A7E05">
        <w:rPr>
          <w:rtl/>
        </w:rPr>
        <w:t xml:space="preserve"> </w:t>
      </w:r>
      <w:r>
        <w:rPr>
          <w:rFonts w:hint="cs"/>
          <w:rtl/>
        </w:rPr>
        <w:t xml:space="preserve">את </w:t>
      </w:r>
      <w:r w:rsidRPr="007A7E05">
        <w:rPr>
          <w:rtl/>
        </w:rPr>
        <w:t>סוגיית ניגוד העניינים</w:t>
      </w:r>
      <w:r>
        <w:rPr>
          <w:rFonts w:hint="cs"/>
          <w:rtl/>
        </w:rPr>
        <w:t>,</w:t>
      </w:r>
      <w:r w:rsidRPr="007A7E05">
        <w:rPr>
          <w:rtl/>
        </w:rPr>
        <w:t xml:space="preserve"> </w:t>
      </w:r>
      <w:r>
        <w:rPr>
          <w:rFonts w:hint="cs"/>
          <w:rtl/>
        </w:rPr>
        <w:t xml:space="preserve">וזאת </w:t>
      </w:r>
      <w:r w:rsidRPr="007A7E05">
        <w:rPr>
          <w:rtl/>
        </w:rPr>
        <w:t>בהתאם להנחיות היועץ המשפט</w:t>
      </w:r>
      <w:r>
        <w:rPr>
          <w:rFonts w:hint="cs"/>
          <w:rtl/>
        </w:rPr>
        <w:t>י</w:t>
      </w:r>
      <w:r w:rsidRPr="007A7E05">
        <w:rPr>
          <w:rtl/>
        </w:rPr>
        <w:t xml:space="preserve"> לממשלה הנזכרות לעיל. </w:t>
      </w:r>
    </w:p>
    <w:p w14:paraId="36757C0D" w14:textId="77777777" w:rsidR="007531AE" w:rsidRPr="007A7E05" w:rsidRDefault="007531AE" w:rsidP="007531AE">
      <w:pPr>
        <w:pStyle w:val="a1"/>
      </w:pPr>
      <w:r w:rsidRPr="007A7E05">
        <w:rPr>
          <w:rtl/>
        </w:rPr>
        <w:t>חשב המשרד יאשר תשלום לחברי ה</w:t>
      </w:r>
      <w:r>
        <w:rPr>
          <w:rFonts w:hint="cs"/>
          <w:rtl/>
        </w:rPr>
        <w:t>ו</w:t>
      </w:r>
      <w:r w:rsidRPr="007A7E05">
        <w:rPr>
          <w:rtl/>
        </w:rPr>
        <w:t>ועדה וליושב ראשה רק לאחר שנתק</w:t>
      </w:r>
      <w:smartTag w:uri="urn:schemas-microsoft-com:office:smarttags" w:element="PersonName">
        <w:r w:rsidRPr="007A7E05">
          <w:rPr>
            <w:rtl/>
          </w:rPr>
          <w:t>בלה</w:t>
        </w:r>
      </w:smartTag>
      <w:r w:rsidRPr="007A7E05">
        <w:rPr>
          <w:rtl/>
        </w:rPr>
        <w:t xml:space="preserve"> חוות דעתו הכתובה של היועץ המשפטי של המשרד כי לא קיים ניגוד עניינים לגבי כל אחד מחברי הו</w:t>
      </w:r>
      <w:r>
        <w:rPr>
          <w:rFonts w:hint="cs"/>
          <w:rtl/>
        </w:rPr>
        <w:t>ו</w:t>
      </w:r>
      <w:r w:rsidRPr="007A7E05">
        <w:rPr>
          <w:rtl/>
        </w:rPr>
        <w:t>עדה ויושב ראשה.</w:t>
      </w:r>
    </w:p>
    <w:p w14:paraId="5424C528" w14:textId="77777777" w:rsidR="007531AE" w:rsidRDefault="007531AE" w:rsidP="007531AE">
      <w:pPr>
        <w:pStyle w:val="a1"/>
      </w:pPr>
      <w:r w:rsidRPr="007A7E05">
        <w:rPr>
          <w:rtl/>
        </w:rPr>
        <w:t xml:space="preserve">לא ניתן </w:t>
      </w:r>
      <w:r>
        <w:rPr>
          <w:rFonts w:hint="cs"/>
          <w:rtl/>
        </w:rPr>
        <w:t xml:space="preserve">יהיה </w:t>
      </w:r>
      <w:r w:rsidRPr="007A7E05">
        <w:rPr>
          <w:rtl/>
        </w:rPr>
        <w:t>למנות כחברי ועדה או כיושב ראש ועדה נותני שירותים חיצוניים למשרד</w:t>
      </w:r>
      <w:r>
        <w:rPr>
          <w:rFonts w:hint="cs"/>
          <w:rtl/>
        </w:rPr>
        <w:t>,</w:t>
      </w:r>
      <w:r w:rsidRPr="007A7E05">
        <w:rPr>
          <w:rtl/>
        </w:rPr>
        <w:t xml:space="preserve"> ובכלל זה יועצים.</w:t>
      </w:r>
    </w:p>
    <w:p w14:paraId="3CDD63BB" w14:textId="77777777" w:rsidR="001F444F" w:rsidRPr="001F444F" w:rsidRDefault="001F444F" w:rsidP="001F444F">
      <w:pPr>
        <w:overflowPunct w:val="0"/>
        <w:autoSpaceDE w:val="0"/>
        <w:autoSpaceDN w:val="0"/>
        <w:adjustRightInd w:val="0"/>
        <w:spacing w:line="240" w:lineRule="auto"/>
        <w:jc w:val="center"/>
        <w:textAlignment w:val="baseline"/>
        <w:rPr>
          <w:sz w:val="26"/>
          <w:rtl/>
          <w:lang w:eastAsia="he-IL"/>
        </w:rPr>
      </w:pPr>
      <w:bookmarkStart w:id="14" w:name="_נספח_א_–"/>
      <w:bookmarkEnd w:id="14"/>
    </w:p>
    <w:p w14:paraId="6DD0BCB6" w14:textId="77777777" w:rsidR="00231C28" w:rsidRDefault="00231C28" w:rsidP="001F444F">
      <w:pPr>
        <w:overflowPunct w:val="0"/>
        <w:autoSpaceDE w:val="0"/>
        <w:autoSpaceDN w:val="0"/>
        <w:adjustRightInd w:val="0"/>
        <w:spacing w:line="240" w:lineRule="auto"/>
        <w:jc w:val="center"/>
        <w:textAlignment w:val="baseline"/>
        <w:rPr>
          <w:sz w:val="26"/>
          <w:rtl/>
          <w:lang w:eastAsia="he-IL"/>
        </w:rPr>
        <w:sectPr w:rsidR="00231C28" w:rsidSect="009C74BC">
          <w:pgSz w:w="11906" w:h="16838"/>
          <w:pgMar w:top="1843" w:right="1800" w:bottom="1440" w:left="1800" w:header="720" w:footer="558" w:gutter="0"/>
          <w:cols w:space="708"/>
          <w:bidi/>
          <w:rtlGutter/>
          <w:docGrid w:linePitch="360"/>
        </w:sectPr>
      </w:pPr>
    </w:p>
    <w:p w14:paraId="1447E2B0" w14:textId="1C7273CA" w:rsidR="001F444F" w:rsidRPr="001F444F" w:rsidRDefault="001F444F" w:rsidP="001F444F">
      <w:pPr>
        <w:overflowPunct w:val="0"/>
        <w:autoSpaceDE w:val="0"/>
        <w:autoSpaceDN w:val="0"/>
        <w:adjustRightInd w:val="0"/>
        <w:spacing w:line="240" w:lineRule="auto"/>
        <w:jc w:val="center"/>
        <w:textAlignment w:val="baseline"/>
        <w:rPr>
          <w:sz w:val="26"/>
          <w:rtl/>
          <w:lang w:eastAsia="he-IL"/>
        </w:rPr>
      </w:pPr>
    </w:p>
    <w:p w14:paraId="24D0470A" w14:textId="77777777" w:rsidR="001F444F" w:rsidRPr="001F444F" w:rsidRDefault="001F444F" w:rsidP="001F444F">
      <w:pPr>
        <w:overflowPunct w:val="0"/>
        <w:autoSpaceDE w:val="0"/>
        <w:autoSpaceDN w:val="0"/>
        <w:adjustRightInd w:val="0"/>
        <w:spacing w:line="240" w:lineRule="auto"/>
        <w:jc w:val="center"/>
        <w:textAlignment w:val="baseline"/>
        <w:rPr>
          <w:sz w:val="26"/>
          <w:rtl/>
          <w:lang w:eastAsia="he-IL"/>
        </w:rPr>
      </w:pPr>
    </w:p>
    <w:p w14:paraId="1585FFDE" w14:textId="77777777" w:rsidR="00472DCD" w:rsidRPr="005921DE" w:rsidRDefault="00472DCD" w:rsidP="00472DCD">
      <w:pPr>
        <w:keepNext/>
        <w:overflowPunct w:val="0"/>
        <w:autoSpaceDE w:val="0"/>
        <w:autoSpaceDN w:val="0"/>
        <w:adjustRightInd w:val="0"/>
        <w:spacing w:line="360" w:lineRule="auto"/>
        <w:ind w:right="708"/>
        <w:jc w:val="center"/>
        <w:textAlignment w:val="baseline"/>
        <w:outlineLvl w:val="1"/>
        <w:rPr>
          <w:rFonts w:ascii="Arial" w:hAnsi="Arial"/>
          <w:b/>
          <w:bCs/>
          <w:i/>
          <w:szCs w:val="24"/>
          <w:u w:val="single"/>
          <w:rtl/>
          <w:lang w:val="x-none" w:eastAsia="he-IL"/>
        </w:rPr>
      </w:pPr>
      <w:r w:rsidRPr="005921DE">
        <w:rPr>
          <w:rFonts w:ascii="Arial" w:hAnsi="Arial" w:hint="cs"/>
          <w:b/>
          <w:bCs/>
          <w:i/>
          <w:szCs w:val="24"/>
          <w:u w:val="single"/>
          <w:rtl/>
          <w:lang w:val="x-none" w:eastAsia="he-IL"/>
        </w:rPr>
        <w:t xml:space="preserve">חלק ב'- </w:t>
      </w:r>
      <w:r w:rsidRPr="005921DE">
        <w:rPr>
          <w:rFonts w:ascii="Arial" w:hAnsi="Arial"/>
          <w:b/>
          <w:bCs/>
          <w:i/>
          <w:szCs w:val="24"/>
          <w:u w:val="single"/>
          <w:rtl/>
          <w:lang w:val="x-none" w:eastAsia="he-IL"/>
        </w:rPr>
        <w:t>ט</w:t>
      </w:r>
      <w:r w:rsidRPr="005921DE">
        <w:rPr>
          <w:rFonts w:ascii="Arial" w:hAnsi="Arial" w:hint="cs"/>
          <w:b/>
          <w:bCs/>
          <w:i/>
          <w:szCs w:val="24"/>
          <w:u w:val="single"/>
          <w:rtl/>
          <w:lang w:val="x-none" w:eastAsia="he-IL"/>
        </w:rPr>
        <w:t>ופס הגשת הצעה</w:t>
      </w:r>
    </w:p>
    <w:p w14:paraId="34F6EDB5" w14:textId="77777777" w:rsidR="001F444F" w:rsidRPr="001F444F" w:rsidRDefault="001F444F" w:rsidP="001F444F">
      <w:pPr>
        <w:overflowPunct w:val="0"/>
        <w:autoSpaceDE w:val="0"/>
        <w:autoSpaceDN w:val="0"/>
        <w:adjustRightInd w:val="0"/>
        <w:spacing w:line="240" w:lineRule="auto"/>
        <w:jc w:val="center"/>
        <w:textAlignment w:val="baseline"/>
        <w:rPr>
          <w:sz w:val="26"/>
          <w:rtl/>
          <w:lang w:eastAsia="he-IL"/>
        </w:rPr>
      </w:pPr>
    </w:p>
    <w:p w14:paraId="000A1405" w14:textId="77777777" w:rsidR="001F444F" w:rsidRPr="001F444F" w:rsidRDefault="001F444F" w:rsidP="001F444F">
      <w:pPr>
        <w:overflowPunct w:val="0"/>
        <w:autoSpaceDE w:val="0"/>
        <w:autoSpaceDN w:val="0"/>
        <w:adjustRightInd w:val="0"/>
        <w:spacing w:line="240" w:lineRule="auto"/>
        <w:jc w:val="center"/>
        <w:textAlignment w:val="baseline"/>
        <w:rPr>
          <w:sz w:val="26"/>
          <w:rtl/>
          <w:lang w:eastAsia="he-IL"/>
        </w:rPr>
      </w:pPr>
    </w:p>
    <w:p w14:paraId="1DAEC070" w14:textId="77777777" w:rsidR="001F444F" w:rsidRPr="001F444F" w:rsidRDefault="001F444F" w:rsidP="001F444F">
      <w:pPr>
        <w:overflowPunct w:val="0"/>
        <w:autoSpaceDE w:val="0"/>
        <w:autoSpaceDN w:val="0"/>
        <w:adjustRightInd w:val="0"/>
        <w:spacing w:line="240" w:lineRule="auto"/>
        <w:jc w:val="center"/>
        <w:textAlignment w:val="baseline"/>
        <w:rPr>
          <w:sz w:val="26"/>
          <w:rtl/>
          <w:lang w:eastAsia="he-IL"/>
        </w:rPr>
      </w:pPr>
    </w:p>
    <w:p w14:paraId="54193A24" w14:textId="77777777" w:rsidR="001F444F" w:rsidRPr="001F444F" w:rsidRDefault="001F444F" w:rsidP="001F444F">
      <w:pPr>
        <w:overflowPunct w:val="0"/>
        <w:autoSpaceDE w:val="0"/>
        <w:autoSpaceDN w:val="0"/>
        <w:adjustRightInd w:val="0"/>
        <w:spacing w:line="240" w:lineRule="auto"/>
        <w:jc w:val="center"/>
        <w:textAlignment w:val="baseline"/>
        <w:rPr>
          <w:b/>
          <w:bCs/>
          <w:sz w:val="40"/>
          <w:szCs w:val="40"/>
          <w:u w:val="single"/>
          <w:rtl/>
          <w:lang w:eastAsia="he-IL"/>
        </w:rPr>
      </w:pPr>
      <w:r w:rsidRPr="001F444F">
        <w:rPr>
          <w:rFonts w:ascii="MS Sans Serif" w:hAnsi="MS Sans Serif" w:hint="cs"/>
          <w:b/>
          <w:bCs/>
          <w:sz w:val="40"/>
          <w:szCs w:val="40"/>
          <w:u w:val="single"/>
          <w:rtl/>
        </w:rPr>
        <w:t>קול קורא להפעלת קרן תרגום ספרות עברית</w:t>
      </w:r>
    </w:p>
    <w:p w14:paraId="66D85A0E" w14:textId="77777777" w:rsidR="001F444F" w:rsidRPr="001F444F" w:rsidRDefault="001F444F" w:rsidP="001F444F">
      <w:pPr>
        <w:overflowPunct w:val="0"/>
        <w:autoSpaceDE w:val="0"/>
        <w:autoSpaceDN w:val="0"/>
        <w:adjustRightInd w:val="0"/>
        <w:spacing w:line="360" w:lineRule="auto"/>
        <w:jc w:val="center"/>
        <w:textAlignment w:val="baseline"/>
        <w:rPr>
          <w:sz w:val="26"/>
          <w:rtl/>
          <w:lang w:eastAsia="he-IL"/>
        </w:rPr>
      </w:pPr>
    </w:p>
    <w:p w14:paraId="1503C945" w14:textId="12297434" w:rsidR="001F444F" w:rsidRPr="001F444F" w:rsidRDefault="004B216D" w:rsidP="001F444F">
      <w:pPr>
        <w:overflowPunct w:val="0"/>
        <w:autoSpaceDE w:val="0"/>
        <w:autoSpaceDN w:val="0"/>
        <w:adjustRightInd w:val="0"/>
        <w:spacing w:line="360" w:lineRule="auto"/>
        <w:jc w:val="left"/>
        <w:textAlignment w:val="baseline"/>
        <w:rPr>
          <w:sz w:val="26"/>
          <w:rtl/>
          <w:lang w:eastAsia="he-IL"/>
        </w:rPr>
      </w:pPr>
      <w:r w:rsidRPr="001F444F">
        <w:rPr>
          <w:noProof/>
          <w:sz w:val="20"/>
          <w:rtl/>
        </w:rPr>
        <mc:AlternateContent>
          <mc:Choice Requires="wpg">
            <w:drawing>
              <wp:anchor distT="0" distB="0" distL="114300" distR="114300" simplePos="0" relativeHeight="251661312" behindDoc="0" locked="0" layoutInCell="1" allowOverlap="1" wp14:anchorId="79C69AD7" wp14:editId="4657DA16">
                <wp:simplePos x="0" y="0"/>
                <wp:positionH relativeFrom="column">
                  <wp:posOffset>1614830</wp:posOffset>
                </wp:positionH>
                <wp:positionV relativeFrom="paragraph">
                  <wp:posOffset>137338</wp:posOffset>
                </wp:positionV>
                <wp:extent cx="2565400" cy="2077720"/>
                <wp:effectExtent l="0" t="76200" r="101600" b="17780"/>
                <wp:wrapNone/>
                <wp:docPr id="16"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2077720"/>
                          <a:chOff x="3696" y="5302"/>
                          <a:chExt cx="4040" cy="3272"/>
                        </a:xfrm>
                      </wpg:grpSpPr>
                      <wps:wsp>
                        <wps:cNvPr id="17" name="AutoShape 5"/>
                        <wps:cNvSpPr>
                          <a:spLocks noChangeArrowheads="1"/>
                        </wps:cNvSpPr>
                        <wps:spPr bwMode="auto">
                          <a:xfrm>
                            <a:off x="3696" y="5302"/>
                            <a:ext cx="4040" cy="3272"/>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20" name="WordArt 8"/>
                        <wps:cNvSpPr txBox="1">
                          <a:spLocks noChangeArrowheads="1" noChangeShapeType="1" noTextEdit="1"/>
                        </wps:cNvSpPr>
                        <wps:spPr bwMode="auto">
                          <a:xfrm>
                            <a:off x="4286" y="6065"/>
                            <a:ext cx="2842" cy="1800"/>
                          </a:xfrm>
                          <a:prstGeom prst="rect">
                            <a:avLst/>
                          </a:prstGeom>
                          <a:extLst>
                            <a:ext uri="{AF507438-7753-43E0-B8FC-AC1667EBCBE1}">
                              <a14:hiddenEffects xmlns:a14="http://schemas.microsoft.com/office/drawing/2010/main">
                                <a:effectLst/>
                              </a14:hiddenEffects>
                            </a:ext>
                          </a:extLst>
                        </wps:spPr>
                        <wps:txbx>
                          <w:txbxContent>
                            <w:p w14:paraId="57F0F94D" w14:textId="77777777" w:rsidR="00630379" w:rsidRDefault="00630379" w:rsidP="001F444F">
                              <w:pPr>
                                <w:pStyle w:val="NormalWeb"/>
                                <w:bidi/>
                                <w:spacing w:before="0" w:beforeAutospacing="0" w:after="0" w:afterAutospacing="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w:pict>
              <v:group id="Group 4" o:spid="_x0000_s1026" style="position:absolute;left:0;text-align:left;margin-left:127.15pt;margin-top:10.8pt;width:202pt;height:163.6pt;z-index:251661312" coordorigin="3696,5302" coordsize="4040,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">
                <v:roundrect id="AutoShape 5" o:spid="_x0000_s1027" style="position:absolute;left:3696;top:5302;width:4040;height:32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pNw8EA&#10;AADbAAAADwAAAGRycy9kb3ducmV2LnhtbERPTU8CMRC9k/AfmiHxBl05qCwUIiQaPXAQMF4n26Fd&#10;2E6btsL6762JCbd5eZ+zWPWuExeKqfWs4H5SgSBuvG7ZKDjsX8ZPIFJG1th5JgU/lGC1HA4WWGt/&#10;5Q+67LIRJYRTjQpszqGWMjWWHKaJD8SFO/roMBcYjdQRryXcdXJaVQ/SYculwWKgjaXmvPt2CsLe&#10;xO2n3c7IfR02+G7Wr+HUK3U36p/nIDL1+Sb+d7/pMv8R/n4pB8j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gqTcPBAAAA2wAAAA8AAAAAAAAAAAAAAAAAmAIAAGRycy9kb3du&#10;cmV2LnhtbFBLBQYAAAAABAAEAPUAAACGAwAAAAA=&#10;">
                  <v:shadow on="t" offset="6pt,-6pt"/>
                </v:roundrect>
                <v:shapetype id="_x0000_t202" coordsize="21600,21600" o:spt="202" path="m,l,21600r21600,l21600,xe">
                  <v:stroke joinstyle="miter"/>
                  <v:path gradientshapeok="t" o:connecttype="rect"/>
                </v:shapetype>
                <v:shape id="WordArt 8" o:spid="_x0000_s1028" type="#_x0000_t202" style="position:absolute;left:4286;top:6065;width:2842;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o:lock v:ext="edit" shapetype="t"/>
                  <v:textbox style="mso-fit-shape-to-text:t">
                    <w:txbxContent>
                      <w:p w14:paraId="57F0F94D" w14:textId="77777777" w:rsidR="00630379" w:rsidRDefault="00630379" w:rsidP="001F444F">
                        <w:pPr>
                          <w:pStyle w:val="NormalWeb"/>
                          <w:bidi/>
                          <w:spacing w:before="0" w:beforeAutospacing="0" w:after="0" w:afterAutospacing="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pict>
          </mc:Fallback>
        </mc:AlternateContent>
      </w:r>
    </w:p>
    <w:p w14:paraId="4D4D0B0C" w14:textId="77777777" w:rsidR="001F444F" w:rsidRPr="001F444F" w:rsidRDefault="001F444F" w:rsidP="001F444F">
      <w:pPr>
        <w:overflowPunct w:val="0"/>
        <w:autoSpaceDE w:val="0"/>
        <w:autoSpaceDN w:val="0"/>
        <w:adjustRightInd w:val="0"/>
        <w:spacing w:line="360" w:lineRule="auto"/>
        <w:jc w:val="left"/>
        <w:textAlignment w:val="baseline"/>
        <w:rPr>
          <w:sz w:val="26"/>
          <w:rtl/>
          <w:lang w:eastAsia="he-IL"/>
        </w:rPr>
      </w:pPr>
    </w:p>
    <w:p w14:paraId="1FADA0EE" w14:textId="47B55277" w:rsidR="001F444F" w:rsidRPr="001F444F" w:rsidRDefault="001F444F" w:rsidP="001F444F">
      <w:pPr>
        <w:overflowPunct w:val="0"/>
        <w:autoSpaceDE w:val="0"/>
        <w:autoSpaceDN w:val="0"/>
        <w:adjustRightInd w:val="0"/>
        <w:spacing w:line="360" w:lineRule="auto"/>
        <w:jc w:val="left"/>
        <w:textAlignment w:val="baseline"/>
        <w:rPr>
          <w:sz w:val="26"/>
          <w:rtl/>
          <w:lang w:eastAsia="he-IL"/>
        </w:rPr>
      </w:pPr>
    </w:p>
    <w:p w14:paraId="63038E92" w14:textId="7702E5C3" w:rsidR="001F444F" w:rsidRPr="001F444F" w:rsidRDefault="001F444F" w:rsidP="001F444F">
      <w:pPr>
        <w:overflowPunct w:val="0"/>
        <w:autoSpaceDE w:val="0"/>
        <w:autoSpaceDN w:val="0"/>
        <w:adjustRightInd w:val="0"/>
        <w:spacing w:line="360" w:lineRule="auto"/>
        <w:jc w:val="left"/>
        <w:textAlignment w:val="baseline"/>
        <w:rPr>
          <w:sz w:val="26"/>
          <w:rtl/>
          <w:lang w:eastAsia="he-IL"/>
        </w:rPr>
      </w:pPr>
    </w:p>
    <w:p w14:paraId="1A815527" w14:textId="77777777" w:rsidR="001F444F" w:rsidRPr="001F444F" w:rsidRDefault="001F444F" w:rsidP="001F444F">
      <w:pPr>
        <w:overflowPunct w:val="0"/>
        <w:autoSpaceDE w:val="0"/>
        <w:autoSpaceDN w:val="0"/>
        <w:adjustRightInd w:val="0"/>
        <w:spacing w:line="360" w:lineRule="auto"/>
        <w:jc w:val="left"/>
        <w:textAlignment w:val="baseline"/>
        <w:rPr>
          <w:sz w:val="26"/>
          <w:rtl/>
          <w:lang w:eastAsia="he-IL"/>
        </w:rPr>
      </w:pPr>
    </w:p>
    <w:p w14:paraId="6EAC7209" w14:textId="77777777" w:rsidR="001F444F" w:rsidRPr="001F444F" w:rsidRDefault="001F444F" w:rsidP="001F444F">
      <w:pPr>
        <w:overflowPunct w:val="0"/>
        <w:autoSpaceDE w:val="0"/>
        <w:autoSpaceDN w:val="0"/>
        <w:adjustRightInd w:val="0"/>
        <w:spacing w:line="360" w:lineRule="auto"/>
        <w:jc w:val="left"/>
        <w:textAlignment w:val="baseline"/>
        <w:rPr>
          <w:sz w:val="26"/>
          <w:rtl/>
          <w:lang w:eastAsia="he-IL"/>
        </w:rPr>
      </w:pPr>
    </w:p>
    <w:p w14:paraId="689FBE4D" w14:textId="77777777" w:rsidR="001F444F" w:rsidRPr="001F444F" w:rsidRDefault="001F444F" w:rsidP="001F444F">
      <w:pPr>
        <w:overflowPunct w:val="0"/>
        <w:autoSpaceDE w:val="0"/>
        <w:autoSpaceDN w:val="0"/>
        <w:adjustRightInd w:val="0"/>
        <w:spacing w:line="360" w:lineRule="auto"/>
        <w:jc w:val="left"/>
        <w:textAlignment w:val="baseline"/>
        <w:rPr>
          <w:sz w:val="26"/>
          <w:rtl/>
          <w:lang w:eastAsia="he-IL"/>
        </w:rPr>
      </w:pPr>
    </w:p>
    <w:p w14:paraId="535473B4" w14:textId="77777777" w:rsidR="001F444F" w:rsidRPr="001F444F" w:rsidRDefault="001F444F" w:rsidP="001F444F">
      <w:pPr>
        <w:overflowPunct w:val="0"/>
        <w:autoSpaceDE w:val="0"/>
        <w:autoSpaceDN w:val="0"/>
        <w:adjustRightInd w:val="0"/>
        <w:spacing w:line="360" w:lineRule="auto"/>
        <w:jc w:val="center"/>
        <w:textAlignment w:val="baseline"/>
        <w:rPr>
          <w:b/>
          <w:bCs/>
          <w:sz w:val="26"/>
          <w:szCs w:val="32"/>
          <w:rtl/>
          <w:lang w:eastAsia="he-IL"/>
        </w:rPr>
      </w:pPr>
    </w:p>
    <w:p w14:paraId="69E79129"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73B8CAC0"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1347276E"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2BC06E38"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10512A38"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r w:rsidRPr="001F444F">
        <w:rPr>
          <w:noProof/>
          <w:sz w:val="20"/>
          <w:rtl/>
        </w:rPr>
        <mc:AlternateContent>
          <mc:Choice Requires="wps">
            <w:drawing>
              <wp:anchor distT="0" distB="0" distL="114300" distR="114300" simplePos="0" relativeHeight="251659264" behindDoc="0" locked="0" layoutInCell="1" allowOverlap="1" wp14:anchorId="5517B79E" wp14:editId="1F1A110D">
                <wp:simplePos x="0" y="0"/>
                <wp:positionH relativeFrom="column">
                  <wp:posOffset>227019</wp:posOffset>
                </wp:positionH>
                <wp:positionV relativeFrom="paragraph">
                  <wp:posOffset>113558</wp:posOffset>
                </wp:positionV>
                <wp:extent cx="2872740" cy="543560"/>
                <wp:effectExtent l="0" t="0" r="0" b="0"/>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220FBE8" id="Rectangle 2" o:spid="_x0000_s1026" style="position:absolute;left:0;text-align:left;margin-left:17.9pt;margin-top:8.95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"/>
            </w:pict>
          </mc:Fallback>
        </mc:AlternateContent>
      </w:r>
    </w:p>
    <w:p w14:paraId="14CD71F3"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r w:rsidRPr="001F444F">
        <w:rPr>
          <w:rFonts w:hint="cs"/>
          <w:sz w:val="26"/>
          <w:rtl/>
          <w:lang w:eastAsia="he-IL"/>
        </w:rPr>
        <w:t xml:space="preserve">שם מלא של הגוף המציע, </w:t>
      </w:r>
    </w:p>
    <w:p w14:paraId="28993552"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r w:rsidRPr="001F444F">
        <w:rPr>
          <w:rFonts w:hint="cs"/>
          <w:sz w:val="26"/>
          <w:rtl/>
          <w:lang w:eastAsia="he-IL"/>
        </w:rPr>
        <w:t>כפי שהוא מופיע ברשם הרשמי</w:t>
      </w:r>
    </w:p>
    <w:p w14:paraId="189F4D8E"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326EEDFE"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r w:rsidRPr="001F444F">
        <w:rPr>
          <w:noProof/>
          <w:sz w:val="20"/>
          <w:rtl/>
        </w:rPr>
        <mc:AlternateContent>
          <mc:Choice Requires="wps">
            <w:drawing>
              <wp:anchor distT="0" distB="0" distL="114300" distR="114300" simplePos="0" relativeHeight="251660288" behindDoc="0" locked="0" layoutInCell="1" allowOverlap="1" wp14:anchorId="407D348B" wp14:editId="471B85F6">
                <wp:simplePos x="0" y="0"/>
                <wp:positionH relativeFrom="column">
                  <wp:posOffset>244272</wp:posOffset>
                </wp:positionH>
                <wp:positionV relativeFrom="paragraph">
                  <wp:posOffset>158917</wp:posOffset>
                </wp:positionV>
                <wp:extent cx="2872740" cy="1193165"/>
                <wp:effectExtent l="0" t="0" r="0" b="0"/>
                <wp:wrapNone/>
                <wp:docPr id="1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53CCAD3" id="Rectangle 3" o:spid="_x0000_s1026" style="position:absolute;left:0;text-align:left;margin-left:19.25pt;margin-top:12.5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0QLIgIAAD4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"/>
            </w:pict>
          </mc:Fallback>
        </mc:AlternateContent>
      </w:r>
    </w:p>
    <w:p w14:paraId="64AD05F5" w14:textId="77777777" w:rsidR="001F444F" w:rsidRPr="001F444F" w:rsidRDefault="001F444F" w:rsidP="001F444F">
      <w:pPr>
        <w:overflowPunct w:val="0"/>
        <w:autoSpaceDE w:val="0"/>
        <w:autoSpaceDN w:val="0"/>
        <w:adjustRightInd w:val="0"/>
        <w:spacing w:line="240" w:lineRule="auto"/>
        <w:ind w:left="45"/>
        <w:jc w:val="left"/>
        <w:textAlignment w:val="baseline"/>
        <w:rPr>
          <w:sz w:val="26"/>
          <w:rtl/>
          <w:lang w:eastAsia="he-IL"/>
        </w:rPr>
      </w:pPr>
    </w:p>
    <w:p w14:paraId="5CCA7C4B" w14:textId="77777777" w:rsidR="001F444F" w:rsidRPr="001F444F" w:rsidRDefault="001F444F" w:rsidP="001F444F">
      <w:pPr>
        <w:overflowPunct w:val="0"/>
        <w:autoSpaceDE w:val="0"/>
        <w:autoSpaceDN w:val="0"/>
        <w:adjustRightInd w:val="0"/>
        <w:spacing w:line="240" w:lineRule="auto"/>
        <w:ind w:left="45"/>
        <w:jc w:val="left"/>
        <w:textAlignment w:val="baseline"/>
        <w:rPr>
          <w:sz w:val="26"/>
          <w:rtl/>
          <w:lang w:eastAsia="he-IL"/>
        </w:rPr>
      </w:pPr>
    </w:p>
    <w:p w14:paraId="5F0F1F7D" w14:textId="77777777" w:rsidR="001F444F" w:rsidRPr="001F444F" w:rsidRDefault="001F444F" w:rsidP="001F444F">
      <w:pPr>
        <w:overflowPunct w:val="0"/>
        <w:autoSpaceDE w:val="0"/>
        <w:autoSpaceDN w:val="0"/>
        <w:adjustRightInd w:val="0"/>
        <w:spacing w:line="240" w:lineRule="auto"/>
        <w:ind w:left="45"/>
        <w:jc w:val="left"/>
        <w:textAlignment w:val="baseline"/>
        <w:rPr>
          <w:sz w:val="26"/>
          <w:rtl/>
          <w:lang w:eastAsia="he-IL"/>
        </w:rPr>
      </w:pPr>
      <w:r w:rsidRPr="001F444F">
        <w:rPr>
          <w:rFonts w:hint="cs"/>
          <w:sz w:val="26"/>
          <w:rtl/>
          <w:lang w:eastAsia="he-IL"/>
        </w:rPr>
        <w:t>חתימה וחותמת</w:t>
      </w:r>
    </w:p>
    <w:p w14:paraId="6237DADF" w14:textId="77777777" w:rsidR="001F444F" w:rsidRPr="001F444F" w:rsidRDefault="001F444F" w:rsidP="001F444F">
      <w:pPr>
        <w:overflowPunct w:val="0"/>
        <w:autoSpaceDE w:val="0"/>
        <w:autoSpaceDN w:val="0"/>
        <w:adjustRightInd w:val="0"/>
        <w:spacing w:line="240" w:lineRule="auto"/>
        <w:ind w:left="45"/>
        <w:jc w:val="left"/>
        <w:textAlignment w:val="baseline"/>
        <w:rPr>
          <w:sz w:val="26"/>
          <w:rtl/>
          <w:lang w:eastAsia="he-IL"/>
        </w:rPr>
      </w:pPr>
    </w:p>
    <w:p w14:paraId="13D47C66" w14:textId="77777777" w:rsidR="001F444F" w:rsidRPr="001F444F" w:rsidRDefault="001F444F" w:rsidP="001F444F">
      <w:pPr>
        <w:overflowPunct w:val="0"/>
        <w:autoSpaceDE w:val="0"/>
        <w:autoSpaceDN w:val="0"/>
        <w:adjustRightInd w:val="0"/>
        <w:spacing w:line="240" w:lineRule="auto"/>
        <w:ind w:left="45"/>
        <w:jc w:val="left"/>
        <w:textAlignment w:val="baseline"/>
        <w:rPr>
          <w:sz w:val="26"/>
          <w:rtl/>
          <w:lang w:eastAsia="he-IL"/>
        </w:rPr>
      </w:pPr>
    </w:p>
    <w:p w14:paraId="59B5114C" w14:textId="77777777" w:rsidR="001F444F" w:rsidRPr="001F444F" w:rsidRDefault="001F444F" w:rsidP="001F444F">
      <w:pPr>
        <w:overflowPunct w:val="0"/>
        <w:autoSpaceDE w:val="0"/>
        <w:autoSpaceDN w:val="0"/>
        <w:adjustRightInd w:val="0"/>
        <w:spacing w:line="240" w:lineRule="auto"/>
        <w:ind w:left="-33"/>
        <w:jc w:val="right"/>
        <w:textAlignment w:val="baseline"/>
        <w:rPr>
          <w:sz w:val="26"/>
          <w:rtl/>
          <w:lang w:eastAsia="he-IL"/>
        </w:rPr>
      </w:pPr>
    </w:p>
    <w:p w14:paraId="12656BF3" w14:textId="77777777" w:rsidR="001F444F" w:rsidRPr="001F444F" w:rsidRDefault="001F444F" w:rsidP="001F444F">
      <w:pPr>
        <w:overflowPunct w:val="0"/>
        <w:autoSpaceDE w:val="0"/>
        <w:autoSpaceDN w:val="0"/>
        <w:adjustRightInd w:val="0"/>
        <w:spacing w:line="240" w:lineRule="auto"/>
        <w:ind w:left="-33"/>
        <w:jc w:val="right"/>
        <w:textAlignment w:val="baseline"/>
        <w:rPr>
          <w:sz w:val="26"/>
          <w:rtl/>
          <w:lang w:eastAsia="he-IL"/>
        </w:rPr>
      </w:pPr>
    </w:p>
    <w:p w14:paraId="57EB0CDD" w14:textId="77777777" w:rsidR="001F444F" w:rsidRPr="001F444F" w:rsidRDefault="001F444F" w:rsidP="001F444F">
      <w:pPr>
        <w:overflowPunct w:val="0"/>
        <w:autoSpaceDE w:val="0"/>
        <w:autoSpaceDN w:val="0"/>
        <w:adjustRightInd w:val="0"/>
        <w:spacing w:line="240" w:lineRule="auto"/>
        <w:ind w:left="-33"/>
        <w:jc w:val="right"/>
        <w:textAlignment w:val="baseline"/>
        <w:rPr>
          <w:sz w:val="26"/>
          <w:rtl/>
          <w:lang w:eastAsia="he-IL"/>
        </w:rPr>
      </w:pPr>
    </w:p>
    <w:p w14:paraId="3A68EC8B" w14:textId="15B512E4" w:rsidR="001F444F" w:rsidRPr="001F444F" w:rsidRDefault="001F444F" w:rsidP="00A16310">
      <w:pPr>
        <w:tabs>
          <w:tab w:val="left" w:pos="850"/>
        </w:tabs>
        <w:overflowPunct w:val="0"/>
        <w:autoSpaceDE w:val="0"/>
        <w:autoSpaceDN w:val="0"/>
        <w:adjustRightInd w:val="0"/>
        <w:spacing w:line="300" w:lineRule="exact"/>
        <w:jc w:val="right"/>
        <w:textAlignment w:val="baseline"/>
        <w:rPr>
          <w:sz w:val="26"/>
          <w:rtl/>
          <w:lang w:eastAsia="he-IL"/>
        </w:rPr>
      </w:pPr>
      <w:r w:rsidRPr="001F444F">
        <w:rPr>
          <w:sz w:val="26"/>
          <w:rtl/>
          <w:lang w:eastAsia="he-IL"/>
        </w:rPr>
        <w:br w:type="page"/>
      </w:r>
    </w:p>
    <w:p w14:paraId="5D3D119C" w14:textId="77777777" w:rsidR="001F444F" w:rsidRPr="001F444F" w:rsidRDefault="001F444F" w:rsidP="001F444F">
      <w:pPr>
        <w:overflowPunct w:val="0"/>
        <w:autoSpaceDE w:val="0"/>
        <w:autoSpaceDN w:val="0"/>
        <w:adjustRightInd w:val="0"/>
        <w:spacing w:line="240" w:lineRule="auto"/>
        <w:textAlignment w:val="baseline"/>
        <w:rPr>
          <w:b/>
          <w:bCs/>
          <w:sz w:val="26"/>
          <w:szCs w:val="22"/>
          <w:rtl/>
          <w:lang w:eastAsia="he-IL"/>
        </w:rPr>
      </w:pPr>
    </w:p>
    <w:p w14:paraId="0AD97DEB" w14:textId="77777777" w:rsidR="001F444F" w:rsidRPr="001F444F" w:rsidRDefault="001F444F" w:rsidP="001F444F">
      <w:pPr>
        <w:overflowPunct w:val="0"/>
        <w:autoSpaceDE w:val="0"/>
        <w:autoSpaceDN w:val="0"/>
        <w:adjustRightInd w:val="0"/>
        <w:spacing w:line="240" w:lineRule="auto"/>
        <w:textAlignment w:val="baseline"/>
        <w:rPr>
          <w:b/>
          <w:bCs/>
          <w:sz w:val="26"/>
          <w:szCs w:val="22"/>
          <w:rtl/>
          <w:lang w:eastAsia="he-IL"/>
        </w:rPr>
      </w:pPr>
    </w:p>
    <w:p w14:paraId="54C05798" w14:textId="77777777" w:rsidR="001F444F" w:rsidRPr="001F444F" w:rsidRDefault="001F444F" w:rsidP="001F444F">
      <w:pPr>
        <w:overflowPunct w:val="0"/>
        <w:autoSpaceDE w:val="0"/>
        <w:autoSpaceDN w:val="0"/>
        <w:adjustRightInd w:val="0"/>
        <w:spacing w:line="240" w:lineRule="auto"/>
        <w:jc w:val="center"/>
        <w:textAlignment w:val="baseline"/>
        <w:rPr>
          <w:sz w:val="26"/>
          <w:szCs w:val="22"/>
          <w:rtl/>
          <w:lang w:eastAsia="he-IL"/>
        </w:rPr>
      </w:pPr>
    </w:p>
    <w:p w14:paraId="346545C9" w14:textId="77777777" w:rsidR="001F444F" w:rsidRPr="001F444F" w:rsidRDefault="001F444F" w:rsidP="001F444F">
      <w:pPr>
        <w:overflowPunct w:val="0"/>
        <w:autoSpaceDE w:val="0"/>
        <w:autoSpaceDN w:val="0"/>
        <w:adjustRightInd w:val="0"/>
        <w:spacing w:line="240" w:lineRule="auto"/>
        <w:jc w:val="center"/>
        <w:textAlignment w:val="baseline"/>
        <w:rPr>
          <w:b/>
          <w:bCs/>
          <w:sz w:val="26"/>
          <w:u w:val="single"/>
          <w:rtl/>
          <w:lang w:eastAsia="he-IL"/>
        </w:rPr>
      </w:pPr>
    </w:p>
    <w:p w14:paraId="3E22022E"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r w:rsidRPr="001F444F">
        <w:rPr>
          <w:sz w:val="26"/>
          <w:rtl/>
          <w:lang w:eastAsia="he-IL"/>
        </w:rPr>
        <w:t>ל</w:t>
      </w:r>
      <w:r w:rsidRPr="001F444F">
        <w:rPr>
          <w:rFonts w:hint="cs"/>
          <w:sz w:val="26"/>
          <w:rtl/>
          <w:lang w:eastAsia="he-IL"/>
        </w:rPr>
        <w:t>כבוד</w:t>
      </w:r>
    </w:p>
    <w:p w14:paraId="39BA6C1D" w14:textId="77777777" w:rsidR="001F444F" w:rsidRPr="001F444F" w:rsidRDefault="001F444F" w:rsidP="001F444F">
      <w:pPr>
        <w:overflowPunct w:val="0"/>
        <w:autoSpaceDE w:val="0"/>
        <w:autoSpaceDN w:val="0"/>
        <w:bidi w:val="0"/>
        <w:adjustRightInd w:val="0"/>
        <w:spacing w:line="240" w:lineRule="auto"/>
        <w:ind w:left="1440"/>
        <w:jc w:val="right"/>
        <w:textAlignment w:val="baseline"/>
        <w:rPr>
          <w:rFonts w:ascii="David" w:hAnsi="David"/>
          <w:sz w:val="26"/>
          <w:rtl/>
        </w:rPr>
      </w:pPr>
      <w:r w:rsidRPr="001F444F">
        <w:rPr>
          <w:rFonts w:ascii="David" w:hAnsi="David" w:hint="cs"/>
          <w:sz w:val="26"/>
          <w:rtl/>
        </w:rPr>
        <w:t>משרד התרבות והספורט</w:t>
      </w:r>
    </w:p>
    <w:p w14:paraId="3FD2605D" w14:textId="77777777" w:rsidR="001F444F" w:rsidRPr="001F444F" w:rsidRDefault="001F444F" w:rsidP="001F444F">
      <w:pPr>
        <w:overflowPunct w:val="0"/>
        <w:autoSpaceDE w:val="0"/>
        <w:autoSpaceDN w:val="0"/>
        <w:bidi w:val="0"/>
        <w:adjustRightInd w:val="0"/>
        <w:spacing w:line="240" w:lineRule="auto"/>
        <w:ind w:left="1440"/>
        <w:jc w:val="right"/>
        <w:textAlignment w:val="baseline"/>
        <w:rPr>
          <w:rFonts w:ascii="David" w:hAnsi="David"/>
          <w:sz w:val="26"/>
          <w:rtl/>
        </w:rPr>
      </w:pPr>
      <w:r w:rsidRPr="001F444F">
        <w:rPr>
          <w:rFonts w:ascii="David" w:hAnsi="David" w:hint="cs"/>
          <w:sz w:val="26"/>
          <w:rtl/>
        </w:rPr>
        <w:t xml:space="preserve">לשכת הסמנכ"ל הבכיר </w:t>
      </w:r>
      <w:proofErr w:type="spellStart"/>
      <w:r w:rsidRPr="001F444F">
        <w:rPr>
          <w:rFonts w:ascii="David" w:hAnsi="David" w:hint="cs"/>
          <w:sz w:val="26"/>
          <w:rtl/>
        </w:rPr>
        <w:t>למינהל</w:t>
      </w:r>
      <w:proofErr w:type="spellEnd"/>
      <w:r w:rsidRPr="001F444F">
        <w:rPr>
          <w:rFonts w:ascii="David" w:hAnsi="David" w:hint="cs"/>
          <w:sz w:val="26"/>
          <w:rtl/>
        </w:rPr>
        <w:t xml:space="preserve"> ומשאבי אנוש</w:t>
      </w:r>
    </w:p>
    <w:p w14:paraId="04C7A2BC" w14:textId="77777777" w:rsidR="001F444F" w:rsidRPr="001F444F" w:rsidRDefault="001F444F" w:rsidP="001F444F">
      <w:pPr>
        <w:overflowPunct w:val="0"/>
        <w:autoSpaceDE w:val="0"/>
        <w:autoSpaceDN w:val="0"/>
        <w:bidi w:val="0"/>
        <w:adjustRightInd w:val="0"/>
        <w:spacing w:line="240" w:lineRule="auto"/>
        <w:ind w:left="1440"/>
        <w:jc w:val="right"/>
        <w:textAlignment w:val="baseline"/>
        <w:rPr>
          <w:rFonts w:ascii="David" w:hAnsi="David"/>
          <w:sz w:val="26"/>
          <w:rtl/>
        </w:rPr>
      </w:pPr>
      <w:r w:rsidRPr="001F444F">
        <w:rPr>
          <w:rFonts w:ascii="David" w:hAnsi="David" w:hint="cs"/>
          <w:sz w:val="26"/>
          <w:rtl/>
        </w:rPr>
        <w:t xml:space="preserve">שכונת שיח </w:t>
      </w:r>
      <w:proofErr w:type="spellStart"/>
      <w:r w:rsidRPr="001F444F">
        <w:rPr>
          <w:rFonts w:ascii="David" w:hAnsi="David" w:hint="cs"/>
          <w:sz w:val="26"/>
          <w:rtl/>
        </w:rPr>
        <w:t>ג'ארח</w:t>
      </w:r>
      <w:proofErr w:type="spellEnd"/>
    </w:p>
    <w:p w14:paraId="79BABCB1" w14:textId="77777777" w:rsidR="001F444F" w:rsidRPr="001F444F" w:rsidRDefault="001F444F" w:rsidP="001F444F">
      <w:pPr>
        <w:overflowPunct w:val="0"/>
        <w:autoSpaceDE w:val="0"/>
        <w:autoSpaceDN w:val="0"/>
        <w:bidi w:val="0"/>
        <w:adjustRightInd w:val="0"/>
        <w:spacing w:line="240" w:lineRule="auto"/>
        <w:ind w:left="1440"/>
        <w:jc w:val="right"/>
        <w:textAlignment w:val="baseline"/>
        <w:rPr>
          <w:rFonts w:ascii="David" w:hAnsi="David"/>
          <w:sz w:val="26"/>
          <w:rtl/>
        </w:rPr>
      </w:pPr>
      <w:r w:rsidRPr="001F444F">
        <w:rPr>
          <w:rFonts w:ascii="David" w:hAnsi="David" w:hint="cs"/>
          <w:sz w:val="26"/>
          <w:rtl/>
        </w:rPr>
        <w:t>הקריה המזרחית</w:t>
      </w:r>
    </w:p>
    <w:p w14:paraId="0BE5CD90" w14:textId="77777777" w:rsidR="001F444F" w:rsidRPr="001F444F" w:rsidRDefault="001F444F" w:rsidP="001F444F">
      <w:pPr>
        <w:overflowPunct w:val="0"/>
        <w:autoSpaceDE w:val="0"/>
        <w:autoSpaceDN w:val="0"/>
        <w:bidi w:val="0"/>
        <w:adjustRightInd w:val="0"/>
        <w:spacing w:line="240" w:lineRule="auto"/>
        <w:ind w:left="1440"/>
        <w:jc w:val="right"/>
        <w:textAlignment w:val="baseline"/>
        <w:rPr>
          <w:rFonts w:ascii="MS Sans Serif" w:hAnsi="MS Sans Serif"/>
          <w:sz w:val="26"/>
          <w:rtl/>
        </w:rPr>
      </w:pPr>
      <w:r w:rsidRPr="001F444F">
        <w:rPr>
          <w:rFonts w:ascii="David" w:hAnsi="David" w:hint="cs"/>
          <w:sz w:val="26"/>
          <w:rtl/>
        </w:rPr>
        <w:t>בנין ג' קומה 3 חדר 302</w:t>
      </w:r>
    </w:p>
    <w:p w14:paraId="0A0BB926"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p w14:paraId="7ECAA43E"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p w14:paraId="3F0BDCA1" w14:textId="77777777" w:rsidR="001F444F" w:rsidRPr="001F444F" w:rsidRDefault="001F444F" w:rsidP="001F444F">
      <w:pPr>
        <w:overflowPunct w:val="0"/>
        <w:autoSpaceDE w:val="0"/>
        <w:autoSpaceDN w:val="0"/>
        <w:adjustRightInd w:val="0"/>
        <w:spacing w:line="240" w:lineRule="auto"/>
        <w:jc w:val="center"/>
        <w:textAlignment w:val="baseline"/>
        <w:rPr>
          <w:sz w:val="26"/>
          <w:rtl/>
          <w:lang w:eastAsia="he-IL"/>
        </w:rPr>
      </w:pPr>
      <w:r w:rsidRPr="001F444F">
        <w:rPr>
          <w:b/>
          <w:bCs/>
          <w:sz w:val="32"/>
          <w:szCs w:val="32"/>
          <w:rtl/>
          <w:lang w:eastAsia="he-IL"/>
        </w:rPr>
        <w:t>ה</w:t>
      </w:r>
      <w:r w:rsidRPr="001F444F">
        <w:rPr>
          <w:rFonts w:hint="cs"/>
          <w:b/>
          <w:bCs/>
          <w:sz w:val="32"/>
          <w:szCs w:val="32"/>
          <w:rtl/>
          <w:lang w:eastAsia="he-IL"/>
        </w:rPr>
        <w:t xml:space="preserve">נדון  :  </w:t>
      </w:r>
      <w:r w:rsidRPr="001F444F">
        <w:rPr>
          <w:rFonts w:ascii="MS Sans Serif" w:hAnsi="MS Sans Serif" w:hint="cs"/>
          <w:b/>
          <w:bCs/>
          <w:sz w:val="32"/>
          <w:szCs w:val="32"/>
          <w:u w:val="single"/>
          <w:rtl/>
        </w:rPr>
        <w:t>הצעה להפעלת קרן לתרגום ספרות עברית</w:t>
      </w:r>
    </w:p>
    <w:p w14:paraId="451BDAF0"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p w14:paraId="58AB09D8"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p w14:paraId="34A58972" w14:textId="77777777" w:rsidR="001F444F" w:rsidRPr="001F444F" w:rsidRDefault="001F444F" w:rsidP="00F94302">
      <w:pPr>
        <w:numPr>
          <w:ilvl w:val="0"/>
          <w:numId w:val="22"/>
        </w:numPr>
        <w:tabs>
          <w:tab w:val="left" w:pos="850"/>
        </w:tabs>
        <w:overflowPunct w:val="0"/>
        <w:autoSpaceDE w:val="0"/>
        <w:autoSpaceDN w:val="0"/>
        <w:adjustRightInd w:val="0"/>
        <w:spacing w:line="240" w:lineRule="auto"/>
        <w:jc w:val="left"/>
        <w:textAlignment w:val="baseline"/>
        <w:rPr>
          <w:sz w:val="26"/>
          <w:rtl/>
          <w:lang w:eastAsia="he-IL"/>
        </w:rPr>
      </w:pPr>
      <w:r w:rsidRPr="001F444F">
        <w:rPr>
          <w:rFonts w:hint="cs"/>
          <w:sz w:val="26"/>
          <w:rtl/>
          <w:lang w:eastAsia="he-IL"/>
        </w:rPr>
        <w:t>אני החתום מטה מציע בזה את שירותי לביצוע העבודה שבנדון, בהתאם לתנאי הפנייה.</w:t>
      </w:r>
    </w:p>
    <w:p w14:paraId="4D96BC6B" w14:textId="77777777" w:rsidR="001F444F" w:rsidRPr="001F444F" w:rsidRDefault="001F444F" w:rsidP="001F444F">
      <w:pPr>
        <w:tabs>
          <w:tab w:val="left" w:pos="850"/>
        </w:tabs>
        <w:overflowPunct w:val="0"/>
        <w:autoSpaceDE w:val="0"/>
        <w:autoSpaceDN w:val="0"/>
        <w:adjustRightInd w:val="0"/>
        <w:spacing w:line="240" w:lineRule="auto"/>
        <w:ind w:left="850"/>
        <w:textAlignment w:val="baseline"/>
        <w:rPr>
          <w:sz w:val="26"/>
          <w:rtl/>
          <w:lang w:eastAsia="he-IL"/>
        </w:rPr>
      </w:pPr>
    </w:p>
    <w:p w14:paraId="39B626FE" w14:textId="77777777" w:rsidR="001F444F" w:rsidRPr="001F444F" w:rsidRDefault="001F444F" w:rsidP="00F94302">
      <w:pPr>
        <w:numPr>
          <w:ilvl w:val="0"/>
          <w:numId w:val="22"/>
        </w:numPr>
        <w:tabs>
          <w:tab w:val="clear" w:pos="709"/>
          <w:tab w:val="left" w:pos="708"/>
        </w:tabs>
        <w:overflowPunct w:val="0"/>
        <w:autoSpaceDE w:val="0"/>
        <w:autoSpaceDN w:val="0"/>
        <w:adjustRightInd w:val="0"/>
        <w:spacing w:line="300" w:lineRule="exact"/>
        <w:jc w:val="left"/>
        <w:textAlignment w:val="baseline"/>
        <w:rPr>
          <w:sz w:val="26"/>
          <w:rtl/>
          <w:lang w:eastAsia="he-IL"/>
        </w:rPr>
      </w:pPr>
      <w:r w:rsidRPr="001F444F">
        <w:rPr>
          <w:rFonts w:hint="cs"/>
          <w:sz w:val="26"/>
          <w:rtl/>
          <w:lang w:eastAsia="he-IL"/>
        </w:rPr>
        <w:t xml:space="preserve">הנני מאשר שקראתי את כל התנאים המפורטים והנדרשים במסמכי הפנייה הנ"ל על כל נספחיה, ומתחייב בזה למלא אחר כל התנאים והדרישות לשביעות רצונכם המלאה. </w:t>
      </w:r>
      <w:r w:rsidRPr="001F444F">
        <w:rPr>
          <w:sz w:val="26"/>
          <w:rtl/>
          <w:lang w:eastAsia="he-IL"/>
        </w:rPr>
        <w:tab/>
      </w:r>
    </w:p>
    <w:p w14:paraId="1C02AEF9" w14:textId="77777777" w:rsidR="001F444F" w:rsidRPr="001F444F" w:rsidRDefault="001F444F" w:rsidP="001F444F">
      <w:pPr>
        <w:tabs>
          <w:tab w:val="left" w:pos="850"/>
        </w:tabs>
        <w:overflowPunct w:val="0"/>
        <w:autoSpaceDE w:val="0"/>
        <w:autoSpaceDN w:val="0"/>
        <w:adjustRightInd w:val="0"/>
        <w:spacing w:line="300" w:lineRule="exact"/>
        <w:ind w:left="850"/>
        <w:textAlignment w:val="baseline"/>
        <w:rPr>
          <w:sz w:val="26"/>
          <w:rtl/>
          <w:lang w:eastAsia="he-IL"/>
        </w:rPr>
      </w:pPr>
    </w:p>
    <w:p w14:paraId="36F90DFC" w14:textId="77777777" w:rsidR="001F444F" w:rsidRPr="001F444F" w:rsidRDefault="001F444F" w:rsidP="00F94302">
      <w:pPr>
        <w:numPr>
          <w:ilvl w:val="0"/>
          <w:numId w:val="22"/>
        </w:numPr>
        <w:tabs>
          <w:tab w:val="clear" w:pos="709"/>
          <w:tab w:val="left" w:pos="708"/>
          <w:tab w:val="right" w:pos="9639"/>
        </w:tabs>
        <w:overflowPunct w:val="0"/>
        <w:autoSpaceDE w:val="0"/>
        <w:autoSpaceDN w:val="0"/>
        <w:adjustRightInd w:val="0"/>
        <w:spacing w:line="360" w:lineRule="auto"/>
        <w:jc w:val="left"/>
        <w:textAlignment w:val="baseline"/>
        <w:rPr>
          <w:rFonts w:ascii="MS Sans Serif" w:hAnsi="MS Sans Serif"/>
          <w:sz w:val="26"/>
          <w:lang w:eastAsia="he-IL"/>
        </w:rPr>
      </w:pPr>
      <w:r w:rsidRPr="001F444F">
        <w:rPr>
          <w:rFonts w:ascii="MS Sans Serif" w:hAnsi="MS Sans Serif" w:hint="cs"/>
          <w:sz w:val="26"/>
          <w:rtl/>
          <w:lang w:eastAsia="he-IL"/>
        </w:rPr>
        <w:t>הנני מצהיר כי איני נמצא במצב של ניגוד עניינים בין השירותים הנדרשים בפנייה זו לבין עבודה עם גופים אחרים הקשורים במישרין או בעקיפין למשרד.</w:t>
      </w:r>
    </w:p>
    <w:p w14:paraId="3819A65B" w14:textId="77777777" w:rsidR="001F444F" w:rsidRPr="001F444F" w:rsidRDefault="001F444F" w:rsidP="001F444F">
      <w:pPr>
        <w:tabs>
          <w:tab w:val="left" w:pos="850"/>
        </w:tabs>
        <w:overflowPunct w:val="0"/>
        <w:autoSpaceDE w:val="0"/>
        <w:autoSpaceDN w:val="0"/>
        <w:adjustRightInd w:val="0"/>
        <w:spacing w:line="300" w:lineRule="exact"/>
        <w:ind w:left="850"/>
        <w:textAlignment w:val="baseline"/>
        <w:rPr>
          <w:sz w:val="26"/>
          <w:rtl/>
          <w:lang w:eastAsia="he-IL"/>
        </w:rPr>
      </w:pPr>
    </w:p>
    <w:p w14:paraId="4B0FD144" w14:textId="77777777" w:rsidR="001F444F" w:rsidRPr="001F444F" w:rsidRDefault="001F444F" w:rsidP="00F94302">
      <w:pPr>
        <w:numPr>
          <w:ilvl w:val="0"/>
          <w:numId w:val="22"/>
        </w:numPr>
        <w:tabs>
          <w:tab w:val="clear" w:pos="709"/>
          <w:tab w:val="left" w:pos="708"/>
          <w:tab w:val="right" w:pos="9639"/>
        </w:tabs>
        <w:overflowPunct w:val="0"/>
        <w:autoSpaceDE w:val="0"/>
        <w:autoSpaceDN w:val="0"/>
        <w:adjustRightInd w:val="0"/>
        <w:spacing w:line="360" w:lineRule="auto"/>
        <w:jc w:val="left"/>
        <w:textAlignment w:val="baseline"/>
        <w:rPr>
          <w:rFonts w:ascii="MS Sans Serif" w:hAnsi="MS Sans Serif"/>
          <w:sz w:val="26"/>
          <w:lang w:eastAsia="he-IL"/>
        </w:rPr>
      </w:pPr>
      <w:r w:rsidRPr="001F444F">
        <w:rPr>
          <w:rFonts w:ascii="MS Sans Serif" w:hAnsi="MS Sans Serif" w:hint="cs"/>
          <w:sz w:val="26"/>
          <w:rtl/>
          <w:lang w:eastAsia="he-I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בפנייה, וכן הנימוק למניעת החשיפה: </w:t>
      </w:r>
      <w:r w:rsidRPr="001F444F">
        <w:rPr>
          <w:rFonts w:ascii="MS Sans Serif" w:hAnsi="MS Sans Serif"/>
          <w:sz w:val="26"/>
          <w:u w:val="single"/>
          <w:rtl/>
          <w:lang w:eastAsia="he-IL"/>
        </w:rPr>
        <w:tab/>
      </w:r>
    </w:p>
    <w:p w14:paraId="38DC003C" w14:textId="77777777" w:rsidR="001F444F" w:rsidRPr="001F444F" w:rsidRDefault="001F444F" w:rsidP="001F444F">
      <w:pPr>
        <w:tabs>
          <w:tab w:val="right" w:pos="9639"/>
        </w:tabs>
        <w:overflowPunct w:val="0"/>
        <w:autoSpaceDE w:val="0"/>
        <w:autoSpaceDN w:val="0"/>
        <w:adjustRightInd w:val="0"/>
        <w:spacing w:line="360" w:lineRule="auto"/>
        <w:ind w:left="708"/>
        <w:textAlignment w:val="baseline"/>
        <w:rPr>
          <w:rFonts w:ascii="MS Sans Serif" w:hAnsi="MS Sans Serif"/>
          <w:sz w:val="26"/>
          <w:u w:val="single"/>
          <w:rtl/>
          <w:lang w:eastAsia="he-IL"/>
        </w:rPr>
      </w:pPr>
      <w:r w:rsidRPr="001F444F">
        <w:rPr>
          <w:rFonts w:ascii="MS Sans Serif" w:hAnsi="MS Sans Serif" w:hint="cs"/>
          <w:sz w:val="26"/>
          <w:u w:val="single"/>
          <w:rtl/>
          <w:lang w:eastAsia="he-IL"/>
        </w:rPr>
        <w:tab/>
      </w:r>
    </w:p>
    <w:p w14:paraId="6B01D22A" w14:textId="77777777" w:rsidR="001F444F" w:rsidRPr="001F444F" w:rsidRDefault="001F444F" w:rsidP="001F444F">
      <w:pPr>
        <w:tabs>
          <w:tab w:val="right" w:pos="9639"/>
        </w:tabs>
        <w:overflowPunct w:val="0"/>
        <w:autoSpaceDE w:val="0"/>
        <w:autoSpaceDN w:val="0"/>
        <w:adjustRightInd w:val="0"/>
        <w:spacing w:line="360" w:lineRule="auto"/>
        <w:ind w:left="708"/>
        <w:textAlignment w:val="baseline"/>
        <w:rPr>
          <w:rFonts w:ascii="MS Sans Serif" w:hAnsi="MS Sans Serif"/>
          <w:sz w:val="26"/>
          <w:u w:val="single"/>
          <w:rtl/>
          <w:lang w:eastAsia="he-IL"/>
        </w:rPr>
      </w:pPr>
      <w:r w:rsidRPr="001F444F">
        <w:rPr>
          <w:rFonts w:ascii="MS Sans Serif" w:hAnsi="MS Sans Serif" w:hint="cs"/>
          <w:sz w:val="26"/>
          <w:u w:val="single"/>
          <w:rtl/>
          <w:lang w:eastAsia="he-IL"/>
        </w:rPr>
        <w:tab/>
      </w:r>
    </w:p>
    <w:p w14:paraId="3FE88354" w14:textId="77777777" w:rsidR="001F444F" w:rsidRPr="001F444F" w:rsidRDefault="001F444F" w:rsidP="001F444F">
      <w:pPr>
        <w:tabs>
          <w:tab w:val="right" w:pos="9639"/>
        </w:tabs>
        <w:overflowPunct w:val="0"/>
        <w:autoSpaceDE w:val="0"/>
        <w:autoSpaceDN w:val="0"/>
        <w:adjustRightInd w:val="0"/>
        <w:spacing w:line="360" w:lineRule="auto"/>
        <w:ind w:left="708"/>
        <w:textAlignment w:val="baseline"/>
        <w:rPr>
          <w:rFonts w:ascii="MS Sans Serif" w:hAnsi="MS Sans Serif"/>
          <w:sz w:val="26"/>
          <w:u w:val="single"/>
          <w:rtl/>
          <w:lang w:eastAsia="he-IL"/>
        </w:rPr>
      </w:pPr>
      <w:r w:rsidRPr="001F444F">
        <w:rPr>
          <w:rFonts w:ascii="MS Sans Serif" w:hAnsi="MS Sans Serif" w:hint="cs"/>
          <w:sz w:val="26"/>
          <w:u w:val="single"/>
          <w:rtl/>
          <w:lang w:eastAsia="he-IL"/>
        </w:rPr>
        <w:tab/>
      </w:r>
    </w:p>
    <w:p w14:paraId="560300E9" w14:textId="77777777" w:rsidR="001F444F" w:rsidRPr="001F444F" w:rsidRDefault="001F444F" w:rsidP="001F444F">
      <w:pPr>
        <w:tabs>
          <w:tab w:val="left" w:pos="850"/>
          <w:tab w:val="right" w:pos="9639"/>
        </w:tabs>
        <w:overflowPunct w:val="0"/>
        <w:autoSpaceDE w:val="0"/>
        <w:autoSpaceDN w:val="0"/>
        <w:adjustRightInd w:val="0"/>
        <w:spacing w:line="360" w:lineRule="auto"/>
        <w:ind w:left="850"/>
        <w:textAlignment w:val="baseline"/>
        <w:rPr>
          <w:rFonts w:ascii="MS Sans Serif" w:hAnsi="MS Sans Serif"/>
          <w:sz w:val="26"/>
          <w:u w:val="single"/>
          <w:lang w:eastAsia="he-IL"/>
        </w:rPr>
      </w:pPr>
    </w:p>
    <w:p w14:paraId="4C46CADA" w14:textId="77777777" w:rsidR="001F444F" w:rsidRPr="001F444F" w:rsidRDefault="001F444F" w:rsidP="00F94302">
      <w:pPr>
        <w:numPr>
          <w:ilvl w:val="0"/>
          <w:numId w:val="22"/>
        </w:numPr>
        <w:tabs>
          <w:tab w:val="left" w:pos="850"/>
        </w:tabs>
        <w:overflowPunct w:val="0"/>
        <w:autoSpaceDE w:val="0"/>
        <w:autoSpaceDN w:val="0"/>
        <w:adjustRightInd w:val="0"/>
        <w:spacing w:line="300" w:lineRule="exact"/>
        <w:ind w:left="850"/>
        <w:jc w:val="left"/>
        <w:textAlignment w:val="baseline"/>
        <w:rPr>
          <w:rFonts w:ascii="MS Sans Serif" w:hAnsi="MS Sans Serif"/>
          <w:sz w:val="26"/>
          <w:rtl/>
          <w:lang w:eastAsia="he-IL"/>
        </w:rPr>
      </w:pPr>
      <w:r w:rsidRPr="001F444F">
        <w:rPr>
          <w:rFonts w:ascii="MS Sans Serif" w:hAnsi="MS Sans Serif" w:hint="cs"/>
          <w:sz w:val="26"/>
          <w:rtl/>
          <w:lang w:eastAsia="he-IL"/>
        </w:rPr>
        <w:t>בכל מקרה ברור לי כי ההחלטה בדבר חשיפה או חיסיון של חלקים בהצעה הינה בסמכותה של ועדת המכרזים של המשרד אשר רשאית לחשוף גם חלקים שצוינו לעיל כחסויים.</w:t>
      </w:r>
    </w:p>
    <w:p w14:paraId="52E0EFBA" w14:textId="77777777" w:rsidR="001F444F" w:rsidRPr="001F444F" w:rsidRDefault="001F444F" w:rsidP="001F444F">
      <w:pPr>
        <w:overflowPunct w:val="0"/>
        <w:autoSpaceDE w:val="0"/>
        <w:autoSpaceDN w:val="0"/>
        <w:adjustRightInd w:val="0"/>
        <w:spacing w:line="300" w:lineRule="exact"/>
        <w:ind w:left="720" w:hanging="720"/>
        <w:textAlignment w:val="baseline"/>
        <w:rPr>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1"/>
        <w:gridCol w:w="3466"/>
        <w:gridCol w:w="3125"/>
      </w:tblGrid>
      <w:tr w:rsidR="001F444F" w:rsidRPr="001F444F" w14:paraId="60B0C57C" w14:textId="77777777" w:rsidTr="001F444F">
        <w:tc>
          <w:tcPr>
            <w:tcW w:w="2181" w:type="dxa"/>
          </w:tcPr>
          <w:p w14:paraId="1A5986F1"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rtl/>
                <w:lang w:eastAsia="he-IL"/>
              </w:rPr>
            </w:pPr>
          </w:p>
          <w:p w14:paraId="779A9341"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4056" w:type="dxa"/>
          </w:tcPr>
          <w:p w14:paraId="00101E4D"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3618" w:type="dxa"/>
          </w:tcPr>
          <w:p w14:paraId="056722DA"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r>
      <w:tr w:rsidR="001F444F" w:rsidRPr="001F444F" w14:paraId="015D8193" w14:textId="77777777" w:rsidTr="001F444F">
        <w:tc>
          <w:tcPr>
            <w:tcW w:w="2181" w:type="dxa"/>
            <w:shd w:val="pct5" w:color="auto" w:fill="auto"/>
          </w:tcPr>
          <w:p w14:paraId="789507B2"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תאריך</w:t>
            </w:r>
          </w:p>
        </w:tc>
        <w:tc>
          <w:tcPr>
            <w:tcW w:w="4056" w:type="dxa"/>
            <w:shd w:val="pct5" w:color="auto" w:fill="auto"/>
          </w:tcPr>
          <w:p w14:paraId="085523A4"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שם מלא של החותם בשם המציע</w:t>
            </w:r>
          </w:p>
        </w:tc>
        <w:tc>
          <w:tcPr>
            <w:tcW w:w="3618" w:type="dxa"/>
            <w:shd w:val="pct5" w:color="auto" w:fill="auto"/>
          </w:tcPr>
          <w:p w14:paraId="4544F450"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חתימה וחותמת המציע</w:t>
            </w:r>
          </w:p>
        </w:tc>
      </w:tr>
    </w:tbl>
    <w:p w14:paraId="7B409614" w14:textId="77777777" w:rsidR="001F444F" w:rsidRPr="001F444F" w:rsidRDefault="001F444F" w:rsidP="001F444F">
      <w:pPr>
        <w:overflowPunct w:val="0"/>
        <w:autoSpaceDE w:val="0"/>
        <w:autoSpaceDN w:val="0"/>
        <w:adjustRightInd w:val="0"/>
        <w:spacing w:line="240" w:lineRule="auto"/>
        <w:ind w:left="-33"/>
        <w:jc w:val="right"/>
        <w:textAlignment w:val="baseline"/>
        <w:rPr>
          <w:sz w:val="26"/>
          <w:rtl/>
          <w:lang w:eastAsia="he-IL"/>
        </w:rPr>
      </w:pPr>
    </w:p>
    <w:p w14:paraId="221E224A" w14:textId="77777777" w:rsidR="001F444F" w:rsidRPr="001F444F" w:rsidRDefault="001F444F" w:rsidP="001F444F">
      <w:pPr>
        <w:overflowPunct w:val="0"/>
        <w:autoSpaceDE w:val="0"/>
        <w:autoSpaceDN w:val="0"/>
        <w:adjustRightInd w:val="0"/>
        <w:spacing w:line="240" w:lineRule="auto"/>
        <w:ind w:left="-33"/>
        <w:jc w:val="right"/>
        <w:textAlignment w:val="baseline"/>
        <w:rPr>
          <w:sz w:val="26"/>
          <w:rtl/>
          <w:lang w:eastAsia="he-IL"/>
        </w:rPr>
      </w:pPr>
    </w:p>
    <w:p w14:paraId="79163690" w14:textId="77777777" w:rsidR="001F444F" w:rsidRPr="001F444F" w:rsidRDefault="001F444F" w:rsidP="00F94302">
      <w:pPr>
        <w:numPr>
          <w:ilvl w:val="0"/>
          <w:numId w:val="22"/>
        </w:numPr>
        <w:tabs>
          <w:tab w:val="clear" w:pos="709"/>
          <w:tab w:val="left" w:pos="708"/>
        </w:tabs>
        <w:overflowPunct w:val="0"/>
        <w:autoSpaceDE w:val="0"/>
        <w:autoSpaceDN w:val="0"/>
        <w:adjustRightInd w:val="0"/>
        <w:spacing w:line="300" w:lineRule="exact"/>
        <w:ind w:left="708" w:right="-284" w:hanging="713"/>
        <w:jc w:val="left"/>
        <w:textAlignment w:val="baseline"/>
        <w:rPr>
          <w:b/>
          <w:bCs/>
          <w:sz w:val="28"/>
          <w:szCs w:val="28"/>
          <w:u w:val="single"/>
          <w:rtl/>
          <w:lang w:eastAsia="he-IL"/>
        </w:rPr>
      </w:pPr>
      <w:r w:rsidRPr="001F444F">
        <w:rPr>
          <w:b/>
          <w:bCs/>
          <w:sz w:val="28"/>
          <w:szCs w:val="28"/>
          <w:u w:val="single"/>
          <w:rtl/>
          <w:lang w:eastAsia="he-IL"/>
        </w:rPr>
        <w:t>פ</w:t>
      </w:r>
      <w:r w:rsidRPr="001F444F">
        <w:rPr>
          <w:rFonts w:hint="cs"/>
          <w:b/>
          <w:bCs/>
          <w:sz w:val="28"/>
          <w:szCs w:val="28"/>
          <w:u w:val="single"/>
          <w:rtl/>
          <w:lang w:eastAsia="he-IL"/>
        </w:rPr>
        <w:t>רטים על הגוף המציע</w:t>
      </w:r>
    </w:p>
    <w:p w14:paraId="64382FAA" w14:textId="77777777" w:rsidR="001F444F" w:rsidRPr="001F444F" w:rsidRDefault="001F444F" w:rsidP="001F444F">
      <w:pPr>
        <w:overflowPunct w:val="0"/>
        <w:autoSpaceDE w:val="0"/>
        <w:autoSpaceDN w:val="0"/>
        <w:adjustRightInd w:val="0"/>
        <w:spacing w:line="300" w:lineRule="exact"/>
        <w:jc w:val="left"/>
        <w:textAlignment w:val="baseline"/>
        <w:rPr>
          <w:b/>
          <w:bCs/>
          <w:szCs w:val="24"/>
          <w:u w:val="single"/>
          <w:rtl/>
          <w:lang w:eastAsia="he-IL"/>
        </w:rPr>
      </w:pPr>
      <w:r w:rsidRPr="001F444F">
        <w:rPr>
          <w:noProof/>
          <w:sz w:val="20"/>
          <w:szCs w:val="24"/>
          <w:rtl/>
        </w:rPr>
        <mc:AlternateContent>
          <mc:Choice Requires="wps">
            <w:drawing>
              <wp:anchor distT="0" distB="0" distL="114300" distR="114300" simplePos="0" relativeHeight="251673600" behindDoc="0" locked="0" layoutInCell="1" allowOverlap="1" wp14:anchorId="55B60993" wp14:editId="02A32B2C">
                <wp:simplePos x="0" y="0"/>
                <wp:positionH relativeFrom="page">
                  <wp:posOffset>646647</wp:posOffset>
                </wp:positionH>
                <wp:positionV relativeFrom="paragraph">
                  <wp:posOffset>93465</wp:posOffset>
                </wp:positionV>
                <wp:extent cx="3700732" cy="271145"/>
                <wp:effectExtent l="0" t="0" r="14605" b="14605"/>
                <wp:wrapNone/>
                <wp:docPr id="1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00732"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BB417B4" id="Rectangle 20" o:spid="_x0000_s1026" style="position:absolute;left:0;text-align:left;margin-left:50.9pt;margin-top:7.35pt;width:291.4pt;height:21.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DG0eAIAAP4EAAAOAAAAZHJzL2Uyb0RvYy54bWysVG1v0zAQ/o7Ef7D8vctLs7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" filled="f" strokeweight="1pt">
                <w10:wrap anchorx="page"/>
              </v:rect>
            </w:pict>
          </mc:Fallback>
        </mc:AlternateContent>
      </w:r>
    </w:p>
    <w:p w14:paraId="5A89889D"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szCs w:val="24"/>
          <w:rtl/>
          <w:lang w:eastAsia="he-IL"/>
        </w:rPr>
        <w:tab/>
      </w:r>
      <w:r w:rsidRPr="001F444F">
        <w:rPr>
          <w:rFonts w:hint="cs"/>
          <w:szCs w:val="24"/>
          <w:rtl/>
          <w:lang w:eastAsia="he-IL"/>
        </w:rPr>
        <w:t>א.</w:t>
      </w:r>
      <w:r w:rsidRPr="001F444F">
        <w:rPr>
          <w:szCs w:val="24"/>
          <w:rtl/>
          <w:lang w:eastAsia="he-IL"/>
        </w:rPr>
        <w:tab/>
      </w:r>
      <w:r w:rsidRPr="001F444F">
        <w:rPr>
          <w:rFonts w:hint="cs"/>
          <w:szCs w:val="24"/>
          <w:rtl/>
          <w:lang w:eastAsia="he-IL"/>
        </w:rPr>
        <w:t>שם  המציע</w:t>
      </w:r>
    </w:p>
    <w:p w14:paraId="694AD28A"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noProof/>
          <w:sz w:val="20"/>
          <w:szCs w:val="24"/>
          <w:rtl/>
        </w:rPr>
        <mc:AlternateContent>
          <mc:Choice Requires="wps">
            <w:drawing>
              <wp:anchor distT="0" distB="0" distL="114300" distR="114300" simplePos="0" relativeHeight="251666432" behindDoc="0" locked="0" layoutInCell="1" allowOverlap="1" wp14:anchorId="0D3DF8BD" wp14:editId="3F76539F">
                <wp:simplePos x="0" y="0"/>
                <wp:positionH relativeFrom="page">
                  <wp:posOffset>646646</wp:posOffset>
                </wp:positionH>
                <wp:positionV relativeFrom="paragraph">
                  <wp:posOffset>169665</wp:posOffset>
                </wp:positionV>
                <wp:extent cx="2484407" cy="283845"/>
                <wp:effectExtent l="0" t="0" r="11430" b="20955"/>
                <wp:wrapNone/>
                <wp:docPr id="1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4407"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276DEAE" id="Rectangle 13" o:spid="_x0000_s1026" style="position:absolute;left:0;text-align:left;margin-left:50.9pt;margin-top:13.35pt;width:195.6pt;height:22.3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" filled="f" strokeweight="1pt">
                <w10:wrap anchorx="page"/>
              </v:rect>
            </w:pict>
          </mc:Fallback>
        </mc:AlternateContent>
      </w:r>
    </w:p>
    <w:p w14:paraId="767BDA5C"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szCs w:val="24"/>
          <w:rtl/>
          <w:lang w:eastAsia="he-IL"/>
        </w:rPr>
        <w:tab/>
      </w:r>
      <w:r w:rsidRPr="001F444F">
        <w:rPr>
          <w:rFonts w:hint="cs"/>
          <w:szCs w:val="24"/>
          <w:rtl/>
          <w:lang w:eastAsia="he-IL"/>
        </w:rPr>
        <w:t>ב.</w:t>
      </w:r>
      <w:r w:rsidRPr="001F444F">
        <w:rPr>
          <w:szCs w:val="24"/>
          <w:rtl/>
          <w:lang w:eastAsia="he-IL"/>
        </w:rPr>
        <w:tab/>
      </w:r>
      <w:r w:rsidRPr="001F444F">
        <w:rPr>
          <w:rFonts w:hint="cs"/>
          <w:szCs w:val="24"/>
          <w:rtl/>
          <w:lang w:eastAsia="he-IL"/>
        </w:rPr>
        <w:t>המס' המזהה (מספר חברה, מס' עמותה)</w:t>
      </w:r>
      <w:r w:rsidRPr="001F444F">
        <w:rPr>
          <w:szCs w:val="24"/>
          <w:rtl/>
          <w:lang w:eastAsia="he-IL"/>
        </w:rPr>
        <w:tab/>
      </w:r>
    </w:p>
    <w:p w14:paraId="087500A6"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noProof/>
          <w:sz w:val="20"/>
          <w:szCs w:val="24"/>
          <w:rtl/>
        </w:rPr>
        <mc:AlternateContent>
          <mc:Choice Requires="wps">
            <w:drawing>
              <wp:anchor distT="0" distB="0" distL="114300" distR="114300" simplePos="0" relativeHeight="251674624" behindDoc="0" locked="0" layoutInCell="1" allowOverlap="1" wp14:anchorId="4068B62F" wp14:editId="57E99B22">
                <wp:simplePos x="0" y="0"/>
                <wp:positionH relativeFrom="page">
                  <wp:posOffset>646647</wp:posOffset>
                </wp:positionH>
                <wp:positionV relativeFrom="paragraph">
                  <wp:posOffset>168227</wp:posOffset>
                </wp:positionV>
                <wp:extent cx="2493034" cy="283845"/>
                <wp:effectExtent l="0" t="0" r="21590" b="20955"/>
                <wp:wrapNone/>
                <wp:docPr id="1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3034"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A9B6ED1" id="Rectangle 21" o:spid="_x0000_s1026" style="position:absolute;left:0;text-align:left;margin-left:50.9pt;margin-top:13.25pt;width:196.3pt;height:22.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" filled="f" strokeweight="1pt">
                <w10:wrap anchorx="page"/>
              </v:rect>
            </w:pict>
          </mc:Fallback>
        </mc:AlternateContent>
      </w:r>
    </w:p>
    <w:p w14:paraId="0BA69249"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szCs w:val="24"/>
          <w:rtl/>
          <w:lang w:eastAsia="he-IL"/>
        </w:rPr>
        <w:tab/>
      </w:r>
      <w:r w:rsidRPr="001F444F">
        <w:rPr>
          <w:rFonts w:hint="cs"/>
          <w:szCs w:val="24"/>
          <w:rtl/>
          <w:lang w:eastAsia="he-IL"/>
        </w:rPr>
        <w:t>ג.</w:t>
      </w:r>
      <w:r w:rsidRPr="001F444F">
        <w:rPr>
          <w:szCs w:val="24"/>
          <w:rtl/>
          <w:lang w:eastAsia="he-IL"/>
        </w:rPr>
        <w:tab/>
      </w:r>
      <w:r w:rsidRPr="001F444F">
        <w:rPr>
          <w:rFonts w:hint="cs"/>
          <w:szCs w:val="24"/>
          <w:rtl/>
          <w:lang w:eastAsia="he-IL"/>
        </w:rPr>
        <w:t xml:space="preserve">סוג התארגנות (חברה, עמותה)  </w:t>
      </w:r>
    </w:p>
    <w:p w14:paraId="1046B3EB"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noProof/>
          <w:sz w:val="20"/>
          <w:szCs w:val="24"/>
          <w:rtl/>
        </w:rPr>
        <mc:AlternateContent>
          <mc:Choice Requires="wps">
            <w:drawing>
              <wp:anchor distT="0" distB="0" distL="114300" distR="114300" simplePos="0" relativeHeight="251672576" behindDoc="0" locked="0" layoutInCell="1" allowOverlap="1" wp14:anchorId="11382CC7" wp14:editId="634FD385">
                <wp:simplePos x="0" y="0"/>
                <wp:positionH relativeFrom="page">
                  <wp:posOffset>646646</wp:posOffset>
                </wp:positionH>
                <wp:positionV relativeFrom="paragraph">
                  <wp:posOffset>166789</wp:posOffset>
                </wp:positionV>
                <wp:extent cx="2510286" cy="271145"/>
                <wp:effectExtent l="0" t="0" r="23495" b="14605"/>
                <wp:wrapNone/>
                <wp:docPr id="1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0286"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CC01901" id="Rectangle 19" o:spid="_x0000_s1026" style="position:absolute;left:0;text-align:left;margin-left:50.9pt;margin-top:13.15pt;width:197.65pt;height:21.3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" filled="f" strokeweight="1pt">
                <w10:wrap anchorx="page"/>
              </v:rect>
            </w:pict>
          </mc:Fallback>
        </mc:AlternateContent>
      </w:r>
      <w:r w:rsidRPr="001F444F">
        <w:rPr>
          <w:szCs w:val="24"/>
          <w:rtl/>
          <w:lang w:eastAsia="he-IL"/>
        </w:rPr>
        <w:tab/>
      </w:r>
    </w:p>
    <w:p w14:paraId="0370F719"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szCs w:val="24"/>
          <w:rtl/>
          <w:lang w:eastAsia="he-IL"/>
        </w:rPr>
        <w:tab/>
      </w:r>
      <w:r w:rsidRPr="001F444F">
        <w:rPr>
          <w:rFonts w:hint="cs"/>
          <w:szCs w:val="24"/>
          <w:rtl/>
          <w:lang w:eastAsia="he-IL"/>
        </w:rPr>
        <w:t>ד.</w:t>
      </w:r>
      <w:r w:rsidRPr="001F444F">
        <w:rPr>
          <w:szCs w:val="24"/>
          <w:rtl/>
          <w:lang w:eastAsia="he-IL"/>
        </w:rPr>
        <w:tab/>
      </w:r>
      <w:r w:rsidRPr="001F444F">
        <w:rPr>
          <w:rFonts w:hint="cs"/>
          <w:szCs w:val="24"/>
          <w:rtl/>
          <w:lang w:eastAsia="he-IL"/>
        </w:rPr>
        <w:t>תאריך התארגנות</w:t>
      </w:r>
    </w:p>
    <w:p w14:paraId="1FC41A74"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p>
    <w:p w14:paraId="41379999"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szCs w:val="24"/>
          <w:rtl/>
          <w:lang w:eastAsia="he-IL"/>
        </w:rPr>
        <w:tab/>
      </w:r>
      <w:r w:rsidRPr="001F444F">
        <w:rPr>
          <w:rFonts w:hint="cs"/>
          <w:szCs w:val="24"/>
          <w:rtl/>
          <w:lang w:eastAsia="he-IL"/>
        </w:rPr>
        <w:t>ה.</w:t>
      </w:r>
      <w:r w:rsidRPr="001F444F">
        <w:rPr>
          <w:szCs w:val="24"/>
          <w:rtl/>
          <w:lang w:eastAsia="he-IL"/>
        </w:rPr>
        <w:tab/>
      </w:r>
      <w:r w:rsidRPr="001F444F">
        <w:rPr>
          <w:rFonts w:hint="cs"/>
          <w:szCs w:val="24"/>
          <w:rtl/>
          <w:lang w:eastAsia="he-IL"/>
        </w:rPr>
        <w:t>שמות הבעלים (במקרה של חברה, שותפות) :</w:t>
      </w:r>
    </w:p>
    <w:p w14:paraId="0D0C6B09"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noProof/>
          <w:szCs w:val="24"/>
          <w:rtl/>
        </w:rPr>
        <mc:AlternateContent>
          <mc:Choice Requires="wps">
            <w:drawing>
              <wp:anchor distT="0" distB="0" distL="114300" distR="114300" simplePos="0" relativeHeight="251662336" behindDoc="0" locked="0" layoutInCell="1" allowOverlap="1" wp14:anchorId="19A6A31D" wp14:editId="28CC5020">
                <wp:simplePos x="0" y="0"/>
                <wp:positionH relativeFrom="page">
                  <wp:posOffset>650875</wp:posOffset>
                </wp:positionH>
                <wp:positionV relativeFrom="paragraph">
                  <wp:posOffset>88265</wp:posOffset>
                </wp:positionV>
                <wp:extent cx="5258435" cy="56642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5664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ED07BEE" id="Rectangle 9" o:spid="_x0000_s1026" style="position:absolute;left:0;text-align:left;margin-left:51.25pt;margin-top:6.95pt;width:414.05pt;height:44.6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" filled="f">
                <w10:wrap anchorx="page"/>
              </v:rect>
            </w:pict>
          </mc:Fallback>
        </mc:AlternateContent>
      </w:r>
    </w:p>
    <w:p w14:paraId="3072F3B0"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p>
    <w:p w14:paraId="44FB825A"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p>
    <w:p w14:paraId="7FC4813F" w14:textId="77777777" w:rsidR="001F444F" w:rsidRPr="001F444F" w:rsidRDefault="001F444F" w:rsidP="001F444F">
      <w:pPr>
        <w:overflowPunct w:val="0"/>
        <w:autoSpaceDE w:val="0"/>
        <w:autoSpaceDN w:val="0"/>
        <w:adjustRightInd w:val="0"/>
        <w:spacing w:line="300" w:lineRule="exact"/>
        <w:ind w:left="720"/>
        <w:jc w:val="left"/>
        <w:textAlignment w:val="baseline"/>
        <w:rPr>
          <w:szCs w:val="24"/>
          <w:lang w:eastAsia="he-IL"/>
        </w:rPr>
      </w:pPr>
    </w:p>
    <w:p w14:paraId="309F43D3" w14:textId="77777777" w:rsidR="001F444F" w:rsidRPr="001F444F" w:rsidRDefault="001F444F" w:rsidP="00F94302">
      <w:pPr>
        <w:numPr>
          <w:ilvl w:val="0"/>
          <w:numId w:val="21"/>
        </w:numPr>
        <w:overflowPunct w:val="0"/>
        <w:autoSpaceDE w:val="0"/>
        <w:autoSpaceDN w:val="0"/>
        <w:adjustRightInd w:val="0"/>
        <w:spacing w:line="300" w:lineRule="exact"/>
        <w:jc w:val="left"/>
        <w:textAlignment w:val="baseline"/>
        <w:rPr>
          <w:szCs w:val="24"/>
          <w:rtl/>
          <w:lang w:eastAsia="he-IL"/>
        </w:rPr>
      </w:pPr>
      <w:r w:rsidRPr="001F444F">
        <w:rPr>
          <w:rFonts w:hint="cs"/>
          <w:szCs w:val="24"/>
          <w:rtl/>
          <w:lang w:eastAsia="he-IL"/>
        </w:rPr>
        <w:t xml:space="preserve">שמות המוסמכים לחתום ולהתחייב בשם המציע ומספרי ת.ז. שלהם: </w:t>
      </w:r>
    </w:p>
    <w:p w14:paraId="68F9CBE5"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noProof/>
          <w:sz w:val="20"/>
          <w:szCs w:val="24"/>
          <w:rtl/>
        </w:rPr>
        <mc:AlternateContent>
          <mc:Choice Requires="wps">
            <w:drawing>
              <wp:anchor distT="0" distB="0" distL="114300" distR="114300" simplePos="0" relativeHeight="251665408" behindDoc="0" locked="0" layoutInCell="1" allowOverlap="1" wp14:anchorId="412AA521" wp14:editId="1C0DC419">
                <wp:simplePos x="0" y="0"/>
                <wp:positionH relativeFrom="page">
                  <wp:posOffset>650875</wp:posOffset>
                </wp:positionH>
                <wp:positionV relativeFrom="paragraph">
                  <wp:posOffset>62865</wp:posOffset>
                </wp:positionV>
                <wp:extent cx="5258435" cy="534670"/>
                <wp:effectExtent l="0" t="0" r="0" b="0"/>
                <wp:wrapNone/>
                <wp:docPr id="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5346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529E679" id="Rectangle 12" o:spid="_x0000_s1026" style="position:absolute;left:0;text-align:left;margin-left:51.25pt;margin-top:4.95pt;width:414.05pt;height:42.1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" filled="f">
                <w10:wrap anchorx="page"/>
              </v:rect>
            </w:pict>
          </mc:Fallback>
        </mc:AlternateContent>
      </w:r>
    </w:p>
    <w:p w14:paraId="520FECA7" w14:textId="77777777" w:rsidR="001F444F" w:rsidRPr="001F444F" w:rsidRDefault="001F444F" w:rsidP="001F444F">
      <w:pPr>
        <w:overflowPunct w:val="0"/>
        <w:autoSpaceDE w:val="0"/>
        <w:autoSpaceDN w:val="0"/>
        <w:adjustRightInd w:val="0"/>
        <w:spacing w:line="300" w:lineRule="exact"/>
        <w:ind w:left="720"/>
        <w:jc w:val="left"/>
        <w:textAlignment w:val="baseline"/>
        <w:rPr>
          <w:szCs w:val="24"/>
          <w:rtl/>
          <w:lang w:eastAsia="he-IL"/>
        </w:rPr>
      </w:pPr>
    </w:p>
    <w:p w14:paraId="47F6A20D" w14:textId="77777777" w:rsidR="001F444F" w:rsidRPr="001F444F" w:rsidRDefault="001F444F" w:rsidP="001F444F">
      <w:pPr>
        <w:overflowPunct w:val="0"/>
        <w:autoSpaceDE w:val="0"/>
        <w:autoSpaceDN w:val="0"/>
        <w:adjustRightInd w:val="0"/>
        <w:spacing w:line="300" w:lineRule="exact"/>
        <w:ind w:left="720"/>
        <w:jc w:val="left"/>
        <w:textAlignment w:val="baseline"/>
        <w:rPr>
          <w:szCs w:val="24"/>
          <w:rtl/>
          <w:lang w:eastAsia="he-IL"/>
        </w:rPr>
      </w:pPr>
    </w:p>
    <w:p w14:paraId="5BB3AF54"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noProof/>
          <w:sz w:val="20"/>
          <w:szCs w:val="24"/>
          <w:rtl/>
        </w:rPr>
        <mc:AlternateContent>
          <mc:Choice Requires="wps">
            <w:drawing>
              <wp:anchor distT="0" distB="0" distL="114300" distR="114300" simplePos="0" relativeHeight="251669504" behindDoc="0" locked="0" layoutInCell="1" allowOverlap="1" wp14:anchorId="5728B624" wp14:editId="41A2AEC6">
                <wp:simplePos x="0" y="0"/>
                <wp:positionH relativeFrom="page">
                  <wp:posOffset>646647</wp:posOffset>
                </wp:positionH>
                <wp:positionV relativeFrom="paragraph">
                  <wp:posOffset>114312</wp:posOffset>
                </wp:positionV>
                <wp:extent cx="3338422" cy="271145"/>
                <wp:effectExtent l="0" t="0" r="14605" b="14605"/>
                <wp:wrapNone/>
                <wp:docPr id="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8422"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603C079" id="Rectangle 16" o:spid="_x0000_s1026" style="position:absolute;left:0;text-align:left;margin-left:50.9pt;margin-top:9pt;width:262.85pt;height:21.3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" filled="f" strokeweight="1pt">
                <w10:wrap anchorx="page"/>
              </v:rect>
            </w:pict>
          </mc:Fallback>
        </mc:AlternateContent>
      </w:r>
    </w:p>
    <w:p w14:paraId="175A04DB"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szCs w:val="24"/>
          <w:rtl/>
          <w:lang w:eastAsia="he-IL"/>
        </w:rPr>
        <w:tab/>
      </w:r>
      <w:r w:rsidRPr="001F444F">
        <w:rPr>
          <w:rFonts w:hint="cs"/>
          <w:szCs w:val="24"/>
          <w:rtl/>
          <w:lang w:eastAsia="he-IL"/>
        </w:rPr>
        <w:t>ז.</w:t>
      </w:r>
      <w:r w:rsidRPr="001F444F">
        <w:rPr>
          <w:rFonts w:hint="cs"/>
          <w:szCs w:val="24"/>
          <w:rtl/>
          <w:lang w:eastAsia="he-IL"/>
        </w:rPr>
        <w:tab/>
        <w:t>שם המנהל הכללי</w:t>
      </w:r>
    </w:p>
    <w:p w14:paraId="73790924" w14:textId="45DC541F"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noProof/>
          <w:sz w:val="20"/>
          <w:szCs w:val="24"/>
          <w:rtl/>
        </w:rPr>
        <mc:AlternateContent>
          <mc:Choice Requires="wps">
            <w:drawing>
              <wp:anchor distT="0" distB="0" distL="114300" distR="114300" simplePos="0" relativeHeight="251676672" behindDoc="0" locked="0" layoutInCell="1" allowOverlap="1" wp14:anchorId="2F239F44" wp14:editId="6DD8BA26">
                <wp:simplePos x="0" y="0"/>
                <wp:positionH relativeFrom="page">
                  <wp:posOffset>646466</wp:posOffset>
                </wp:positionH>
                <wp:positionV relativeFrom="paragraph">
                  <wp:posOffset>198491</wp:posOffset>
                </wp:positionV>
                <wp:extent cx="3338422" cy="271145"/>
                <wp:effectExtent l="0" t="0" r="14605" b="14605"/>
                <wp:wrapNone/>
                <wp:docPr id="25"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8422"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B75F87F" id="Rectangle 16" o:spid="_x0000_s1026" style="position:absolute;left:0;text-align:left;margin-left:50.9pt;margin-top:15.65pt;width:262.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" filled="f" strokeweight="1pt">
                <w10:wrap anchorx="page"/>
              </v:rect>
            </w:pict>
          </mc:Fallback>
        </mc:AlternateContent>
      </w:r>
    </w:p>
    <w:p w14:paraId="0560A424" w14:textId="41E33E5D" w:rsidR="001F444F" w:rsidRPr="001F444F" w:rsidRDefault="001F444F" w:rsidP="001F444F">
      <w:pPr>
        <w:overflowPunct w:val="0"/>
        <w:autoSpaceDE w:val="0"/>
        <w:autoSpaceDN w:val="0"/>
        <w:adjustRightInd w:val="0"/>
        <w:spacing w:line="300" w:lineRule="exact"/>
        <w:ind w:left="720"/>
        <w:jc w:val="left"/>
        <w:textAlignment w:val="baseline"/>
        <w:rPr>
          <w:szCs w:val="24"/>
          <w:rtl/>
          <w:lang w:eastAsia="he-IL"/>
        </w:rPr>
      </w:pPr>
      <w:r w:rsidRPr="001F444F">
        <w:rPr>
          <w:rFonts w:hint="cs"/>
          <w:szCs w:val="24"/>
          <w:rtl/>
          <w:lang w:eastAsia="he-IL"/>
        </w:rPr>
        <w:t>ח.</w:t>
      </w:r>
      <w:r w:rsidRPr="001F444F">
        <w:rPr>
          <w:szCs w:val="24"/>
          <w:rtl/>
          <w:lang w:eastAsia="he-IL"/>
        </w:rPr>
        <w:tab/>
      </w:r>
      <w:r w:rsidRPr="001F444F">
        <w:rPr>
          <w:rFonts w:hint="cs"/>
          <w:szCs w:val="24"/>
          <w:rtl/>
          <w:lang w:eastAsia="he-IL"/>
        </w:rPr>
        <w:t>שם איש הקשר לפנייה זה</w:t>
      </w:r>
    </w:p>
    <w:p w14:paraId="6785A881" w14:textId="5D862B2F"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noProof/>
          <w:sz w:val="20"/>
          <w:szCs w:val="24"/>
          <w:rtl/>
        </w:rPr>
        <mc:AlternateContent>
          <mc:Choice Requires="wps">
            <w:drawing>
              <wp:anchor distT="0" distB="0" distL="114300" distR="114300" simplePos="0" relativeHeight="251678720" behindDoc="0" locked="0" layoutInCell="1" allowOverlap="1" wp14:anchorId="490C7C49" wp14:editId="252B39EB">
                <wp:simplePos x="0" y="0"/>
                <wp:positionH relativeFrom="page">
                  <wp:posOffset>645084</wp:posOffset>
                </wp:positionH>
                <wp:positionV relativeFrom="paragraph">
                  <wp:posOffset>179400</wp:posOffset>
                </wp:positionV>
                <wp:extent cx="3338422" cy="271145"/>
                <wp:effectExtent l="0" t="0" r="14605" b="14605"/>
                <wp:wrapNone/>
                <wp:docPr id="2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8422"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6B02B16" id="Rectangle 16" o:spid="_x0000_s1026" style="position:absolute;left:0;text-align:left;margin-left:50.8pt;margin-top:14.15pt;width:262.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" filled="f" strokeweight="1pt">
                <w10:wrap anchorx="page"/>
              </v:rect>
            </w:pict>
          </mc:Fallback>
        </mc:AlternateContent>
      </w:r>
    </w:p>
    <w:p w14:paraId="0D9E5C3F" w14:textId="7A27A231"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szCs w:val="24"/>
          <w:rtl/>
          <w:lang w:eastAsia="he-IL"/>
        </w:rPr>
        <w:tab/>
      </w:r>
      <w:r w:rsidRPr="001F444F">
        <w:rPr>
          <w:rFonts w:hint="cs"/>
          <w:szCs w:val="24"/>
          <w:rtl/>
          <w:lang w:eastAsia="he-IL"/>
        </w:rPr>
        <w:t>ט.</w:t>
      </w:r>
      <w:r w:rsidRPr="001F444F">
        <w:rPr>
          <w:szCs w:val="24"/>
          <w:rtl/>
          <w:lang w:eastAsia="he-IL"/>
        </w:rPr>
        <w:tab/>
      </w:r>
      <w:r w:rsidRPr="001F444F">
        <w:rPr>
          <w:rFonts w:hint="cs"/>
          <w:szCs w:val="24"/>
          <w:rtl/>
          <w:lang w:eastAsia="he-IL"/>
        </w:rPr>
        <w:t>מען המציע (כולל מיקוד)</w:t>
      </w:r>
      <w:r>
        <w:rPr>
          <w:rFonts w:hint="cs"/>
          <w:szCs w:val="24"/>
          <w:rtl/>
          <w:lang w:eastAsia="he-IL"/>
        </w:rPr>
        <w:t xml:space="preserve"> </w:t>
      </w:r>
    </w:p>
    <w:p w14:paraId="0F458846"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noProof/>
          <w:sz w:val="20"/>
          <w:szCs w:val="24"/>
          <w:rtl/>
        </w:rPr>
        <mc:AlternateContent>
          <mc:Choice Requires="wps">
            <w:drawing>
              <wp:anchor distT="0" distB="0" distL="114300" distR="114300" simplePos="0" relativeHeight="251670528" behindDoc="0" locked="0" layoutInCell="1" allowOverlap="1" wp14:anchorId="33497C36" wp14:editId="252EE209">
                <wp:simplePos x="0" y="0"/>
                <wp:positionH relativeFrom="page">
                  <wp:posOffset>650875</wp:posOffset>
                </wp:positionH>
                <wp:positionV relativeFrom="paragraph">
                  <wp:posOffset>178435</wp:posOffset>
                </wp:positionV>
                <wp:extent cx="3769995" cy="271145"/>
                <wp:effectExtent l="0" t="0" r="0" b="0"/>
                <wp:wrapNone/>
                <wp:docPr id="21"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CCDF9BC" id="Rectangle 17" o:spid="_x0000_s1026" style="position:absolute;left:0;text-align:left;margin-left:51.25pt;margin-top:14.05pt;width:296.85pt;height:21.3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DKmWoR5AgAA/gQA&#10;AA4AAAAAAAAAAAAAAAAALgIAAGRycy9lMm9Eb2MueG1sUEsBAi0AFAAGAAgAAAAhAHwsbNvgAAAA&#10;CQEAAA8AAAAAAAAAAAAAAAAA0wQAAGRycy9kb3ducmV2LnhtbFBLBQYAAAAABAAEAPMAAADgBQAA&#10;AAA=&#10;" filled="f" strokeweight="1pt">
                <w10:wrap anchorx="page"/>
              </v:rect>
            </w:pict>
          </mc:Fallback>
        </mc:AlternateContent>
      </w:r>
    </w:p>
    <w:p w14:paraId="79899F6C"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szCs w:val="24"/>
          <w:rtl/>
          <w:lang w:eastAsia="he-IL"/>
        </w:rPr>
        <w:tab/>
      </w:r>
      <w:r w:rsidRPr="001F444F">
        <w:rPr>
          <w:rFonts w:hint="cs"/>
          <w:szCs w:val="24"/>
          <w:rtl/>
          <w:lang w:eastAsia="he-IL"/>
        </w:rPr>
        <w:t>י.</w:t>
      </w:r>
      <w:r w:rsidRPr="001F444F">
        <w:rPr>
          <w:szCs w:val="24"/>
          <w:rtl/>
          <w:lang w:eastAsia="he-IL"/>
        </w:rPr>
        <w:tab/>
      </w:r>
      <w:r w:rsidRPr="001F444F">
        <w:rPr>
          <w:rFonts w:hint="cs"/>
          <w:szCs w:val="24"/>
          <w:rtl/>
          <w:lang w:eastAsia="he-IL"/>
        </w:rPr>
        <w:t xml:space="preserve">טלפונים </w:t>
      </w:r>
    </w:p>
    <w:p w14:paraId="2FB5E2B4"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noProof/>
          <w:sz w:val="20"/>
          <w:szCs w:val="24"/>
          <w:rtl/>
        </w:rPr>
        <mc:AlternateContent>
          <mc:Choice Requires="wps">
            <w:drawing>
              <wp:anchor distT="0" distB="0" distL="114300" distR="114300" simplePos="0" relativeHeight="251671552" behindDoc="0" locked="0" layoutInCell="1" allowOverlap="1" wp14:anchorId="12A23283" wp14:editId="73788AC0">
                <wp:simplePos x="0" y="0"/>
                <wp:positionH relativeFrom="page">
                  <wp:posOffset>650875</wp:posOffset>
                </wp:positionH>
                <wp:positionV relativeFrom="paragraph">
                  <wp:posOffset>165735</wp:posOffset>
                </wp:positionV>
                <wp:extent cx="3769995" cy="271145"/>
                <wp:effectExtent l="0" t="0" r="0" b="0"/>
                <wp:wrapNone/>
                <wp:docPr id="22"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DF8BC7" id="Rectangle 18" o:spid="_x0000_s1026" style="position:absolute;left:0;text-align:left;margin-left:51.25pt;margin-top:13.05pt;width:296.85pt;height:21.3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Xbx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RIV28XkCAAD+BAAA&#10;DgAAAAAAAAAAAAAAAAAuAgAAZHJzL2Uyb0RvYy54bWxQSwECLQAUAAYACAAAACEA7qoJsd8AAAAJ&#10;AQAADwAAAAAAAAAAAAAAAADTBAAAZHJzL2Rvd25yZXYueG1sUEsFBgAAAAAEAAQA8wAAAN8FAAAA&#10;AA==&#10;" filled="f" strokeweight="1pt">
                <w10:wrap anchorx="page"/>
              </v:rect>
            </w:pict>
          </mc:Fallback>
        </mc:AlternateContent>
      </w:r>
    </w:p>
    <w:p w14:paraId="6FC6DF97"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szCs w:val="24"/>
          <w:rtl/>
          <w:lang w:eastAsia="he-IL"/>
        </w:rPr>
        <w:tab/>
      </w:r>
      <w:r w:rsidRPr="001F444F">
        <w:rPr>
          <w:rFonts w:hint="cs"/>
          <w:szCs w:val="24"/>
          <w:rtl/>
          <w:lang w:eastAsia="he-IL"/>
        </w:rPr>
        <w:t>יא.</w:t>
      </w:r>
      <w:r w:rsidRPr="001F444F">
        <w:rPr>
          <w:szCs w:val="24"/>
          <w:rtl/>
          <w:lang w:eastAsia="he-IL"/>
        </w:rPr>
        <w:tab/>
      </w:r>
      <w:r w:rsidRPr="001F444F">
        <w:rPr>
          <w:rFonts w:hint="cs"/>
          <w:szCs w:val="24"/>
          <w:rtl/>
          <w:lang w:eastAsia="he-IL"/>
        </w:rPr>
        <w:t xml:space="preserve">דוא"ל </w:t>
      </w:r>
    </w:p>
    <w:p w14:paraId="3B7C99A5"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p>
    <w:p w14:paraId="2F2357A8" w14:textId="53E8F0D7" w:rsidR="001F444F" w:rsidRPr="001F444F" w:rsidRDefault="001F444F" w:rsidP="001F444F">
      <w:pPr>
        <w:overflowPunct w:val="0"/>
        <w:autoSpaceDE w:val="0"/>
        <w:autoSpaceDN w:val="0"/>
        <w:adjustRightInd w:val="0"/>
        <w:spacing w:line="300" w:lineRule="exact"/>
        <w:ind w:right="-156"/>
        <w:jc w:val="left"/>
        <w:textAlignment w:val="baseline"/>
        <w:rPr>
          <w:b/>
          <w:bCs/>
          <w:szCs w:val="24"/>
          <w:rtl/>
          <w:lang w:eastAsia="he-IL"/>
        </w:rPr>
      </w:pPr>
      <w:r w:rsidRPr="001F444F">
        <w:rPr>
          <w:rFonts w:hint="cs"/>
          <w:b/>
          <w:bCs/>
          <w:szCs w:val="24"/>
          <w:rtl/>
          <w:lang w:eastAsia="he-IL"/>
        </w:rPr>
        <w:tab/>
      </w:r>
    </w:p>
    <w:p w14:paraId="79E686E5" w14:textId="77777777" w:rsidR="001F444F" w:rsidRPr="001F444F" w:rsidRDefault="001F444F" w:rsidP="001F444F">
      <w:pPr>
        <w:overflowPunct w:val="0"/>
        <w:autoSpaceDE w:val="0"/>
        <w:autoSpaceDN w:val="0"/>
        <w:adjustRightInd w:val="0"/>
        <w:spacing w:line="360" w:lineRule="auto"/>
        <w:jc w:val="left"/>
        <w:textAlignment w:val="baseline"/>
        <w:rPr>
          <w:b/>
          <w:bCs/>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1"/>
        <w:gridCol w:w="3466"/>
        <w:gridCol w:w="3125"/>
      </w:tblGrid>
      <w:tr w:rsidR="001F444F" w:rsidRPr="001F444F" w14:paraId="61B2149E" w14:textId="77777777" w:rsidTr="001F444F">
        <w:tc>
          <w:tcPr>
            <w:tcW w:w="2181" w:type="dxa"/>
          </w:tcPr>
          <w:p w14:paraId="1BD1FF3F"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rtl/>
                <w:lang w:eastAsia="he-IL"/>
              </w:rPr>
            </w:pPr>
          </w:p>
          <w:p w14:paraId="6239D7B2"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4056" w:type="dxa"/>
          </w:tcPr>
          <w:p w14:paraId="6014B043"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3618" w:type="dxa"/>
          </w:tcPr>
          <w:p w14:paraId="14BAEA10"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r>
      <w:tr w:rsidR="001F444F" w:rsidRPr="001F444F" w14:paraId="3C0C7C46" w14:textId="77777777" w:rsidTr="001F444F">
        <w:tc>
          <w:tcPr>
            <w:tcW w:w="2181" w:type="dxa"/>
            <w:shd w:val="pct5" w:color="auto" w:fill="auto"/>
          </w:tcPr>
          <w:p w14:paraId="07CDE312"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rtl/>
                <w:lang w:eastAsia="he-IL"/>
              </w:rPr>
            </w:pPr>
            <w:r w:rsidRPr="001F444F">
              <w:rPr>
                <w:rFonts w:ascii="MS Sans Serif" w:hAnsi="MS Sans Serif" w:hint="cs"/>
                <w:sz w:val="26"/>
                <w:rtl/>
                <w:lang w:eastAsia="he-IL"/>
              </w:rPr>
              <w:t>תאריך</w:t>
            </w:r>
          </w:p>
        </w:tc>
        <w:tc>
          <w:tcPr>
            <w:tcW w:w="4056" w:type="dxa"/>
            <w:shd w:val="pct5" w:color="auto" w:fill="auto"/>
          </w:tcPr>
          <w:p w14:paraId="008CCBB6"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שם מלא של החותם בשם המציע</w:t>
            </w:r>
          </w:p>
        </w:tc>
        <w:tc>
          <w:tcPr>
            <w:tcW w:w="3618" w:type="dxa"/>
            <w:shd w:val="pct5" w:color="auto" w:fill="auto"/>
          </w:tcPr>
          <w:p w14:paraId="346FB200"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חתימה וחותמת המציע</w:t>
            </w:r>
          </w:p>
        </w:tc>
      </w:tr>
    </w:tbl>
    <w:p w14:paraId="46085957" w14:textId="77777777" w:rsidR="001F444F" w:rsidRPr="001F444F" w:rsidRDefault="001F444F" w:rsidP="001F444F">
      <w:pPr>
        <w:overflowPunct w:val="0"/>
        <w:autoSpaceDE w:val="0"/>
        <w:autoSpaceDN w:val="0"/>
        <w:bidi w:val="0"/>
        <w:adjustRightInd w:val="0"/>
        <w:spacing w:line="240" w:lineRule="auto"/>
        <w:jc w:val="right"/>
        <w:textAlignment w:val="baseline"/>
        <w:rPr>
          <w:rFonts w:ascii="MS Sans Serif" w:hAnsi="MS Sans Serif" w:cs="Miriam"/>
          <w:sz w:val="16"/>
          <w:rtl/>
          <w:lang w:eastAsia="he-IL"/>
        </w:rPr>
      </w:pPr>
    </w:p>
    <w:p w14:paraId="495840E9" w14:textId="77777777" w:rsidR="001F444F" w:rsidRPr="001F444F" w:rsidRDefault="001F444F" w:rsidP="001F444F">
      <w:pPr>
        <w:overflowPunct w:val="0"/>
        <w:autoSpaceDE w:val="0"/>
        <w:autoSpaceDN w:val="0"/>
        <w:adjustRightInd w:val="0"/>
        <w:spacing w:line="300" w:lineRule="exact"/>
        <w:jc w:val="left"/>
        <w:textAlignment w:val="baseline"/>
        <w:rPr>
          <w:b/>
          <w:bCs/>
          <w:szCs w:val="24"/>
          <w:rtl/>
          <w:lang w:eastAsia="he-IL"/>
        </w:rPr>
      </w:pPr>
      <w:r w:rsidRPr="001F444F">
        <w:rPr>
          <w:rFonts w:hint="cs"/>
          <w:b/>
          <w:bCs/>
          <w:szCs w:val="24"/>
          <w:rtl/>
          <w:lang w:eastAsia="he-IL"/>
        </w:rPr>
        <w:t xml:space="preserve">הנני מאשר כי בדקתי את פרטי המציע, והינם נכונים. </w:t>
      </w:r>
    </w:p>
    <w:p w14:paraId="59BF1079" w14:textId="77777777" w:rsidR="001F444F" w:rsidRPr="001F444F" w:rsidRDefault="001F444F" w:rsidP="001F444F">
      <w:pPr>
        <w:overflowPunct w:val="0"/>
        <w:autoSpaceDE w:val="0"/>
        <w:autoSpaceDN w:val="0"/>
        <w:adjustRightInd w:val="0"/>
        <w:spacing w:line="240" w:lineRule="auto"/>
        <w:jc w:val="left"/>
        <w:textAlignment w:val="baseline"/>
        <w:rPr>
          <w:b/>
          <w:bCs/>
          <w:sz w:val="10"/>
          <w:szCs w:val="10"/>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0"/>
        <w:gridCol w:w="3499"/>
        <w:gridCol w:w="3103"/>
      </w:tblGrid>
      <w:tr w:rsidR="001F444F" w:rsidRPr="001F444F" w14:paraId="02AFFCD6" w14:textId="77777777" w:rsidTr="001F444F">
        <w:tc>
          <w:tcPr>
            <w:tcW w:w="2181" w:type="dxa"/>
          </w:tcPr>
          <w:p w14:paraId="11E7C608"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p w14:paraId="03A4CCBE"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c>
          <w:tcPr>
            <w:tcW w:w="4056" w:type="dxa"/>
          </w:tcPr>
          <w:p w14:paraId="644F5276"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c>
          <w:tcPr>
            <w:tcW w:w="3618" w:type="dxa"/>
          </w:tcPr>
          <w:p w14:paraId="521B76F9"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r>
      <w:tr w:rsidR="001F444F" w:rsidRPr="001F444F" w14:paraId="02336997" w14:textId="77777777" w:rsidTr="001F444F">
        <w:tc>
          <w:tcPr>
            <w:tcW w:w="2181" w:type="dxa"/>
            <w:shd w:val="pct5" w:color="auto" w:fill="auto"/>
          </w:tcPr>
          <w:p w14:paraId="34835112"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תאריך</w:t>
            </w:r>
          </w:p>
        </w:tc>
        <w:tc>
          <w:tcPr>
            <w:tcW w:w="4056" w:type="dxa"/>
            <w:shd w:val="pct5" w:color="auto" w:fill="auto"/>
          </w:tcPr>
          <w:p w14:paraId="2CC9E347"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שם מלא של עו"ד/רו"ח</w:t>
            </w:r>
          </w:p>
        </w:tc>
        <w:tc>
          <w:tcPr>
            <w:tcW w:w="3618" w:type="dxa"/>
            <w:shd w:val="pct5" w:color="auto" w:fill="auto"/>
          </w:tcPr>
          <w:p w14:paraId="5820ED10"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 xml:space="preserve">חתימה וחותמת </w:t>
            </w:r>
          </w:p>
        </w:tc>
      </w:tr>
    </w:tbl>
    <w:p w14:paraId="3A5AEE4A" w14:textId="0F9274AA" w:rsidR="001F444F" w:rsidRPr="001F444F" w:rsidRDefault="001F444F" w:rsidP="00A16310">
      <w:pPr>
        <w:overflowPunct w:val="0"/>
        <w:autoSpaceDE w:val="0"/>
        <w:autoSpaceDN w:val="0"/>
        <w:adjustRightInd w:val="0"/>
        <w:spacing w:line="240" w:lineRule="auto"/>
        <w:ind w:left="-33"/>
        <w:jc w:val="right"/>
        <w:textAlignment w:val="baseline"/>
        <w:rPr>
          <w:sz w:val="26"/>
          <w:rtl/>
          <w:lang w:eastAsia="he-IL"/>
        </w:rPr>
      </w:pPr>
      <w:r w:rsidRPr="001F444F">
        <w:rPr>
          <w:rFonts w:ascii="MS Sans Serif" w:hAnsi="MS Sans Serif"/>
          <w:position w:val="2"/>
          <w:sz w:val="26"/>
          <w:lang w:eastAsia="he-IL"/>
        </w:rPr>
        <w:br w:type="page"/>
      </w:r>
    </w:p>
    <w:p w14:paraId="4D7453AE" w14:textId="77777777" w:rsidR="001F444F" w:rsidRPr="001F444F" w:rsidRDefault="001F444F" w:rsidP="001F444F">
      <w:pPr>
        <w:overflowPunct w:val="0"/>
        <w:autoSpaceDE w:val="0"/>
        <w:autoSpaceDN w:val="0"/>
        <w:adjustRightInd w:val="0"/>
        <w:spacing w:line="240" w:lineRule="auto"/>
        <w:ind w:left="-33"/>
        <w:jc w:val="right"/>
        <w:textAlignment w:val="baseline"/>
        <w:rPr>
          <w:sz w:val="26"/>
          <w:rtl/>
          <w:lang w:eastAsia="he-IL"/>
        </w:rPr>
      </w:pPr>
    </w:p>
    <w:p w14:paraId="02BB1DB8" w14:textId="77777777" w:rsidR="001F444F" w:rsidRPr="001F444F" w:rsidRDefault="001F444F" w:rsidP="00F94302">
      <w:pPr>
        <w:numPr>
          <w:ilvl w:val="0"/>
          <w:numId w:val="22"/>
        </w:numPr>
        <w:tabs>
          <w:tab w:val="left" w:pos="850"/>
        </w:tabs>
        <w:overflowPunct w:val="0"/>
        <w:autoSpaceDE w:val="0"/>
        <w:autoSpaceDN w:val="0"/>
        <w:adjustRightInd w:val="0"/>
        <w:spacing w:line="300" w:lineRule="exact"/>
        <w:ind w:left="850"/>
        <w:jc w:val="left"/>
        <w:textAlignment w:val="baseline"/>
        <w:rPr>
          <w:b/>
          <w:bCs/>
          <w:sz w:val="28"/>
          <w:szCs w:val="28"/>
          <w:u w:val="single"/>
          <w:rtl/>
          <w:lang w:eastAsia="he-IL"/>
        </w:rPr>
      </w:pPr>
      <w:r w:rsidRPr="001F444F">
        <w:rPr>
          <w:b/>
          <w:bCs/>
          <w:sz w:val="28"/>
          <w:szCs w:val="28"/>
          <w:u w:val="single"/>
          <w:rtl/>
          <w:lang w:eastAsia="he-IL"/>
        </w:rPr>
        <w:t>ה</w:t>
      </w:r>
      <w:r w:rsidRPr="001F444F">
        <w:rPr>
          <w:rFonts w:hint="cs"/>
          <w:b/>
          <w:bCs/>
          <w:sz w:val="28"/>
          <w:szCs w:val="28"/>
          <w:u w:val="single"/>
          <w:rtl/>
          <w:lang w:eastAsia="he-IL"/>
        </w:rPr>
        <w:t>וכחת העמידה בדרישות הסף</w:t>
      </w:r>
    </w:p>
    <w:p w14:paraId="5F6FD7B6" w14:textId="77777777" w:rsidR="001F444F" w:rsidRPr="001F444F" w:rsidRDefault="001F444F" w:rsidP="001F444F">
      <w:pPr>
        <w:overflowPunct w:val="0"/>
        <w:autoSpaceDE w:val="0"/>
        <w:autoSpaceDN w:val="0"/>
        <w:adjustRightInd w:val="0"/>
        <w:spacing w:line="300" w:lineRule="exact"/>
        <w:textAlignment w:val="baseline"/>
        <w:rPr>
          <w:b/>
          <w:bCs/>
          <w:sz w:val="26"/>
          <w:u w:val="single"/>
          <w:rtl/>
          <w:lang w:eastAsia="he-IL"/>
        </w:rPr>
      </w:pPr>
    </w:p>
    <w:p w14:paraId="60B33FFA" w14:textId="48854064" w:rsidR="001F444F" w:rsidRPr="001F444F" w:rsidRDefault="001F444F" w:rsidP="001F444F">
      <w:pPr>
        <w:overflowPunct w:val="0"/>
        <w:autoSpaceDE w:val="0"/>
        <w:autoSpaceDN w:val="0"/>
        <w:adjustRightInd w:val="0"/>
        <w:spacing w:line="300" w:lineRule="exact"/>
        <w:ind w:left="850"/>
        <w:textAlignment w:val="baseline"/>
        <w:rPr>
          <w:sz w:val="26"/>
          <w:rtl/>
          <w:lang w:eastAsia="he-IL"/>
        </w:rPr>
      </w:pPr>
      <w:r w:rsidRPr="001F444F">
        <w:rPr>
          <w:rFonts w:hint="cs"/>
          <w:sz w:val="26"/>
          <w:rtl/>
          <w:lang w:eastAsia="he-IL"/>
        </w:rPr>
        <w:t>על המציע להוכיח את המפורט מ</w:t>
      </w:r>
      <w:r>
        <w:rPr>
          <w:rFonts w:hint="cs"/>
          <w:sz w:val="26"/>
          <w:rtl/>
          <w:lang w:eastAsia="he-IL"/>
        </w:rPr>
        <w:t>טה במסמכים, אישורים</w:t>
      </w:r>
      <w:r w:rsidRPr="001F444F">
        <w:rPr>
          <w:rFonts w:hint="cs"/>
          <w:sz w:val="26"/>
          <w:rtl/>
          <w:lang w:eastAsia="he-IL"/>
        </w:rPr>
        <w:t xml:space="preserve"> ובתיאור עבודות דומות כמפורט ב</w:t>
      </w:r>
      <w:r w:rsidR="004B216D">
        <w:rPr>
          <w:rFonts w:hint="cs"/>
          <w:sz w:val="26"/>
          <w:rtl/>
          <w:lang w:eastAsia="he-IL"/>
        </w:rPr>
        <w:t>טבלה הבאה:</w:t>
      </w:r>
    </w:p>
    <w:p w14:paraId="57AA4903"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tbl>
      <w:tblPr>
        <w:bidiVisual/>
        <w:tblW w:w="9214" w:type="dxa"/>
        <w:tblInd w:w="89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09"/>
        <w:gridCol w:w="4961"/>
        <w:gridCol w:w="1701"/>
        <w:gridCol w:w="1843"/>
      </w:tblGrid>
      <w:tr w:rsidR="004761BE" w:rsidRPr="001F444F" w14:paraId="2FC13EE9" w14:textId="3ED1A59B" w:rsidTr="00F76275">
        <w:trPr>
          <w:cantSplit/>
        </w:trPr>
        <w:tc>
          <w:tcPr>
            <w:tcW w:w="709" w:type="dxa"/>
            <w:tcBorders>
              <w:top w:val="single" w:sz="18" w:space="0" w:color="auto"/>
              <w:bottom w:val="single" w:sz="18" w:space="0" w:color="auto"/>
            </w:tcBorders>
            <w:shd w:val="pct5" w:color="auto" w:fill="auto"/>
          </w:tcPr>
          <w:p w14:paraId="3ABFE736" w14:textId="77777777" w:rsidR="004761BE" w:rsidRPr="001F444F" w:rsidRDefault="004761BE" w:rsidP="001F444F">
            <w:pPr>
              <w:overflowPunct w:val="0"/>
              <w:autoSpaceDE w:val="0"/>
              <w:autoSpaceDN w:val="0"/>
              <w:adjustRightInd w:val="0"/>
              <w:spacing w:line="300" w:lineRule="exact"/>
              <w:jc w:val="center"/>
              <w:textAlignment w:val="baseline"/>
              <w:rPr>
                <w:b/>
                <w:bCs/>
                <w:sz w:val="26"/>
                <w:lang w:eastAsia="he-IL"/>
              </w:rPr>
            </w:pPr>
            <w:r w:rsidRPr="001F444F">
              <w:rPr>
                <w:b/>
                <w:bCs/>
                <w:sz w:val="26"/>
                <w:rtl/>
                <w:lang w:eastAsia="he-IL"/>
              </w:rPr>
              <w:t>מ</w:t>
            </w:r>
            <w:r w:rsidRPr="001F444F">
              <w:rPr>
                <w:rFonts w:hint="cs"/>
                <w:b/>
                <w:bCs/>
                <w:sz w:val="26"/>
                <w:rtl/>
                <w:lang w:eastAsia="he-IL"/>
              </w:rPr>
              <w:t>ס'</w:t>
            </w:r>
          </w:p>
        </w:tc>
        <w:tc>
          <w:tcPr>
            <w:tcW w:w="4961" w:type="dxa"/>
            <w:tcBorders>
              <w:top w:val="single" w:sz="18" w:space="0" w:color="auto"/>
              <w:bottom w:val="single" w:sz="18" w:space="0" w:color="auto"/>
            </w:tcBorders>
            <w:shd w:val="pct5" w:color="auto" w:fill="auto"/>
          </w:tcPr>
          <w:p w14:paraId="6F15C467" w14:textId="77777777" w:rsidR="004761BE" w:rsidRPr="001F444F" w:rsidRDefault="004761BE" w:rsidP="001F444F">
            <w:pPr>
              <w:overflowPunct w:val="0"/>
              <w:autoSpaceDE w:val="0"/>
              <w:autoSpaceDN w:val="0"/>
              <w:adjustRightInd w:val="0"/>
              <w:spacing w:line="300" w:lineRule="exact"/>
              <w:jc w:val="center"/>
              <w:textAlignment w:val="baseline"/>
              <w:rPr>
                <w:b/>
                <w:bCs/>
                <w:sz w:val="26"/>
                <w:lang w:eastAsia="he-IL"/>
              </w:rPr>
            </w:pPr>
            <w:r w:rsidRPr="001F444F">
              <w:rPr>
                <w:b/>
                <w:bCs/>
                <w:sz w:val="26"/>
                <w:rtl/>
                <w:lang w:eastAsia="he-IL"/>
              </w:rPr>
              <w:t>ה</w:t>
            </w:r>
            <w:r w:rsidRPr="001F444F">
              <w:rPr>
                <w:rFonts w:hint="cs"/>
                <w:b/>
                <w:bCs/>
                <w:sz w:val="26"/>
                <w:rtl/>
                <w:lang w:eastAsia="he-IL"/>
              </w:rPr>
              <w:t>נושא</w:t>
            </w:r>
          </w:p>
        </w:tc>
        <w:tc>
          <w:tcPr>
            <w:tcW w:w="1701" w:type="dxa"/>
            <w:tcBorders>
              <w:top w:val="single" w:sz="18" w:space="0" w:color="auto"/>
              <w:bottom w:val="single" w:sz="18" w:space="0" w:color="auto"/>
            </w:tcBorders>
            <w:shd w:val="pct5" w:color="auto" w:fill="auto"/>
          </w:tcPr>
          <w:p w14:paraId="311C8FB1" w14:textId="4CA91002" w:rsidR="004761BE" w:rsidRPr="001F444F" w:rsidRDefault="004761BE" w:rsidP="001F444F">
            <w:pPr>
              <w:overflowPunct w:val="0"/>
              <w:autoSpaceDE w:val="0"/>
              <w:autoSpaceDN w:val="0"/>
              <w:adjustRightInd w:val="0"/>
              <w:spacing w:line="300" w:lineRule="exact"/>
              <w:jc w:val="center"/>
              <w:textAlignment w:val="baseline"/>
              <w:rPr>
                <w:b/>
                <w:bCs/>
                <w:sz w:val="26"/>
                <w:lang w:eastAsia="he-IL"/>
              </w:rPr>
            </w:pPr>
            <w:r w:rsidRPr="001F444F">
              <w:rPr>
                <w:b/>
                <w:bCs/>
                <w:sz w:val="26"/>
                <w:rtl/>
                <w:lang w:eastAsia="he-IL"/>
              </w:rPr>
              <w:t>ה</w:t>
            </w:r>
            <w:r>
              <w:rPr>
                <w:rFonts w:hint="cs"/>
                <w:b/>
                <w:bCs/>
                <w:sz w:val="26"/>
                <w:rtl/>
                <w:lang w:eastAsia="he-IL"/>
              </w:rPr>
              <w:t>נספח להוכחה</w:t>
            </w:r>
          </w:p>
        </w:tc>
        <w:tc>
          <w:tcPr>
            <w:tcW w:w="1843" w:type="dxa"/>
            <w:tcBorders>
              <w:top w:val="single" w:sz="18" w:space="0" w:color="auto"/>
              <w:bottom w:val="single" w:sz="18" w:space="0" w:color="auto"/>
            </w:tcBorders>
            <w:shd w:val="pct5" w:color="auto" w:fill="auto"/>
          </w:tcPr>
          <w:p w14:paraId="0BCB02E7" w14:textId="6B8216BE" w:rsidR="004761BE" w:rsidRPr="001F444F" w:rsidRDefault="004761BE" w:rsidP="001F444F">
            <w:pPr>
              <w:overflowPunct w:val="0"/>
              <w:autoSpaceDE w:val="0"/>
              <w:autoSpaceDN w:val="0"/>
              <w:adjustRightInd w:val="0"/>
              <w:spacing w:line="300" w:lineRule="exact"/>
              <w:jc w:val="center"/>
              <w:textAlignment w:val="baseline"/>
              <w:rPr>
                <w:b/>
                <w:bCs/>
                <w:sz w:val="26"/>
                <w:rtl/>
                <w:lang w:eastAsia="he-IL"/>
              </w:rPr>
            </w:pPr>
            <w:r>
              <w:rPr>
                <w:rFonts w:hint="cs"/>
                <w:b/>
                <w:bCs/>
                <w:sz w:val="26"/>
                <w:rtl/>
                <w:lang w:eastAsia="he-IL"/>
              </w:rPr>
              <w:t>האם המציע צירף:</w:t>
            </w:r>
          </w:p>
        </w:tc>
      </w:tr>
      <w:tr w:rsidR="004761BE" w:rsidRPr="001F444F" w14:paraId="3E79859C" w14:textId="063B185C" w:rsidTr="00F76275">
        <w:trPr>
          <w:cantSplit/>
        </w:trPr>
        <w:tc>
          <w:tcPr>
            <w:tcW w:w="709" w:type="dxa"/>
            <w:tcBorders>
              <w:top w:val="single" w:sz="18" w:space="0" w:color="auto"/>
            </w:tcBorders>
          </w:tcPr>
          <w:p w14:paraId="239740AC" w14:textId="77777777" w:rsidR="004761BE" w:rsidRPr="001F444F" w:rsidRDefault="004761BE"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Borders>
              <w:top w:val="single" w:sz="18" w:space="0" w:color="auto"/>
            </w:tcBorders>
          </w:tcPr>
          <w:p w14:paraId="7C98B9A8" w14:textId="77777777" w:rsidR="004761BE" w:rsidRPr="001F444F" w:rsidRDefault="004761BE" w:rsidP="001F444F">
            <w:pPr>
              <w:overflowPunct w:val="0"/>
              <w:autoSpaceDE w:val="0"/>
              <w:autoSpaceDN w:val="0"/>
              <w:adjustRightInd w:val="0"/>
              <w:spacing w:line="300" w:lineRule="exact"/>
              <w:textAlignment w:val="baseline"/>
              <w:rPr>
                <w:sz w:val="26"/>
                <w:lang w:eastAsia="he-IL"/>
              </w:rPr>
            </w:pPr>
            <w:r w:rsidRPr="001F444F">
              <w:rPr>
                <w:rFonts w:hint="cs"/>
                <w:sz w:val="26"/>
                <w:rtl/>
                <w:lang w:eastAsia="he-IL"/>
              </w:rPr>
              <w:t>רישום כמלכ"ר ברשויות המס / רישום כתאגיד במדינת ישראל.</w:t>
            </w:r>
          </w:p>
        </w:tc>
        <w:tc>
          <w:tcPr>
            <w:tcW w:w="1701" w:type="dxa"/>
            <w:tcBorders>
              <w:top w:val="single" w:sz="18" w:space="0" w:color="auto"/>
            </w:tcBorders>
          </w:tcPr>
          <w:p w14:paraId="0A17648F" w14:textId="6239D90D" w:rsidR="004761BE" w:rsidRPr="001F444F" w:rsidRDefault="004761BE" w:rsidP="001F444F">
            <w:pPr>
              <w:overflowPunct w:val="0"/>
              <w:autoSpaceDE w:val="0"/>
              <w:autoSpaceDN w:val="0"/>
              <w:adjustRightInd w:val="0"/>
              <w:spacing w:line="300" w:lineRule="exact"/>
              <w:textAlignment w:val="baseline"/>
              <w:rPr>
                <w:sz w:val="26"/>
                <w:lang w:eastAsia="he-IL"/>
              </w:rPr>
            </w:pPr>
            <w:r>
              <w:rPr>
                <w:rFonts w:hint="cs"/>
                <w:sz w:val="26"/>
                <w:rtl/>
                <w:lang w:eastAsia="he-IL"/>
              </w:rPr>
              <w:t>עותק שיצורף ע"י המציע</w:t>
            </w:r>
          </w:p>
        </w:tc>
        <w:tc>
          <w:tcPr>
            <w:tcW w:w="1843" w:type="dxa"/>
            <w:tcBorders>
              <w:top w:val="single" w:sz="18" w:space="0" w:color="auto"/>
            </w:tcBorders>
          </w:tcPr>
          <w:p w14:paraId="24223CFE" w14:textId="77777777" w:rsidR="004761BE" w:rsidRPr="004761BE" w:rsidRDefault="004761BE" w:rsidP="00F94302">
            <w:pPr>
              <w:pStyle w:val="ad"/>
              <w:numPr>
                <w:ilvl w:val="0"/>
                <w:numId w:val="38"/>
              </w:numPr>
              <w:overflowPunct w:val="0"/>
              <w:autoSpaceDE w:val="0"/>
              <w:autoSpaceDN w:val="0"/>
              <w:adjustRightInd w:val="0"/>
              <w:spacing w:line="300" w:lineRule="exact"/>
              <w:jc w:val="center"/>
              <w:textAlignment w:val="baseline"/>
              <w:rPr>
                <w:sz w:val="26"/>
                <w:lang w:eastAsia="he-IL"/>
              </w:rPr>
            </w:pPr>
          </w:p>
        </w:tc>
      </w:tr>
      <w:tr w:rsidR="004761BE" w:rsidRPr="001F444F" w14:paraId="3391BF64" w14:textId="508A9F42" w:rsidTr="00F76275">
        <w:trPr>
          <w:cantSplit/>
        </w:trPr>
        <w:tc>
          <w:tcPr>
            <w:tcW w:w="709" w:type="dxa"/>
          </w:tcPr>
          <w:p w14:paraId="57078C56" w14:textId="77777777" w:rsidR="004761BE" w:rsidRPr="001F444F" w:rsidRDefault="004761BE"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579F90D7" w14:textId="77777777" w:rsidR="004761BE" w:rsidRPr="001F444F" w:rsidRDefault="004761BE" w:rsidP="001F444F">
            <w:pPr>
              <w:overflowPunct w:val="0"/>
              <w:autoSpaceDE w:val="0"/>
              <w:autoSpaceDN w:val="0"/>
              <w:adjustRightInd w:val="0"/>
              <w:spacing w:line="300" w:lineRule="exact"/>
              <w:textAlignment w:val="baseline"/>
              <w:rPr>
                <w:sz w:val="26"/>
                <w:lang w:eastAsia="he-IL"/>
              </w:rPr>
            </w:pPr>
            <w:r w:rsidRPr="001F444F">
              <w:rPr>
                <w:rFonts w:hint="cs"/>
                <w:sz w:val="26"/>
                <w:rtl/>
                <w:lang w:eastAsia="he-IL"/>
              </w:rPr>
              <w:t xml:space="preserve"> אשור </w:t>
            </w:r>
            <w:r w:rsidRPr="001F444F">
              <w:rPr>
                <w:sz w:val="26"/>
                <w:rtl/>
                <w:lang w:eastAsia="he-IL"/>
              </w:rPr>
              <w:t>נ</w:t>
            </w:r>
            <w:r w:rsidRPr="001F444F">
              <w:rPr>
                <w:rFonts w:hint="cs"/>
                <w:sz w:val="26"/>
                <w:rtl/>
                <w:lang w:eastAsia="he-IL"/>
              </w:rPr>
              <w:t>יהול ספרי חשבונות כחוק.</w:t>
            </w:r>
          </w:p>
        </w:tc>
        <w:tc>
          <w:tcPr>
            <w:tcW w:w="1701" w:type="dxa"/>
          </w:tcPr>
          <w:p w14:paraId="1F845A87" w14:textId="5F8D0A69" w:rsidR="004761BE" w:rsidRPr="001F444F" w:rsidRDefault="004761BE" w:rsidP="001F444F">
            <w:pPr>
              <w:overflowPunct w:val="0"/>
              <w:autoSpaceDE w:val="0"/>
              <w:autoSpaceDN w:val="0"/>
              <w:adjustRightInd w:val="0"/>
              <w:spacing w:line="300" w:lineRule="exact"/>
              <w:textAlignment w:val="baseline"/>
              <w:rPr>
                <w:sz w:val="26"/>
                <w:lang w:eastAsia="he-IL"/>
              </w:rPr>
            </w:pPr>
            <w:r>
              <w:rPr>
                <w:rFonts w:hint="cs"/>
                <w:sz w:val="26"/>
                <w:rtl/>
                <w:lang w:eastAsia="he-IL"/>
              </w:rPr>
              <w:t>עותק שיצורף ע"י המציע</w:t>
            </w:r>
          </w:p>
        </w:tc>
        <w:tc>
          <w:tcPr>
            <w:tcW w:w="1843" w:type="dxa"/>
          </w:tcPr>
          <w:p w14:paraId="710C8FA6" w14:textId="77777777" w:rsidR="004761BE" w:rsidRPr="004761BE" w:rsidRDefault="004761BE" w:rsidP="00F94302">
            <w:pPr>
              <w:pStyle w:val="ad"/>
              <w:numPr>
                <w:ilvl w:val="0"/>
                <w:numId w:val="39"/>
              </w:numPr>
              <w:overflowPunct w:val="0"/>
              <w:autoSpaceDE w:val="0"/>
              <w:autoSpaceDN w:val="0"/>
              <w:adjustRightInd w:val="0"/>
              <w:spacing w:line="300" w:lineRule="exact"/>
              <w:jc w:val="center"/>
              <w:textAlignment w:val="baseline"/>
              <w:rPr>
                <w:sz w:val="26"/>
                <w:lang w:eastAsia="he-IL"/>
              </w:rPr>
            </w:pPr>
          </w:p>
        </w:tc>
      </w:tr>
      <w:tr w:rsidR="004761BE" w:rsidRPr="001F444F" w14:paraId="47CB5A2D" w14:textId="09EFC9FF" w:rsidTr="00F76275">
        <w:trPr>
          <w:cantSplit/>
        </w:trPr>
        <w:tc>
          <w:tcPr>
            <w:tcW w:w="709" w:type="dxa"/>
          </w:tcPr>
          <w:p w14:paraId="79682AB4" w14:textId="77777777" w:rsidR="004761BE" w:rsidRPr="001F444F" w:rsidRDefault="004761BE"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2C3B3141" w14:textId="12BE05C6" w:rsidR="004761BE" w:rsidRPr="001F444F" w:rsidRDefault="004761BE" w:rsidP="004761BE">
            <w:pPr>
              <w:overflowPunct w:val="0"/>
              <w:autoSpaceDE w:val="0"/>
              <w:autoSpaceDN w:val="0"/>
              <w:adjustRightInd w:val="0"/>
              <w:spacing w:line="300" w:lineRule="exact"/>
              <w:ind w:left="34"/>
              <w:textAlignment w:val="baseline"/>
              <w:rPr>
                <w:sz w:val="26"/>
                <w:lang w:eastAsia="he-IL"/>
              </w:rPr>
            </w:pPr>
            <w:r w:rsidRPr="001F444F">
              <w:rPr>
                <w:rFonts w:hint="cs"/>
                <w:sz w:val="26"/>
                <w:rtl/>
                <w:lang w:eastAsia="he-IL"/>
              </w:rPr>
              <w:t>אשור ניהול תקין מרשם העמותות תקף לשנה השוטפת</w:t>
            </w:r>
            <w:r>
              <w:rPr>
                <w:rFonts w:hint="cs"/>
                <w:sz w:val="26"/>
                <w:rtl/>
                <w:lang w:eastAsia="he-IL"/>
              </w:rPr>
              <w:t>.</w:t>
            </w:r>
          </w:p>
        </w:tc>
        <w:tc>
          <w:tcPr>
            <w:tcW w:w="1701" w:type="dxa"/>
          </w:tcPr>
          <w:p w14:paraId="75DD59CF" w14:textId="40D54E2A" w:rsidR="004761BE" w:rsidRPr="001F444F" w:rsidRDefault="004761BE" w:rsidP="004761BE">
            <w:pPr>
              <w:overflowPunct w:val="0"/>
              <w:autoSpaceDE w:val="0"/>
              <w:autoSpaceDN w:val="0"/>
              <w:adjustRightInd w:val="0"/>
              <w:spacing w:line="300" w:lineRule="exact"/>
              <w:textAlignment w:val="baseline"/>
              <w:rPr>
                <w:sz w:val="26"/>
                <w:lang w:eastAsia="he-IL"/>
              </w:rPr>
            </w:pPr>
            <w:r>
              <w:rPr>
                <w:rFonts w:hint="cs"/>
                <w:sz w:val="26"/>
                <w:rtl/>
                <w:lang w:eastAsia="he-IL"/>
              </w:rPr>
              <w:t>עותק שיצורף ע"י המציע</w:t>
            </w:r>
          </w:p>
        </w:tc>
        <w:tc>
          <w:tcPr>
            <w:tcW w:w="1843" w:type="dxa"/>
          </w:tcPr>
          <w:p w14:paraId="4F24E452" w14:textId="77777777" w:rsidR="004761BE" w:rsidRPr="004761BE" w:rsidRDefault="004761BE" w:rsidP="00F94302">
            <w:pPr>
              <w:pStyle w:val="ad"/>
              <w:numPr>
                <w:ilvl w:val="0"/>
                <w:numId w:val="39"/>
              </w:numPr>
              <w:overflowPunct w:val="0"/>
              <w:autoSpaceDE w:val="0"/>
              <w:autoSpaceDN w:val="0"/>
              <w:adjustRightInd w:val="0"/>
              <w:spacing w:line="300" w:lineRule="exact"/>
              <w:jc w:val="center"/>
              <w:textAlignment w:val="baseline"/>
              <w:rPr>
                <w:sz w:val="26"/>
                <w:lang w:eastAsia="he-IL"/>
              </w:rPr>
            </w:pPr>
          </w:p>
        </w:tc>
      </w:tr>
      <w:tr w:rsidR="009B5454" w:rsidRPr="001F444F" w14:paraId="174583B4" w14:textId="77777777" w:rsidTr="00F76275">
        <w:trPr>
          <w:cantSplit/>
        </w:trPr>
        <w:tc>
          <w:tcPr>
            <w:tcW w:w="709" w:type="dxa"/>
          </w:tcPr>
          <w:p w14:paraId="09992B59" w14:textId="77777777" w:rsidR="009B5454" w:rsidRPr="001F444F" w:rsidRDefault="009B5454"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5420AA4E" w14:textId="1DED4496" w:rsidR="009B5454" w:rsidRPr="001F444F" w:rsidRDefault="009B5454" w:rsidP="009B5454">
            <w:pPr>
              <w:overflowPunct w:val="0"/>
              <w:autoSpaceDE w:val="0"/>
              <w:autoSpaceDN w:val="0"/>
              <w:adjustRightInd w:val="0"/>
              <w:spacing w:line="300" w:lineRule="exact"/>
              <w:textAlignment w:val="baseline"/>
              <w:rPr>
                <w:sz w:val="26"/>
                <w:rtl/>
                <w:lang w:eastAsia="he-IL"/>
              </w:rPr>
            </w:pPr>
            <w:r w:rsidRPr="001F444F">
              <w:rPr>
                <w:rFonts w:ascii="MS Sans Serif" w:hAnsi="MS Sans Serif" w:hint="eastAsia"/>
                <w:sz w:val="26"/>
                <w:rtl/>
              </w:rPr>
              <w:t>המציע</w:t>
            </w:r>
            <w:r w:rsidRPr="001F444F">
              <w:rPr>
                <w:rFonts w:ascii="MS Sans Serif" w:hAnsi="MS Sans Serif"/>
                <w:sz w:val="26"/>
                <w:rtl/>
              </w:rPr>
              <w:t xml:space="preserve"> </w:t>
            </w:r>
            <w:r w:rsidRPr="005673E2">
              <w:rPr>
                <w:rFonts w:ascii="MS Sans Serif" w:hAnsi="MS Sans Serif"/>
                <w:sz w:val="26"/>
                <w:rtl/>
              </w:rPr>
              <w:t xml:space="preserve">ניהל, ריכז וטיפל בבקשות לקבלת סיוע כספי/ מענקים/ תמיכה כספית בהתאם לקריטריונים מוגדרים מראש, שכללו ניהול מערך תשלומים עבור </w:t>
            </w:r>
            <w:r>
              <w:rPr>
                <w:rFonts w:ascii="MS Sans Serif" w:hAnsi="MS Sans Serif" w:hint="cs"/>
                <w:sz w:val="26"/>
                <w:rtl/>
              </w:rPr>
              <w:t>15</w:t>
            </w:r>
            <w:r w:rsidRPr="005673E2">
              <w:rPr>
                <w:rFonts w:ascii="MS Sans Serif" w:hAnsi="MS Sans Serif"/>
                <w:sz w:val="26"/>
                <w:rtl/>
              </w:rPr>
              <w:t xml:space="preserve"> מוטבים בשנה, במשך 3 שנים לפחות מתוך 7 השנים האחרונות.</w:t>
            </w:r>
          </w:p>
        </w:tc>
        <w:tc>
          <w:tcPr>
            <w:tcW w:w="1701" w:type="dxa"/>
          </w:tcPr>
          <w:p w14:paraId="04325C4A" w14:textId="05F73D34" w:rsidR="009B5454" w:rsidRDefault="009B5454" w:rsidP="009B5454">
            <w:pPr>
              <w:overflowPunct w:val="0"/>
              <w:autoSpaceDE w:val="0"/>
              <w:autoSpaceDN w:val="0"/>
              <w:adjustRightInd w:val="0"/>
              <w:spacing w:line="300" w:lineRule="exact"/>
              <w:textAlignment w:val="baseline"/>
              <w:rPr>
                <w:sz w:val="26"/>
                <w:rtl/>
                <w:lang w:eastAsia="he-IL"/>
              </w:rPr>
            </w:pPr>
            <w:r>
              <w:rPr>
                <w:rFonts w:hint="cs"/>
                <w:sz w:val="26"/>
                <w:rtl/>
                <w:lang w:eastAsia="he-IL"/>
              </w:rPr>
              <w:t xml:space="preserve">חלק ב'- טופס הגשת ההצעה- סעיף </w:t>
            </w:r>
            <w:r>
              <w:rPr>
                <w:sz w:val="26"/>
                <w:rtl/>
                <w:lang w:eastAsia="he-IL"/>
              </w:rPr>
              <w:fldChar w:fldCharType="begin"/>
            </w:r>
            <w:r>
              <w:rPr>
                <w:sz w:val="26"/>
                <w:rtl/>
                <w:lang w:eastAsia="he-IL"/>
              </w:rPr>
              <w:instrText xml:space="preserve"> </w:instrText>
            </w:r>
            <w:r>
              <w:rPr>
                <w:rFonts w:hint="cs"/>
                <w:sz w:val="26"/>
                <w:lang w:eastAsia="he-IL"/>
              </w:rPr>
              <w:instrText>REF</w:instrText>
            </w:r>
            <w:r>
              <w:rPr>
                <w:rFonts w:hint="cs"/>
                <w:sz w:val="26"/>
                <w:rtl/>
                <w:lang w:eastAsia="he-IL"/>
              </w:rPr>
              <w:instrText xml:space="preserve"> _</w:instrText>
            </w:r>
            <w:r>
              <w:rPr>
                <w:rFonts w:hint="cs"/>
                <w:sz w:val="26"/>
                <w:lang w:eastAsia="he-IL"/>
              </w:rPr>
              <w:instrText>Ref448846718 \r \h</w:instrText>
            </w:r>
            <w:r>
              <w:rPr>
                <w:sz w:val="26"/>
                <w:rtl/>
                <w:lang w:eastAsia="he-IL"/>
              </w:rPr>
              <w:instrText xml:space="preserve">  \* </w:instrText>
            </w:r>
            <w:r>
              <w:rPr>
                <w:sz w:val="26"/>
                <w:lang w:eastAsia="he-IL"/>
              </w:rPr>
              <w:instrText>MERGEFORMAT</w:instrText>
            </w:r>
            <w:r>
              <w:rPr>
                <w:sz w:val="26"/>
                <w:rtl/>
                <w:lang w:eastAsia="he-IL"/>
              </w:rPr>
              <w:instrText xml:space="preserve"> </w:instrText>
            </w:r>
            <w:r>
              <w:rPr>
                <w:sz w:val="26"/>
                <w:rtl/>
                <w:lang w:eastAsia="he-IL"/>
              </w:rPr>
            </w:r>
            <w:r>
              <w:rPr>
                <w:sz w:val="26"/>
                <w:rtl/>
                <w:lang w:eastAsia="he-IL"/>
              </w:rPr>
              <w:fldChar w:fldCharType="separate"/>
            </w:r>
            <w:r w:rsidR="0080233A">
              <w:rPr>
                <w:sz w:val="26"/>
                <w:cs/>
                <w:lang w:eastAsia="he-IL"/>
              </w:rPr>
              <w:t>‎</w:t>
            </w:r>
            <w:r w:rsidR="0080233A">
              <w:rPr>
                <w:sz w:val="26"/>
                <w:lang w:eastAsia="he-IL"/>
              </w:rPr>
              <w:t>8</w:t>
            </w:r>
            <w:r>
              <w:rPr>
                <w:sz w:val="26"/>
                <w:rtl/>
                <w:lang w:eastAsia="he-IL"/>
              </w:rPr>
              <w:fldChar w:fldCharType="end"/>
            </w:r>
          </w:p>
        </w:tc>
        <w:tc>
          <w:tcPr>
            <w:tcW w:w="1843" w:type="dxa"/>
          </w:tcPr>
          <w:p w14:paraId="1B0B3038" w14:textId="77777777" w:rsidR="009B5454" w:rsidRPr="004761BE" w:rsidRDefault="009B5454" w:rsidP="00F94302">
            <w:pPr>
              <w:pStyle w:val="ad"/>
              <w:numPr>
                <w:ilvl w:val="0"/>
                <w:numId w:val="39"/>
              </w:numPr>
              <w:overflowPunct w:val="0"/>
              <w:autoSpaceDE w:val="0"/>
              <w:autoSpaceDN w:val="0"/>
              <w:adjustRightInd w:val="0"/>
              <w:spacing w:line="300" w:lineRule="exact"/>
              <w:jc w:val="center"/>
              <w:textAlignment w:val="baseline"/>
              <w:rPr>
                <w:sz w:val="26"/>
                <w:lang w:eastAsia="he-IL"/>
              </w:rPr>
            </w:pPr>
          </w:p>
        </w:tc>
      </w:tr>
      <w:tr w:rsidR="009B5454" w:rsidRPr="001F444F" w14:paraId="233607AF" w14:textId="55580FD4" w:rsidTr="00F76275">
        <w:trPr>
          <w:cantSplit/>
        </w:trPr>
        <w:tc>
          <w:tcPr>
            <w:tcW w:w="709" w:type="dxa"/>
          </w:tcPr>
          <w:p w14:paraId="5F4F537A" w14:textId="77777777" w:rsidR="009B5454" w:rsidRPr="001F444F" w:rsidRDefault="009B5454"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01425514" w14:textId="77777777" w:rsidR="009B5454" w:rsidRPr="001F444F" w:rsidRDefault="009B5454" w:rsidP="009B5454">
            <w:pPr>
              <w:overflowPunct w:val="0"/>
              <w:autoSpaceDE w:val="0"/>
              <w:autoSpaceDN w:val="0"/>
              <w:adjustRightInd w:val="0"/>
              <w:spacing w:line="300" w:lineRule="exact"/>
              <w:textAlignment w:val="baseline"/>
              <w:rPr>
                <w:rFonts w:ascii="MS Sans Serif" w:hAnsi="MS Sans Serif"/>
                <w:sz w:val="26"/>
                <w:rtl/>
              </w:rPr>
            </w:pPr>
            <w:r w:rsidRPr="001F444F">
              <w:rPr>
                <w:rFonts w:hint="cs"/>
                <w:sz w:val="26"/>
                <w:rtl/>
                <w:lang w:eastAsia="he-IL"/>
              </w:rPr>
              <w:t>הצהרה חתומה על כך שהמציע לא עסק בשנתיים האחרונות בהוצאה לאור של ספרים</w:t>
            </w:r>
            <w:r w:rsidRPr="001F444F">
              <w:rPr>
                <w:rFonts w:ascii="MS Sans Serif" w:hAnsi="MS Sans Serif" w:hint="cs"/>
                <w:sz w:val="26"/>
                <w:rtl/>
              </w:rPr>
              <w:t>.</w:t>
            </w:r>
          </w:p>
        </w:tc>
        <w:tc>
          <w:tcPr>
            <w:tcW w:w="1701" w:type="dxa"/>
          </w:tcPr>
          <w:p w14:paraId="68C68700" w14:textId="47723D96" w:rsidR="009B5454" w:rsidRPr="001F444F" w:rsidRDefault="009B5454" w:rsidP="009B5454">
            <w:pPr>
              <w:overflowPunct w:val="0"/>
              <w:autoSpaceDE w:val="0"/>
              <w:autoSpaceDN w:val="0"/>
              <w:adjustRightInd w:val="0"/>
              <w:spacing w:line="300" w:lineRule="exact"/>
              <w:textAlignment w:val="baseline"/>
              <w:rPr>
                <w:sz w:val="26"/>
                <w:lang w:eastAsia="he-IL"/>
              </w:rPr>
            </w:pPr>
            <w:r>
              <w:rPr>
                <w:rFonts w:hint="cs"/>
                <w:sz w:val="26"/>
                <w:rtl/>
                <w:lang w:eastAsia="he-IL"/>
              </w:rPr>
              <w:t xml:space="preserve">חלק ב'- טופס הגשת ההצעה- סעיף </w:t>
            </w:r>
            <w:r>
              <w:rPr>
                <w:sz w:val="26"/>
                <w:rtl/>
                <w:lang w:eastAsia="he-IL"/>
              </w:rPr>
              <w:fldChar w:fldCharType="begin"/>
            </w:r>
            <w:r>
              <w:rPr>
                <w:sz w:val="26"/>
                <w:rtl/>
                <w:lang w:eastAsia="he-IL"/>
              </w:rPr>
              <w:instrText xml:space="preserve"> </w:instrText>
            </w:r>
            <w:r>
              <w:rPr>
                <w:rFonts w:hint="cs"/>
                <w:sz w:val="26"/>
                <w:lang w:eastAsia="he-IL"/>
              </w:rPr>
              <w:instrText>REF</w:instrText>
            </w:r>
            <w:r>
              <w:rPr>
                <w:rFonts w:hint="cs"/>
                <w:sz w:val="26"/>
                <w:rtl/>
                <w:lang w:eastAsia="he-IL"/>
              </w:rPr>
              <w:instrText xml:space="preserve"> _</w:instrText>
            </w:r>
            <w:r>
              <w:rPr>
                <w:rFonts w:hint="cs"/>
                <w:sz w:val="26"/>
                <w:lang w:eastAsia="he-IL"/>
              </w:rPr>
              <w:instrText>Ref448846654 \r \h</w:instrText>
            </w:r>
            <w:r>
              <w:rPr>
                <w:sz w:val="26"/>
                <w:rtl/>
                <w:lang w:eastAsia="he-IL"/>
              </w:rPr>
              <w:instrText xml:space="preserve">  \* </w:instrText>
            </w:r>
            <w:r>
              <w:rPr>
                <w:sz w:val="26"/>
                <w:lang w:eastAsia="he-IL"/>
              </w:rPr>
              <w:instrText>MERGEFORMAT</w:instrText>
            </w:r>
            <w:r>
              <w:rPr>
                <w:sz w:val="26"/>
                <w:rtl/>
                <w:lang w:eastAsia="he-IL"/>
              </w:rPr>
              <w:instrText xml:space="preserve"> </w:instrText>
            </w:r>
            <w:r>
              <w:rPr>
                <w:sz w:val="26"/>
                <w:rtl/>
                <w:lang w:eastAsia="he-IL"/>
              </w:rPr>
            </w:r>
            <w:r>
              <w:rPr>
                <w:sz w:val="26"/>
                <w:rtl/>
                <w:lang w:eastAsia="he-IL"/>
              </w:rPr>
              <w:fldChar w:fldCharType="separate"/>
            </w:r>
            <w:r w:rsidR="0080233A">
              <w:rPr>
                <w:sz w:val="26"/>
                <w:cs/>
                <w:lang w:eastAsia="he-IL"/>
              </w:rPr>
              <w:t>‎</w:t>
            </w:r>
            <w:r w:rsidR="0080233A">
              <w:rPr>
                <w:sz w:val="26"/>
                <w:lang w:eastAsia="he-IL"/>
              </w:rPr>
              <w:t>9</w:t>
            </w:r>
            <w:r>
              <w:rPr>
                <w:sz w:val="26"/>
                <w:rtl/>
                <w:lang w:eastAsia="he-IL"/>
              </w:rPr>
              <w:fldChar w:fldCharType="end"/>
            </w:r>
            <w:r>
              <w:rPr>
                <w:rFonts w:hint="cs"/>
                <w:sz w:val="26"/>
                <w:rtl/>
                <w:lang w:eastAsia="he-IL"/>
              </w:rPr>
              <w:t>- הצהרה 1</w:t>
            </w:r>
          </w:p>
        </w:tc>
        <w:tc>
          <w:tcPr>
            <w:tcW w:w="1843" w:type="dxa"/>
          </w:tcPr>
          <w:p w14:paraId="2E642364" w14:textId="77777777" w:rsidR="009B5454" w:rsidRPr="004761BE" w:rsidRDefault="009B5454" w:rsidP="00F94302">
            <w:pPr>
              <w:pStyle w:val="ad"/>
              <w:numPr>
                <w:ilvl w:val="0"/>
                <w:numId w:val="39"/>
              </w:numPr>
              <w:overflowPunct w:val="0"/>
              <w:autoSpaceDE w:val="0"/>
              <w:autoSpaceDN w:val="0"/>
              <w:adjustRightInd w:val="0"/>
              <w:spacing w:line="300" w:lineRule="exact"/>
              <w:jc w:val="center"/>
              <w:textAlignment w:val="baseline"/>
              <w:rPr>
                <w:sz w:val="26"/>
                <w:lang w:eastAsia="he-IL"/>
              </w:rPr>
            </w:pPr>
          </w:p>
        </w:tc>
      </w:tr>
      <w:tr w:rsidR="009B5454" w:rsidRPr="001F444F" w14:paraId="11975CE5" w14:textId="52AE71F8" w:rsidTr="00F76275">
        <w:trPr>
          <w:cantSplit/>
          <w:trHeight w:val="853"/>
        </w:trPr>
        <w:tc>
          <w:tcPr>
            <w:tcW w:w="709" w:type="dxa"/>
          </w:tcPr>
          <w:p w14:paraId="6AD18D1A" w14:textId="77777777" w:rsidR="009B5454" w:rsidRPr="001F444F" w:rsidRDefault="009B5454"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041F180F" w14:textId="77777777" w:rsidR="009B5454" w:rsidRPr="001F444F" w:rsidRDefault="009B5454" w:rsidP="009B5454">
            <w:pPr>
              <w:overflowPunct w:val="0"/>
              <w:autoSpaceDE w:val="0"/>
              <w:autoSpaceDN w:val="0"/>
              <w:adjustRightInd w:val="0"/>
              <w:spacing w:line="300" w:lineRule="exact"/>
              <w:textAlignment w:val="baseline"/>
              <w:rPr>
                <w:sz w:val="26"/>
                <w:rtl/>
                <w:lang w:eastAsia="he-IL"/>
              </w:rPr>
            </w:pPr>
            <w:r w:rsidRPr="001F444F">
              <w:rPr>
                <w:rFonts w:hint="cs"/>
                <w:sz w:val="26"/>
                <w:rtl/>
                <w:lang w:eastAsia="he-IL"/>
              </w:rPr>
              <w:t>הצהרה חתומה על כך שהמציע לא משמש ולא שימש בשנתיים האחרונות כסוכן ספרותי של סופרים ישראליים ואינו מייצג או ייצג בשנתיים האחרונות סופרים ישראלים לצורך מכירת זכויות לפרסום ספריהם בחול.</w:t>
            </w:r>
          </w:p>
        </w:tc>
        <w:tc>
          <w:tcPr>
            <w:tcW w:w="1701" w:type="dxa"/>
          </w:tcPr>
          <w:p w14:paraId="37EAA36F" w14:textId="77777777" w:rsidR="009B5454" w:rsidRPr="001F444F" w:rsidRDefault="009B5454" w:rsidP="009B5454">
            <w:pPr>
              <w:overflowPunct w:val="0"/>
              <w:autoSpaceDE w:val="0"/>
              <w:autoSpaceDN w:val="0"/>
              <w:adjustRightInd w:val="0"/>
              <w:spacing w:line="300" w:lineRule="exact"/>
              <w:textAlignment w:val="baseline"/>
              <w:rPr>
                <w:sz w:val="26"/>
                <w:rtl/>
                <w:lang w:eastAsia="he-IL"/>
              </w:rPr>
            </w:pPr>
          </w:p>
          <w:p w14:paraId="3F8CA4B4" w14:textId="296F688D" w:rsidR="009B5454" w:rsidRPr="001F444F" w:rsidRDefault="009B5454" w:rsidP="009B5454">
            <w:pPr>
              <w:overflowPunct w:val="0"/>
              <w:autoSpaceDE w:val="0"/>
              <w:autoSpaceDN w:val="0"/>
              <w:adjustRightInd w:val="0"/>
              <w:spacing w:line="300" w:lineRule="exact"/>
              <w:textAlignment w:val="baseline"/>
              <w:rPr>
                <w:sz w:val="26"/>
                <w:lang w:eastAsia="he-IL"/>
              </w:rPr>
            </w:pPr>
            <w:r>
              <w:rPr>
                <w:rFonts w:hint="cs"/>
                <w:sz w:val="26"/>
                <w:rtl/>
                <w:lang w:eastAsia="he-IL"/>
              </w:rPr>
              <w:t xml:space="preserve">חלק ב'- טופס הגשת ההצעה- סעיף </w:t>
            </w:r>
            <w:r>
              <w:rPr>
                <w:sz w:val="26"/>
                <w:rtl/>
                <w:lang w:eastAsia="he-IL"/>
              </w:rPr>
              <w:fldChar w:fldCharType="begin"/>
            </w:r>
            <w:r>
              <w:rPr>
                <w:sz w:val="26"/>
                <w:rtl/>
                <w:lang w:eastAsia="he-IL"/>
              </w:rPr>
              <w:instrText xml:space="preserve"> </w:instrText>
            </w:r>
            <w:r>
              <w:rPr>
                <w:rFonts w:hint="cs"/>
                <w:sz w:val="26"/>
                <w:lang w:eastAsia="he-IL"/>
              </w:rPr>
              <w:instrText>REF</w:instrText>
            </w:r>
            <w:r>
              <w:rPr>
                <w:rFonts w:hint="cs"/>
                <w:sz w:val="26"/>
                <w:rtl/>
                <w:lang w:eastAsia="he-IL"/>
              </w:rPr>
              <w:instrText xml:space="preserve"> _</w:instrText>
            </w:r>
            <w:r>
              <w:rPr>
                <w:rFonts w:hint="cs"/>
                <w:sz w:val="26"/>
                <w:lang w:eastAsia="he-IL"/>
              </w:rPr>
              <w:instrText>Ref448846690 \r \h</w:instrText>
            </w:r>
            <w:r>
              <w:rPr>
                <w:sz w:val="26"/>
                <w:rtl/>
                <w:lang w:eastAsia="he-IL"/>
              </w:rPr>
              <w:instrText xml:space="preserve">  \* </w:instrText>
            </w:r>
            <w:r>
              <w:rPr>
                <w:sz w:val="26"/>
                <w:lang w:eastAsia="he-IL"/>
              </w:rPr>
              <w:instrText>MERGEFORMAT</w:instrText>
            </w:r>
            <w:r>
              <w:rPr>
                <w:sz w:val="26"/>
                <w:rtl/>
                <w:lang w:eastAsia="he-IL"/>
              </w:rPr>
              <w:instrText xml:space="preserve"> </w:instrText>
            </w:r>
            <w:r>
              <w:rPr>
                <w:sz w:val="26"/>
                <w:rtl/>
                <w:lang w:eastAsia="he-IL"/>
              </w:rPr>
            </w:r>
            <w:r>
              <w:rPr>
                <w:sz w:val="26"/>
                <w:rtl/>
                <w:lang w:eastAsia="he-IL"/>
              </w:rPr>
              <w:fldChar w:fldCharType="separate"/>
            </w:r>
            <w:r w:rsidR="0080233A">
              <w:rPr>
                <w:sz w:val="26"/>
                <w:cs/>
                <w:lang w:eastAsia="he-IL"/>
              </w:rPr>
              <w:t>‎</w:t>
            </w:r>
            <w:r w:rsidR="0080233A">
              <w:rPr>
                <w:sz w:val="26"/>
                <w:lang w:eastAsia="he-IL"/>
              </w:rPr>
              <w:t>10</w:t>
            </w:r>
            <w:r>
              <w:rPr>
                <w:sz w:val="26"/>
                <w:rtl/>
                <w:lang w:eastAsia="he-IL"/>
              </w:rPr>
              <w:fldChar w:fldCharType="end"/>
            </w:r>
            <w:r>
              <w:rPr>
                <w:rFonts w:hint="cs"/>
                <w:sz w:val="26"/>
                <w:rtl/>
                <w:lang w:eastAsia="he-IL"/>
              </w:rPr>
              <w:t>- הצהרה 2</w:t>
            </w:r>
          </w:p>
        </w:tc>
        <w:tc>
          <w:tcPr>
            <w:tcW w:w="1843" w:type="dxa"/>
          </w:tcPr>
          <w:p w14:paraId="09570B3E" w14:textId="77777777" w:rsidR="009B5454" w:rsidRPr="004761BE" w:rsidRDefault="009B5454" w:rsidP="00F94302">
            <w:pPr>
              <w:pStyle w:val="ad"/>
              <w:numPr>
                <w:ilvl w:val="0"/>
                <w:numId w:val="39"/>
              </w:numPr>
              <w:overflowPunct w:val="0"/>
              <w:autoSpaceDE w:val="0"/>
              <w:autoSpaceDN w:val="0"/>
              <w:adjustRightInd w:val="0"/>
              <w:spacing w:line="300" w:lineRule="exact"/>
              <w:jc w:val="center"/>
              <w:textAlignment w:val="baseline"/>
              <w:rPr>
                <w:sz w:val="26"/>
                <w:rtl/>
                <w:lang w:eastAsia="he-IL"/>
              </w:rPr>
            </w:pPr>
          </w:p>
        </w:tc>
      </w:tr>
      <w:tr w:rsidR="009B5454" w:rsidRPr="001F444F" w14:paraId="07D8CA1D" w14:textId="387078EF" w:rsidTr="00F76275">
        <w:trPr>
          <w:cantSplit/>
          <w:trHeight w:val="779"/>
        </w:trPr>
        <w:tc>
          <w:tcPr>
            <w:tcW w:w="709" w:type="dxa"/>
          </w:tcPr>
          <w:p w14:paraId="5304E327" w14:textId="77777777" w:rsidR="009B5454" w:rsidRPr="001F444F" w:rsidRDefault="009B5454"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7D8B3D50" w14:textId="5298C9C1" w:rsidR="009B5454" w:rsidRPr="001F444F" w:rsidRDefault="009B5454" w:rsidP="009B5454">
            <w:pPr>
              <w:overflowPunct w:val="0"/>
              <w:autoSpaceDE w:val="0"/>
              <w:autoSpaceDN w:val="0"/>
              <w:adjustRightInd w:val="0"/>
              <w:spacing w:line="300" w:lineRule="exact"/>
              <w:textAlignment w:val="baseline"/>
              <w:rPr>
                <w:rFonts w:ascii="MS Sans Serif" w:hAnsi="MS Sans Serif"/>
                <w:sz w:val="26"/>
                <w:rtl/>
              </w:rPr>
            </w:pPr>
            <w:r w:rsidRPr="001F444F">
              <w:rPr>
                <w:rFonts w:ascii="MS Sans Serif" w:hAnsi="MS Sans Serif"/>
                <w:sz w:val="26"/>
                <w:rtl/>
              </w:rPr>
              <w:t>התחייבות ואישור המציע לקיום החקיקה בתחום העסקת עובדים</w:t>
            </w:r>
            <w:r>
              <w:rPr>
                <w:rFonts w:ascii="MS Sans Serif" w:hAnsi="MS Sans Serif" w:hint="cs"/>
                <w:sz w:val="26"/>
                <w:rtl/>
              </w:rPr>
              <w:t>.</w:t>
            </w:r>
          </w:p>
        </w:tc>
        <w:tc>
          <w:tcPr>
            <w:tcW w:w="1701" w:type="dxa"/>
          </w:tcPr>
          <w:p w14:paraId="61BC175A" w14:textId="43DDBF7C" w:rsidR="009B5454" w:rsidRPr="001F444F" w:rsidRDefault="009B5454" w:rsidP="009B5454">
            <w:pPr>
              <w:overflowPunct w:val="0"/>
              <w:autoSpaceDE w:val="0"/>
              <w:autoSpaceDN w:val="0"/>
              <w:adjustRightInd w:val="0"/>
              <w:spacing w:line="300" w:lineRule="exact"/>
              <w:textAlignment w:val="baseline"/>
              <w:rPr>
                <w:sz w:val="26"/>
                <w:rtl/>
                <w:lang w:eastAsia="he-IL"/>
              </w:rPr>
            </w:pPr>
            <w:r>
              <w:rPr>
                <w:rFonts w:hint="cs"/>
                <w:sz w:val="26"/>
                <w:rtl/>
                <w:lang w:eastAsia="he-IL"/>
              </w:rPr>
              <w:t>נספח ב'1</w:t>
            </w:r>
          </w:p>
        </w:tc>
        <w:tc>
          <w:tcPr>
            <w:tcW w:w="1843" w:type="dxa"/>
          </w:tcPr>
          <w:p w14:paraId="4DDC3AA6" w14:textId="77777777" w:rsidR="009B5454" w:rsidRPr="004761BE" w:rsidRDefault="009B5454" w:rsidP="00F94302">
            <w:pPr>
              <w:pStyle w:val="ad"/>
              <w:numPr>
                <w:ilvl w:val="0"/>
                <w:numId w:val="39"/>
              </w:numPr>
              <w:overflowPunct w:val="0"/>
              <w:autoSpaceDE w:val="0"/>
              <w:autoSpaceDN w:val="0"/>
              <w:adjustRightInd w:val="0"/>
              <w:spacing w:line="300" w:lineRule="exact"/>
              <w:jc w:val="center"/>
              <w:textAlignment w:val="baseline"/>
              <w:rPr>
                <w:sz w:val="26"/>
                <w:rtl/>
                <w:lang w:eastAsia="he-IL"/>
              </w:rPr>
            </w:pPr>
          </w:p>
        </w:tc>
      </w:tr>
      <w:tr w:rsidR="009B5454" w:rsidRPr="001F444F" w14:paraId="035F4F95" w14:textId="14C2CA46" w:rsidTr="00F76275">
        <w:trPr>
          <w:cantSplit/>
          <w:trHeight w:val="408"/>
        </w:trPr>
        <w:tc>
          <w:tcPr>
            <w:tcW w:w="709" w:type="dxa"/>
          </w:tcPr>
          <w:p w14:paraId="22CE7C06" w14:textId="77777777" w:rsidR="009B5454" w:rsidRPr="001F444F" w:rsidRDefault="009B5454"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6678C293" w14:textId="4A80D3A5" w:rsidR="009B5454" w:rsidRPr="001F444F" w:rsidRDefault="009B5454" w:rsidP="009B5454">
            <w:pPr>
              <w:overflowPunct w:val="0"/>
              <w:autoSpaceDE w:val="0"/>
              <w:autoSpaceDN w:val="0"/>
              <w:adjustRightInd w:val="0"/>
              <w:spacing w:line="300" w:lineRule="exact"/>
              <w:textAlignment w:val="baseline"/>
              <w:rPr>
                <w:rFonts w:ascii="MS Sans Serif" w:hAnsi="MS Sans Serif"/>
                <w:sz w:val="26"/>
                <w:rtl/>
              </w:rPr>
            </w:pPr>
            <w:r>
              <w:rPr>
                <w:rFonts w:ascii="MS Sans Serif" w:hAnsi="MS Sans Serif" w:hint="cs"/>
                <w:sz w:val="26"/>
                <w:rtl/>
              </w:rPr>
              <w:t>הצהרה בדבר שימוש בתוכנות מקור.</w:t>
            </w:r>
          </w:p>
        </w:tc>
        <w:tc>
          <w:tcPr>
            <w:tcW w:w="1701" w:type="dxa"/>
          </w:tcPr>
          <w:p w14:paraId="41CD7DC9" w14:textId="20C69ABC" w:rsidR="009B5454" w:rsidRPr="001F444F" w:rsidRDefault="009B5454" w:rsidP="009B5454">
            <w:pPr>
              <w:overflowPunct w:val="0"/>
              <w:autoSpaceDE w:val="0"/>
              <w:autoSpaceDN w:val="0"/>
              <w:adjustRightInd w:val="0"/>
              <w:spacing w:line="300" w:lineRule="exact"/>
              <w:textAlignment w:val="baseline"/>
              <w:rPr>
                <w:sz w:val="26"/>
                <w:rtl/>
                <w:lang w:eastAsia="he-IL"/>
              </w:rPr>
            </w:pPr>
            <w:r>
              <w:rPr>
                <w:rFonts w:hint="cs"/>
                <w:sz w:val="26"/>
                <w:rtl/>
                <w:lang w:eastAsia="he-IL"/>
              </w:rPr>
              <w:t>נספח ב'2</w:t>
            </w:r>
          </w:p>
        </w:tc>
        <w:tc>
          <w:tcPr>
            <w:tcW w:w="1843" w:type="dxa"/>
          </w:tcPr>
          <w:p w14:paraId="0FD69C5A" w14:textId="77777777" w:rsidR="009B5454" w:rsidRPr="004761BE" w:rsidRDefault="009B5454" w:rsidP="00F94302">
            <w:pPr>
              <w:pStyle w:val="ad"/>
              <w:numPr>
                <w:ilvl w:val="0"/>
                <w:numId w:val="39"/>
              </w:numPr>
              <w:overflowPunct w:val="0"/>
              <w:autoSpaceDE w:val="0"/>
              <w:autoSpaceDN w:val="0"/>
              <w:adjustRightInd w:val="0"/>
              <w:spacing w:line="300" w:lineRule="exact"/>
              <w:jc w:val="center"/>
              <w:textAlignment w:val="baseline"/>
              <w:rPr>
                <w:sz w:val="26"/>
                <w:rtl/>
                <w:lang w:eastAsia="he-IL"/>
              </w:rPr>
            </w:pPr>
          </w:p>
        </w:tc>
      </w:tr>
      <w:tr w:rsidR="009B5454" w:rsidRPr="001F444F" w14:paraId="6BA87993" w14:textId="77777777" w:rsidTr="00F76275">
        <w:trPr>
          <w:cantSplit/>
          <w:trHeight w:val="408"/>
        </w:trPr>
        <w:tc>
          <w:tcPr>
            <w:tcW w:w="709" w:type="dxa"/>
          </w:tcPr>
          <w:p w14:paraId="735D9130" w14:textId="77777777" w:rsidR="009B5454" w:rsidRPr="001F444F" w:rsidRDefault="009B5454"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6797C2D7" w14:textId="23B3F13E" w:rsidR="009B5454" w:rsidRDefault="009B5454" w:rsidP="009B5454">
            <w:pPr>
              <w:overflowPunct w:val="0"/>
              <w:autoSpaceDE w:val="0"/>
              <w:autoSpaceDN w:val="0"/>
              <w:adjustRightInd w:val="0"/>
              <w:spacing w:line="300" w:lineRule="exact"/>
              <w:textAlignment w:val="baseline"/>
              <w:rPr>
                <w:rFonts w:ascii="MS Sans Serif" w:hAnsi="MS Sans Serif"/>
                <w:sz w:val="26"/>
                <w:rtl/>
              </w:rPr>
            </w:pPr>
            <w:r>
              <w:rPr>
                <w:rFonts w:ascii="MS Sans Serif" w:hAnsi="MS Sans Serif" w:hint="cs"/>
                <w:sz w:val="26"/>
                <w:rtl/>
              </w:rPr>
              <w:t>קורות חיים של הצוות הניהולי: מנהל/ת הקרן, מזכיר/ת הקרן.</w:t>
            </w:r>
          </w:p>
        </w:tc>
        <w:tc>
          <w:tcPr>
            <w:tcW w:w="1701" w:type="dxa"/>
          </w:tcPr>
          <w:p w14:paraId="441A9B3B" w14:textId="116C5B08" w:rsidR="009B5454" w:rsidRDefault="009B5454" w:rsidP="009B5454">
            <w:pPr>
              <w:overflowPunct w:val="0"/>
              <w:autoSpaceDE w:val="0"/>
              <w:autoSpaceDN w:val="0"/>
              <w:adjustRightInd w:val="0"/>
              <w:spacing w:line="300" w:lineRule="exact"/>
              <w:textAlignment w:val="baseline"/>
              <w:rPr>
                <w:sz w:val="26"/>
                <w:rtl/>
                <w:lang w:eastAsia="he-IL"/>
              </w:rPr>
            </w:pPr>
            <w:r>
              <w:rPr>
                <w:rFonts w:hint="cs"/>
                <w:sz w:val="26"/>
                <w:rtl/>
                <w:lang w:eastAsia="he-IL"/>
              </w:rPr>
              <w:t>נספח ב'3</w:t>
            </w:r>
          </w:p>
        </w:tc>
        <w:tc>
          <w:tcPr>
            <w:tcW w:w="1843" w:type="dxa"/>
          </w:tcPr>
          <w:p w14:paraId="4BC1FA34" w14:textId="77777777" w:rsidR="009B5454" w:rsidRPr="004761BE" w:rsidRDefault="009B5454" w:rsidP="00F94302">
            <w:pPr>
              <w:pStyle w:val="ad"/>
              <w:numPr>
                <w:ilvl w:val="0"/>
                <w:numId w:val="39"/>
              </w:numPr>
              <w:overflowPunct w:val="0"/>
              <w:autoSpaceDE w:val="0"/>
              <w:autoSpaceDN w:val="0"/>
              <w:adjustRightInd w:val="0"/>
              <w:spacing w:line="300" w:lineRule="exact"/>
              <w:jc w:val="center"/>
              <w:textAlignment w:val="baseline"/>
              <w:rPr>
                <w:sz w:val="26"/>
                <w:rtl/>
                <w:lang w:eastAsia="he-IL"/>
              </w:rPr>
            </w:pPr>
          </w:p>
        </w:tc>
      </w:tr>
      <w:tr w:rsidR="009B5454" w:rsidRPr="001F444F" w14:paraId="2CCB2292" w14:textId="77777777" w:rsidTr="00F76275">
        <w:trPr>
          <w:cantSplit/>
          <w:trHeight w:val="408"/>
        </w:trPr>
        <w:tc>
          <w:tcPr>
            <w:tcW w:w="709" w:type="dxa"/>
          </w:tcPr>
          <w:p w14:paraId="394CF0B1" w14:textId="77777777" w:rsidR="009B5454" w:rsidRPr="001F444F" w:rsidRDefault="009B5454"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57BA8C8B" w14:textId="1C6AC334" w:rsidR="009B5454" w:rsidRDefault="009B5454" w:rsidP="009B5454">
            <w:pPr>
              <w:overflowPunct w:val="0"/>
              <w:autoSpaceDE w:val="0"/>
              <w:autoSpaceDN w:val="0"/>
              <w:adjustRightInd w:val="0"/>
              <w:spacing w:line="300" w:lineRule="exact"/>
              <w:textAlignment w:val="baseline"/>
              <w:rPr>
                <w:rFonts w:ascii="MS Sans Serif" w:hAnsi="MS Sans Serif"/>
                <w:sz w:val="26"/>
                <w:rtl/>
              </w:rPr>
            </w:pPr>
            <w:r>
              <w:rPr>
                <w:rFonts w:ascii="MS Sans Serif" w:hAnsi="MS Sans Serif" w:hint="cs"/>
                <w:sz w:val="26"/>
                <w:rtl/>
              </w:rPr>
              <w:t>מכרזים והתקשרויות נוספות בהם</w:t>
            </w:r>
            <w:r w:rsidR="00D56DEB">
              <w:rPr>
                <w:rFonts w:ascii="MS Sans Serif" w:hAnsi="MS Sans Serif" w:hint="cs"/>
                <w:sz w:val="26"/>
                <w:rtl/>
              </w:rPr>
              <w:t xml:space="preserve"> מועסק הגוף המציע.</w:t>
            </w:r>
          </w:p>
        </w:tc>
        <w:tc>
          <w:tcPr>
            <w:tcW w:w="1701" w:type="dxa"/>
          </w:tcPr>
          <w:p w14:paraId="2AAE8CF6" w14:textId="13322F65" w:rsidR="009B5454" w:rsidRDefault="009B5454" w:rsidP="009B5454">
            <w:pPr>
              <w:overflowPunct w:val="0"/>
              <w:autoSpaceDE w:val="0"/>
              <w:autoSpaceDN w:val="0"/>
              <w:adjustRightInd w:val="0"/>
              <w:spacing w:line="300" w:lineRule="exact"/>
              <w:textAlignment w:val="baseline"/>
              <w:rPr>
                <w:sz w:val="26"/>
                <w:rtl/>
                <w:lang w:eastAsia="he-IL"/>
              </w:rPr>
            </w:pPr>
            <w:r>
              <w:rPr>
                <w:rFonts w:hint="cs"/>
                <w:sz w:val="26"/>
                <w:rtl/>
                <w:lang w:eastAsia="he-IL"/>
              </w:rPr>
              <w:t>נספח ב'4</w:t>
            </w:r>
          </w:p>
        </w:tc>
        <w:tc>
          <w:tcPr>
            <w:tcW w:w="1843" w:type="dxa"/>
          </w:tcPr>
          <w:p w14:paraId="05627264" w14:textId="77777777" w:rsidR="009B5454" w:rsidRPr="004761BE" w:rsidRDefault="009B5454" w:rsidP="00F94302">
            <w:pPr>
              <w:pStyle w:val="ad"/>
              <w:numPr>
                <w:ilvl w:val="0"/>
                <w:numId w:val="39"/>
              </w:numPr>
              <w:overflowPunct w:val="0"/>
              <w:autoSpaceDE w:val="0"/>
              <w:autoSpaceDN w:val="0"/>
              <w:adjustRightInd w:val="0"/>
              <w:spacing w:line="300" w:lineRule="exact"/>
              <w:jc w:val="center"/>
              <w:textAlignment w:val="baseline"/>
              <w:rPr>
                <w:sz w:val="26"/>
                <w:rtl/>
                <w:lang w:eastAsia="he-IL"/>
              </w:rPr>
            </w:pPr>
          </w:p>
        </w:tc>
      </w:tr>
      <w:tr w:rsidR="009B5454" w:rsidRPr="001F444F" w14:paraId="6B16B4C4" w14:textId="77777777" w:rsidTr="00F76275">
        <w:trPr>
          <w:cantSplit/>
          <w:trHeight w:val="408"/>
        </w:trPr>
        <w:tc>
          <w:tcPr>
            <w:tcW w:w="709" w:type="dxa"/>
          </w:tcPr>
          <w:p w14:paraId="07FA1661" w14:textId="77777777" w:rsidR="009B5454" w:rsidRPr="001F444F" w:rsidRDefault="009B5454"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20394AD3" w14:textId="6AED3ED2" w:rsidR="009B5454" w:rsidRDefault="00D56DEB" w:rsidP="009B5454">
            <w:pPr>
              <w:overflowPunct w:val="0"/>
              <w:autoSpaceDE w:val="0"/>
              <w:autoSpaceDN w:val="0"/>
              <w:adjustRightInd w:val="0"/>
              <w:spacing w:line="300" w:lineRule="exact"/>
              <w:textAlignment w:val="baseline"/>
              <w:rPr>
                <w:rFonts w:ascii="MS Sans Serif" w:hAnsi="MS Sans Serif"/>
                <w:sz w:val="26"/>
                <w:rtl/>
              </w:rPr>
            </w:pPr>
            <w:r w:rsidRPr="00D56DEB">
              <w:rPr>
                <w:rFonts w:ascii="MS Sans Serif" w:hAnsi="MS Sans Serif"/>
                <w:sz w:val="26"/>
                <w:rtl/>
              </w:rPr>
              <w:t>מכרזים והתקשרויות נוספות של משרד התרבות בהם מועסק מנהל/ת הקרן המוצע/ת וכן עבודות המבוצעות על ידו כיום עבור גורמים אחרים</w:t>
            </w:r>
            <w:r>
              <w:rPr>
                <w:rFonts w:ascii="MS Sans Serif" w:hAnsi="MS Sans Serif" w:hint="cs"/>
                <w:sz w:val="26"/>
                <w:rtl/>
              </w:rPr>
              <w:t>.</w:t>
            </w:r>
          </w:p>
        </w:tc>
        <w:tc>
          <w:tcPr>
            <w:tcW w:w="1701" w:type="dxa"/>
          </w:tcPr>
          <w:p w14:paraId="50F85459" w14:textId="47CE541E" w:rsidR="009B5454" w:rsidRDefault="009B5454" w:rsidP="009B5454">
            <w:pPr>
              <w:overflowPunct w:val="0"/>
              <w:autoSpaceDE w:val="0"/>
              <w:autoSpaceDN w:val="0"/>
              <w:adjustRightInd w:val="0"/>
              <w:spacing w:line="300" w:lineRule="exact"/>
              <w:textAlignment w:val="baseline"/>
              <w:rPr>
                <w:sz w:val="26"/>
                <w:rtl/>
                <w:lang w:eastAsia="he-IL"/>
              </w:rPr>
            </w:pPr>
            <w:r>
              <w:rPr>
                <w:rFonts w:hint="cs"/>
                <w:sz w:val="26"/>
                <w:rtl/>
                <w:lang w:eastAsia="he-IL"/>
              </w:rPr>
              <w:t>נספח ב'5</w:t>
            </w:r>
          </w:p>
        </w:tc>
        <w:tc>
          <w:tcPr>
            <w:tcW w:w="1843" w:type="dxa"/>
          </w:tcPr>
          <w:p w14:paraId="61C8B00C" w14:textId="77777777" w:rsidR="009B5454" w:rsidRPr="004761BE" w:rsidRDefault="009B5454" w:rsidP="00F94302">
            <w:pPr>
              <w:pStyle w:val="ad"/>
              <w:numPr>
                <w:ilvl w:val="0"/>
                <w:numId w:val="39"/>
              </w:numPr>
              <w:overflowPunct w:val="0"/>
              <w:autoSpaceDE w:val="0"/>
              <w:autoSpaceDN w:val="0"/>
              <w:adjustRightInd w:val="0"/>
              <w:spacing w:line="300" w:lineRule="exact"/>
              <w:jc w:val="center"/>
              <w:textAlignment w:val="baseline"/>
              <w:rPr>
                <w:sz w:val="26"/>
                <w:rtl/>
                <w:lang w:eastAsia="he-IL"/>
              </w:rPr>
            </w:pPr>
          </w:p>
        </w:tc>
      </w:tr>
      <w:tr w:rsidR="00FE4F67" w:rsidRPr="001F444F" w14:paraId="55CC68C6" w14:textId="77777777" w:rsidTr="00F76275">
        <w:trPr>
          <w:cantSplit/>
          <w:trHeight w:val="408"/>
        </w:trPr>
        <w:tc>
          <w:tcPr>
            <w:tcW w:w="709" w:type="dxa"/>
          </w:tcPr>
          <w:p w14:paraId="55EF8EB1" w14:textId="77777777" w:rsidR="00FE4F67" w:rsidRPr="001F444F" w:rsidRDefault="00FE4F67" w:rsidP="00F94302">
            <w:pPr>
              <w:numPr>
                <w:ilvl w:val="1"/>
                <w:numId w:val="22"/>
              </w:numPr>
              <w:overflowPunct w:val="0"/>
              <w:autoSpaceDE w:val="0"/>
              <w:autoSpaceDN w:val="0"/>
              <w:adjustRightInd w:val="0"/>
              <w:spacing w:line="300" w:lineRule="exact"/>
              <w:ind w:left="0" w:firstLine="0"/>
              <w:jc w:val="center"/>
              <w:textAlignment w:val="baseline"/>
              <w:rPr>
                <w:sz w:val="26"/>
                <w:lang w:eastAsia="he-IL"/>
              </w:rPr>
            </w:pPr>
          </w:p>
        </w:tc>
        <w:tc>
          <w:tcPr>
            <w:tcW w:w="4961" w:type="dxa"/>
          </w:tcPr>
          <w:p w14:paraId="62421323" w14:textId="1300E39A" w:rsidR="00FE4F67" w:rsidRPr="00D56DEB" w:rsidRDefault="00FE4F67" w:rsidP="009B5454">
            <w:pPr>
              <w:overflowPunct w:val="0"/>
              <w:autoSpaceDE w:val="0"/>
              <w:autoSpaceDN w:val="0"/>
              <w:adjustRightInd w:val="0"/>
              <w:spacing w:line="300" w:lineRule="exact"/>
              <w:textAlignment w:val="baseline"/>
              <w:rPr>
                <w:rFonts w:ascii="MS Sans Serif" w:hAnsi="MS Sans Serif"/>
                <w:sz w:val="26"/>
                <w:rtl/>
              </w:rPr>
            </w:pPr>
            <w:r>
              <w:rPr>
                <w:rFonts w:ascii="MS Sans Serif" w:hAnsi="MS Sans Serif" w:hint="cs"/>
                <w:sz w:val="26"/>
                <w:rtl/>
              </w:rPr>
              <w:t xml:space="preserve">ערבות הצעה </w:t>
            </w:r>
          </w:p>
        </w:tc>
        <w:tc>
          <w:tcPr>
            <w:tcW w:w="1701" w:type="dxa"/>
          </w:tcPr>
          <w:p w14:paraId="1BE502B4" w14:textId="283E6921" w:rsidR="00FE4F67" w:rsidRDefault="00FE4F67" w:rsidP="009B5454">
            <w:pPr>
              <w:overflowPunct w:val="0"/>
              <w:autoSpaceDE w:val="0"/>
              <w:autoSpaceDN w:val="0"/>
              <w:adjustRightInd w:val="0"/>
              <w:spacing w:line="300" w:lineRule="exact"/>
              <w:textAlignment w:val="baseline"/>
              <w:rPr>
                <w:sz w:val="26"/>
                <w:rtl/>
                <w:lang w:eastAsia="he-IL"/>
              </w:rPr>
            </w:pPr>
            <w:r>
              <w:rPr>
                <w:rFonts w:hint="cs"/>
                <w:sz w:val="26"/>
                <w:rtl/>
                <w:lang w:eastAsia="he-IL"/>
              </w:rPr>
              <w:t>נספח ב'6</w:t>
            </w:r>
          </w:p>
        </w:tc>
        <w:tc>
          <w:tcPr>
            <w:tcW w:w="1843" w:type="dxa"/>
          </w:tcPr>
          <w:p w14:paraId="3BA576D4" w14:textId="77777777" w:rsidR="00FE4F67" w:rsidRPr="004761BE" w:rsidRDefault="00FE4F67" w:rsidP="00F94302">
            <w:pPr>
              <w:pStyle w:val="ad"/>
              <w:numPr>
                <w:ilvl w:val="0"/>
                <w:numId w:val="39"/>
              </w:numPr>
              <w:overflowPunct w:val="0"/>
              <w:autoSpaceDE w:val="0"/>
              <w:autoSpaceDN w:val="0"/>
              <w:adjustRightInd w:val="0"/>
              <w:spacing w:line="300" w:lineRule="exact"/>
              <w:jc w:val="center"/>
              <w:textAlignment w:val="baseline"/>
              <w:rPr>
                <w:sz w:val="26"/>
                <w:rtl/>
                <w:lang w:eastAsia="he-IL"/>
              </w:rPr>
            </w:pPr>
          </w:p>
        </w:tc>
      </w:tr>
    </w:tbl>
    <w:p w14:paraId="1F28FF21"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p w14:paraId="02D0470B"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p w14:paraId="62F3D86A" w14:textId="589B62DE" w:rsidR="001F444F" w:rsidRPr="00234FD2" w:rsidRDefault="001F444F" w:rsidP="00F94302">
      <w:pPr>
        <w:numPr>
          <w:ilvl w:val="0"/>
          <w:numId w:val="22"/>
        </w:numPr>
        <w:tabs>
          <w:tab w:val="left" w:pos="850"/>
        </w:tabs>
        <w:overflowPunct w:val="0"/>
        <w:autoSpaceDE w:val="0"/>
        <w:autoSpaceDN w:val="0"/>
        <w:adjustRightInd w:val="0"/>
        <w:spacing w:line="300" w:lineRule="exact"/>
        <w:ind w:left="850"/>
        <w:jc w:val="left"/>
        <w:textAlignment w:val="baseline"/>
        <w:rPr>
          <w:b/>
          <w:bCs/>
          <w:sz w:val="28"/>
          <w:szCs w:val="28"/>
          <w:u w:val="single"/>
          <w:rtl/>
          <w:lang w:eastAsia="he-IL"/>
        </w:rPr>
      </w:pPr>
      <w:r w:rsidRPr="001F444F">
        <w:rPr>
          <w:sz w:val="26"/>
          <w:rtl/>
          <w:lang w:eastAsia="he-IL"/>
        </w:rPr>
        <w:br w:type="page"/>
      </w:r>
      <w:bookmarkStart w:id="15" w:name="_Ref448846718"/>
      <w:r w:rsidRPr="00234FD2">
        <w:rPr>
          <w:rFonts w:hint="cs"/>
          <w:b/>
          <w:bCs/>
          <w:sz w:val="28"/>
          <w:szCs w:val="28"/>
          <w:u w:val="single"/>
          <w:rtl/>
          <w:lang w:eastAsia="he-IL"/>
        </w:rPr>
        <w:lastRenderedPageBreak/>
        <w:t xml:space="preserve">הערכת הניסיון המקצועי של המציע כנדרש בתנאי סף </w:t>
      </w:r>
      <w:r w:rsidR="00ED31F5">
        <w:rPr>
          <w:b/>
          <w:bCs/>
          <w:sz w:val="28"/>
          <w:szCs w:val="28"/>
          <w:u w:val="single"/>
          <w:rtl/>
          <w:lang w:eastAsia="he-IL"/>
        </w:rPr>
        <w:fldChar w:fldCharType="begin"/>
      </w:r>
      <w:r w:rsidR="00ED31F5">
        <w:rPr>
          <w:b/>
          <w:bCs/>
          <w:sz w:val="28"/>
          <w:szCs w:val="28"/>
          <w:u w:val="single"/>
          <w:rtl/>
          <w:lang w:eastAsia="he-IL"/>
        </w:rPr>
        <w:instrText xml:space="preserve"> </w:instrText>
      </w:r>
      <w:r w:rsidR="00ED31F5">
        <w:rPr>
          <w:rFonts w:hint="cs"/>
          <w:b/>
          <w:bCs/>
          <w:sz w:val="28"/>
          <w:szCs w:val="28"/>
          <w:u w:val="single"/>
          <w:lang w:eastAsia="he-IL"/>
        </w:rPr>
        <w:instrText>REF</w:instrText>
      </w:r>
      <w:r w:rsidR="00ED31F5">
        <w:rPr>
          <w:rFonts w:hint="cs"/>
          <w:b/>
          <w:bCs/>
          <w:sz w:val="28"/>
          <w:szCs w:val="28"/>
          <w:u w:val="single"/>
          <w:rtl/>
          <w:lang w:eastAsia="he-IL"/>
        </w:rPr>
        <w:instrText xml:space="preserve"> _</w:instrText>
      </w:r>
      <w:r w:rsidR="00ED31F5">
        <w:rPr>
          <w:rFonts w:hint="cs"/>
          <w:b/>
          <w:bCs/>
          <w:sz w:val="28"/>
          <w:szCs w:val="28"/>
          <w:u w:val="single"/>
          <w:lang w:eastAsia="he-IL"/>
        </w:rPr>
        <w:instrText>Ref448822838 \r \h</w:instrText>
      </w:r>
      <w:r w:rsidR="00ED31F5">
        <w:rPr>
          <w:b/>
          <w:bCs/>
          <w:sz w:val="28"/>
          <w:szCs w:val="28"/>
          <w:u w:val="single"/>
          <w:rtl/>
          <w:lang w:eastAsia="he-IL"/>
        </w:rPr>
        <w:instrText xml:space="preserve"> </w:instrText>
      </w:r>
      <w:r w:rsidR="00ED31F5">
        <w:rPr>
          <w:b/>
          <w:bCs/>
          <w:sz w:val="28"/>
          <w:szCs w:val="28"/>
          <w:u w:val="single"/>
          <w:rtl/>
          <w:lang w:eastAsia="he-IL"/>
        </w:rPr>
      </w:r>
      <w:r w:rsidR="00ED31F5">
        <w:rPr>
          <w:b/>
          <w:bCs/>
          <w:sz w:val="28"/>
          <w:szCs w:val="28"/>
          <w:u w:val="single"/>
          <w:rtl/>
          <w:lang w:eastAsia="he-IL"/>
        </w:rPr>
        <w:fldChar w:fldCharType="separate"/>
      </w:r>
      <w:r w:rsidR="00FE4F67">
        <w:rPr>
          <w:b/>
          <w:bCs/>
          <w:sz w:val="28"/>
          <w:szCs w:val="28"/>
          <w:u w:val="single"/>
          <w:cs/>
          <w:lang w:eastAsia="he-IL"/>
        </w:rPr>
        <w:t>‎</w:t>
      </w:r>
      <w:r w:rsidR="00FE4F67">
        <w:rPr>
          <w:b/>
          <w:bCs/>
          <w:sz w:val="28"/>
          <w:szCs w:val="28"/>
          <w:u w:val="single"/>
          <w:lang w:eastAsia="he-IL"/>
        </w:rPr>
        <w:t>4.5</w:t>
      </w:r>
      <w:r w:rsidR="00ED31F5">
        <w:rPr>
          <w:b/>
          <w:bCs/>
          <w:sz w:val="28"/>
          <w:szCs w:val="28"/>
          <w:u w:val="single"/>
          <w:rtl/>
          <w:lang w:eastAsia="he-IL"/>
        </w:rPr>
        <w:fldChar w:fldCharType="end"/>
      </w:r>
      <w:bookmarkEnd w:id="15"/>
    </w:p>
    <w:p w14:paraId="3FC24847" w14:textId="77777777" w:rsidR="001F444F" w:rsidRPr="001F444F" w:rsidRDefault="001F444F" w:rsidP="001F444F">
      <w:pPr>
        <w:tabs>
          <w:tab w:val="left" w:pos="850"/>
        </w:tabs>
        <w:overflowPunct w:val="0"/>
        <w:autoSpaceDE w:val="0"/>
        <w:autoSpaceDN w:val="0"/>
        <w:adjustRightInd w:val="0"/>
        <w:spacing w:line="300" w:lineRule="exact"/>
        <w:ind w:left="709" w:right="709"/>
        <w:textAlignment w:val="baseline"/>
        <w:rPr>
          <w:b/>
          <w:bCs/>
          <w:sz w:val="36"/>
          <w:szCs w:val="36"/>
          <w:u w:val="single"/>
          <w:rtl/>
          <w:lang w:eastAsia="he-IL"/>
        </w:rPr>
      </w:pPr>
    </w:p>
    <w:p w14:paraId="1B5BA99B" w14:textId="55B8D7B9" w:rsidR="001F444F" w:rsidRPr="001F444F" w:rsidRDefault="001F444F" w:rsidP="00DE212D">
      <w:pPr>
        <w:spacing w:line="240" w:lineRule="auto"/>
        <w:jc w:val="left"/>
        <w:rPr>
          <w:b/>
          <w:bCs/>
          <w:szCs w:val="24"/>
          <w:rtl/>
        </w:rPr>
      </w:pPr>
      <w:r w:rsidRPr="001F444F">
        <w:rPr>
          <w:rFonts w:hint="cs"/>
          <w:b/>
          <w:bCs/>
          <w:szCs w:val="24"/>
          <w:rtl/>
        </w:rPr>
        <w:t xml:space="preserve">פירוט ניסיון </w:t>
      </w:r>
      <w:r w:rsidRPr="001F444F">
        <w:rPr>
          <w:b/>
          <w:bCs/>
          <w:szCs w:val="24"/>
          <w:rtl/>
        </w:rPr>
        <w:t xml:space="preserve">המציע </w:t>
      </w:r>
      <w:r w:rsidR="005F3946">
        <w:rPr>
          <w:rFonts w:hint="cs"/>
          <w:b/>
          <w:bCs/>
          <w:szCs w:val="24"/>
          <w:rtl/>
        </w:rPr>
        <w:t>ב</w:t>
      </w:r>
      <w:r w:rsidR="005F3946" w:rsidRPr="005F3946">
        <w:rPr>
          <w:b/>
          <w:bCs/>
          <w:szCs w:val="24"/>
          <w:rtl/>
        </w:rPr>
        <w:t>ניה</w:t>
      </w:r>
      <w:r w:rsidR="005F3946">
        <w:rPr>
          <w:rFonts w:hint="cs"/>
          <w:b/>
          <w:bCs/>
          <w:szCs w:val="24"/>
          <w:rtl/>
        </w:rPr>
        <w:t>ו</w:t>
      </w:r>
      <w:r w:rsidR="005F3946" w:rsidRPr="005F3946">
        <w:rPr>
          <w:b/>
          <w:bCs/>
          <w:szCs w:val="24"/>
          <w:rtl/>
        </w:rPr>
        <w:t>ל, ריכ</w:t>
      </w:r>
      <w:r w:rsidR="005F3946">
        <w:rPr>
          <w:rFonts w:hint="cs"/>
          <w:b/>
          <w:bCs/>
          <w:szCs w:val="24"/>
          <w:rtl/>
        </w:rPr>
        <w:t>ו</w:t>
      </w:r>
      <w:r w:rsidR="005F3946" w:rsidRPr="005F3946">
        <w:rPr>
          <w:b/>
          <w:bCs/>
          <w:szCs w:val="24"/>
          <w:rtl/>
        </w:rPr>
        <w:t>ז וטיפ</w:t>
      </w:r>
      <w:r w:rsidR="005F3946">
        <w:rPr>
          <w:rFonts w:hint="cs"/>
          <w:b/>
          <w:bCs/>
          <w:szCs w:val="24"/>
          <w:rtl/>
        </w:rPr>
        <w:t>ו</w:t>
      </w:r>
      <w:r w:rsidR="005F3946" w:rsidRPr="005F3946">
        <w:rPr>
          <w:b/>
          <w:bCs/>
          <w:szCs w:val="24"/>
          <w:rtl/>
        </w:rPr>
        <w:t xml:space="preserve">ל בבקשות לקבלת סיוע כספי/ מענקים/ תמיכה כספית בהתאם לקריטריונים מוגדרים מראש, שכללו ניהול מערך תשלומים עבור </w:t>
      </w:r>
      <w:r w:rsidR="00DE212D">
        <w:rPr>
          <w:rFonts w:hint="cs"/>
          <w:b/>
          <w:bCs/>
          <w:szCs w:val="24"/>
          <w:rtl/>
        </w:rPr>
        <w:t>15</w:t>
      </w:r>
      <w:r w:rsidR="00DE212D" w:rsidRPr="005F3946">
        <w:rPr>
          <w:b/>
          <w:bCs/>
          <w:szCs w:val="24"/>
          <w:rtl/>
        </w:rPr>
        <w:t xml:space="preserve"> </w:t>
      </w:r>
      <w:r w:rsidR="005F3946" w:rsidRPr="005F3946">
        <w:rPr>
          <w:b/>
          <w:bCs/>
          <w:szCs w:val="24"/>
          <w:rtl/>
        </w:rPr>
        <w:t>מוטבים בשנה, ב</w:t>
      </w:r>
      <w:r w:rsidR="009B5454">
        <w:rPr>
          <w:rFonts w:hint="cs"/>
          <w:b/>
          <w:bCs/>
          <w:szCs w:val="24"/>
          <w:rtl/>
        </w:rPr>
        <w:t>-</w:t>
      </w:r>
      <w:r w:rsidR="005F3946">
        <w:rPr>
          <w:b/>
          <w:bCs/>
          <w:szCs w:val="24"/>
          <w:rtl/>
        </w:rPr>
        <w:t xml:space="preserve"> 7 השנים האחרונות</w:t>
      </w:r>
      <w:r w:rsidR="005F3946">
        <w:rPr>
          <w:rFonts w:hint="cs"/>
          <w:b/>
          <w:bCs/>
          <w:szCs w:val="24"/>
          <w:rtl/>
        </w:rPr>
        <w:t>:</w:t>
      </w:r>
      <w:r w:rsidR="005F3946" w:rsidRPr="005F3946">
        <w:rPr>
          <w:b/>
          <w:bCs/>
          <w:szCs w:val="24"/>
          <w:rtl/>
        </w:rPr>
        <w:t xml:space="preserve"> </w:t>
      </w:r>
    </w:p>
    <w:p w14:paraId="268662AC" w14:textId="77777777" w:rsidR="001F444F" w:rsidRPr="001F444F" w:rsidRDefault="001F444F" w:rsidP="001F444F">
      <w:pPr>
        <w:spacing w:line="240" w:lineRule="auto"/>
        <w:jc w:val="left"/>
        <w:rPr>
          <w:b/>
          <w:bCs/>
          <w:szCs w:val="24"/>
          <w:rtl/>
        </w:rPr>
      </w:pPr>
    </w:p>
    <w:tbl>
      <w:tblPr>
        <w:bidiVisual/>
        <w:tblW w:w="9781" w:type="dxa"/>
        <w:tblInd w:w="23"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992"/>
        <w:gridCol w:w="1600"/>
        <w:gridCol w:w="2871"/>
        <w:gridCol w:w="1154"/>
        <w:gridCol w:w="1383"/>
        <w:gridCol w:w="1781"/>
      </w:tblGrid>
      <w:tr w:rsidR="001F444F" w:rsidRPr="001F444F" w14:paraId="34FC32AB" w14:textId="77777777" w:rsidTr="00234FD2">
        <w:tc>
          <w:tcPr>
            <w:tcW w:w="992" w:type="dxa"/>
          </w:tcPr>
          <w:p w14:paraId="0C841F47" w14:textId="77777777" w:rsidR="001F444F" w:rsidRPr="001F444F" w:rsidRDefault="001F444F" w:rsidP="001F444F">
            <w:pPr>
              <w:spacing w:line="360" w:lineRule="auto"/>
              <w:jc w:val="center"/>
              <w:rPr>
                <w:rFonts w:ascii="Arial" w:hAnsi="Arial"/>
                <w:caps/>
                <w:sz w:val="20"/>
                <w:szCs w:val="20"/>
                <w:lang w:val="en-GB"/>
              </w:rPr>
            </w:pPr>
          </w:p>
        </w:tc>
        <w:tc>
          <w:tcPr>
            <w:tcW w:w="1600" w:type="dxa"/>
          </w:tcPr>
          <w:p w14:paraId="43B0A283" w14:textId="77777777" w:rsidR="001F444F" w:rsidRPr="001F444F" w:rsidRDefault="001F444F" w:rsidP="001F444F">
            <w:pPr>
              <w:spacing w:line="360" w:lineRule="auto"/>
              <w:jc w:val="center"/>
              <w:rPr>
                <w:rFonts w:ascii="Arial" w:hAnsi="Arial"/>
                <w:caps/>
                <w:sz w:val="20"/>
                <w:szCs w:val="20"/>
                <w:lang w:val="en-GB"/>
              </w:rPr>
            </w:pPr>
          </w:p>
        </w:tc>
        <w:tc>
          <w:tcPr>
            <w:tcW w:w="2871" w:type="dxa"/>
          </w:tcPr>
          <w:p w14:paraId="6A574C83" w14:textId="77777777" w:rsidR="001F444F" w:rsidRPr="001F444F" w:rsidRDefault="001F444F" w:rsidP="001F444F">
            <w:pPr>
              <w:spacing w:line="360" w:lineRule="auto"/>
              <w:jc w:val="center"/>
              <w:rPr>
                <w:rFonts w:ascii="Arial" w:hAnsi="Arial"/>
                <w:caps/>
                <w:sz w:val="20"/>
                <w:szCs w:val="20"/>
                <w:lang w:val="en-GB"/>
              </w:rPr>
            </w:pPr>
          </w:p>
        </w:tc>
        <w:tc>
          <w:tcPr>
            <w:tcW w:w="1154" w:type="dxa"/>
          </w:tcPr>
          <w:p w14:paraId="321F1E06" w14:textId="77777777" w:rsidR="001F444F" w:rsidRPr="001F444F" w:rsidRDefault="001F444F" w:rsidP="001F444F">
            <w:pPr>
              <w:spacing w:line="360" w:lineRule="auto"/>
              <w:jc w:val="center"/>
              <w:rPr>
                <w:rFonts w:ascii="Arial" w:hAnsi="Arial"/>
                <w:caps/>
                <w:sz w:val="20"/>
                <w:szCs w:val="20"/>
                <w:lang w:val="en-GB"/>
              </w:rPr>
            </w:pPr>
          </w:p>
        </w:tc>
        <w:tc>
          <w:tcPr>
            <w:tcW w:w="1383" w:type="dxa"/>
          </w:tcPr>
          <w:p w14:paraId="6ECF9D40" w14:textId="77777777" w:rsidR="001F444F" w:rsidRPr="001F444F" w:rsidRDefault="001F444F" w:rsidP="001F444F">
            <w:pPr>
              <w:spacing w:line="360" w:lineRule="auto"/>
              <w:jc w:val="center"/>
              <w:rPr>
                <w:rFonts w:ascii="Arial" w:hAnsi="Arial"/>
                <w:caps/>
                <w:sz w:val="20"/>
                <w:szCs w:val="20"/>
                <w:lang w:val="en-GB"/>
              </w:rPr>
            </w:pPr>
          </w:p>
        </w:tc>
        <w:tc>
          <w:tcPr>
            <w:tcW w:w="1781" w:type="dxa"/>
          </w:tcPr>
          <w:p w14:paraId="2DD08E9F" w14:textId="77777777" w:rsidR="001F444F" w:rsidRPr="001F444F" w:rsidRDefault="001F444F" w:rsidP="001F444F">
            <w:pPr>
              <w:spacing w:line="360" w:lineRule="auto"/>
              <w:jc w:val="center"/>
              <w:rPr>
                <w:rFonts w:ascii="Arial" w:hAnsi="Arial"/>
                <w:caps/>
                <w:sz w:val="20"/>
                <w:szCs w:val="20"/>
                <w:lang w:val="en-GB"/>
              </w:rPr>
            </w:pPr>
          </w:p>
        </w:tc>
      </w:tr>
      <w:tr w:rsidR="001F444F" w:rsidRPr="001F444F" w14:paraId="2CEE004F" w14:textId="77777777" w:rsidTr="00234FD2">
        <w:tc>
          <w:tcPr>
            <w:tcW w:w="992" w:type="dxa"/>
          </w:tcPr>
          <w:p w14:paraId="4A3099D8" w14:textId="77777777" w:rsidR="001F444F" w:rsidRPr="001F444F" w:rsidRDefault="001F444F" w:rsidP="001F444F">
            <w:pPr>
              <w:spacing w:line="360" w:lineRule="auto"/>
              <w:jc w:val="center"/>
              <w:rPr>
                <w:b/>
                <w:bCs/>
                <w:sz w:val="28"/>
                <w:szCs w:val="28"/>
                <w:rtl/>
              </w:rPr>
            </w:pPr>
            <w:proofErr w:type="spellStart"/>
            <w:r w:rsidRPr="001F444F">
              <w:rPr>
                <w:rFonts w:hint="cs"/>
                <w:b/>
                <w:bCs/>
                <w:sz w:val="28"/>
                <w:szCs w:val="28"/>
                <w:rtl/>
              </w:rPr>
              <w:t>מס"ד</w:t>
            </w:r>
            <w:proofErr w:type="spellEnd"/>
            <w:r w:rsidRPr="001F444F">
              <w:rPr>
                <w:rFonts w:hint="cs"/>
                <w:b/>
                <w:bCs/>
                <w:sz w:val="28"/>
                <w:szCs w:val="28"/>
                <w:rtl/>
              </w:rPr>
              <w:t>:</w:t>
            </w:r>
          </w:p>
        </w:tc>
        <w:tc>
          <w:tcPr>
            <w:tcW w:w="1600" w:type="dxa"/>
          </w:tcPr>
          <w:p w14:paraId="458AD77F" w14:textId="77777777" w:rsidR="001F444F" w:rsidRPr="001F444F" w:rsidRDefault="001F444F" w:rsidP="001F444F">
            <w:pPr>
              <w:spacing w:line="360" w:lineRule="auto"/>
              <w:jc w:val="center"/>
              <w:rPr>
                <w:b/>
                <w:bCs/>
                <w:sz w:val="28"/>
                <w:szCs w:val="28"/>
                <w:rtl/>
              </w:rPr>
            </w:pPr>
            <w:r w:rsidRPr="001F444F">
              <w:rPr>
                <w:rFonts w:hint="cs"/>
                <w:b/>
                <w:bCs/>
                <w:sz w:val="28"/>
                <w:szCs w:val="28"/>
                <w:rtl/>
              </w:rPr>
              <w:t>שם הפרויקט:</w:t>
            </w:r>
          </w:p>
        </w:tc>
        <w:tc>
          <w:tcPr>
            <w:tcW w:w="2871" w:type="dxa"/>
          </w:tcPr>
          <w:p w14:paraId="7A7A0FC8" w14:textId="77777777" w:rsidR="001F444F" w:rsidRPr="001F444F" w:rsidRDefault="001F444F" w:rsidP="001F444F">
            <w:pPr>
              <w:spacing w:line="360" w:lineRule="auto"/>
              <w:jc w:val="center"/>
              <w:rPr>
                <w:b/>
                <w:bCs/>
                <w:sz w:val="28"/>
                <w:szCs w:val="28"/>
                <w:rtl/>
              </w:rPr>
            </w:pPr>
            <w:r w:rsidRPr="001F444F">
              <w:rPr>
                <w:rFonts w:hint="cs"/>
                <w:b/>
                <w:bCs/>
                <w:sz w:val="28"/>
                <w:szCs w:val="28"/>
                <w:rtl/>
              </w:rPr>
              <w:t>תיאור הפרויקט:</w:t>
            </w:r>
          </w:p>
        </w:tc>
        <w:tc>
          <w:tcPr>
            <w:tcW w:w="1154" w:type="dxa"/>
          </w:tcPr>
          <w:p w14:paraId="37BC5408" w14:textId="77777777" w:rsidR="001F444F" w:rsidRPr="001F444F" w:rsidRDefault="001F444F" w:rsidP="001F444F">
            <w:pPr>
              <w:spacing w:line="360" w:lineRule="auto"/>
              <w:jc w:val="center"/>
              <w:rPr>
                <w:b/>
                <w:bCs/>
                <w:sz w:val="28"/>
                <w:szCs w:val="28"/>
                <w:rtl/>
              </w:rPr>
            </w:pPr>
            <w:r w:rsidRPr="001F444F">
              <w:rPr>
                <w:rFonts w:hint="cs"/>
                <w:b/>
                <w:bCs/>
                <w:sz w:val="28"/>
                <w:szCs w:val="28"/>
                <w:rtl/>
              </w:rPr>
              <w:t>תחילת הפעלת הפרויקט (חודש ושנה):</w:t>
            </w:r>
          </w:p>
        </w:tc>
        <w:tc>
          <w:tcPr>
            <w:tcW w:w="1383" w:type="dxa"/>
          </w:tcPr>
          <w:p w14:paraId="4EF091CB" w14:textId="77777777" w:rsidR="001F444F" w:rsidRPr="001F444F" w:rsidRDefault="001F444F" w:rsidP="001F444F">
            <w:pPr>
              <w:spacing w:line="360" w:lineRule="auto"/>
              <w:jc w:val="center"/>
              <w:rPr>
                <w:b/>
                <w:bCs/>
                <w:sz w:val="28"/>
                <w:szCs w:val="28"/>
                <w:rtl/>
              </w:rPr>
            </w:pPr>
            <w:r w:rsidRPr="001F444F">
              <w:rPr>
                <w:rFonts w:hint="cs"/>
                <w:b/>
                <w:bCs/>
                <w:sz w:val="28"/>
                <w:szCs w:val="28"/>
                <w:rtl/>
              </w:rPr>
              <w:t>סיום הפעלת הפרויקט (חודש ושנה):</w:t>
            </w:r>
          </w:p>
        </w:tc>
        <w:tc>
          <w:tcPr>
            <w:tcW w:w="1781" w:type="dxa"/>
          </w:tcPr>
          <w:p w14:paraId="7E15FF3F" w14:textId="24E7B734" w:rsidR="001F444F" w:rsidRPr="001F444F" w:rsidRDefault="005F3946" w:rsidP="001F444F">
            <w:pPr>
              <w:spacing w:line="360" w:lineRule="auto"/>
              <w:jc w:val="center"/>
              <w:rPr>
                <w:b/>
                <w:bCs/>
                <w:sz w:val="28"/>
                <w:szCs w:val="28"/>
              </w:rPr>
            </w:pPr>
            <w:r w:rsidRPr="005F3946">
              <w:rPr>
                <w:b/>
                <w:bCs/>
                <w:sz w:val="28"/>
                <w:szCs w:val="28"/>
                <w:rtl/>
              </w:rPr>
              <w:t>מס' מוטבים במסגרת ניהול מערך התשלומים</w:t>
            </w:r>
            <w:r>
              <w:rPr>
                <w:rFonts w:hint="cs"/>
                <w:b/>
                <w:bCs/>
                <w:sz w:val="28"/>
                <w:szCs w:val="28"/>
                <w:rtl/>
              </w:rPr>
              <w:t xml:space="preserve"> לשנה</w:t>
            </w:r>
            <w:r w:rsidR="001F444F" w:rsidRPr="001F444F">
              <w:rPr>
                <w:rFonts w:hint="cs"/>
                <w:b/>
                <w:bCs/>
                <w:sz w:val="28"/>
                <w:szCs w:val="28"/>
                <w:rtl/>
              </w:rPr>
              <w:t>:</w:t>
            </w:r>
          </w:p>
        </w:tc>
      </w:tr>
      <w:tr w:rsidR="001F444F" w:rsidRPr="001F444F" w14:paraId="638C377E" w14:textId="77777777" w:rsidTr="00234FD2">
        <w:trPr>
          <w:trHeight w:val="750"/>
        </w:trPr>
        <w:tc>
          <w:tcPr>
            <w:tcW w:w="992" w:type="dxa"/>
            <w:tcBorders>
              <w:top w:val="single" w:sz="12" w:space="0" w:color="auto"/>
            </w:tcBorders>
            <w:shd w:val="clear" w:color="auto" w:fill="auto"/>
          </w:tcPr>
          <w:p w14:paraId="418EAA3F" w14:textId="77777777" w:rsidR="001F444F" w:rsidRPr="001F444F" w:rsidRDefault="001F444F" w:rsidP="00F94302">
            <w:pPr>
              <w:numPr>
                <w:ilvl w:val="0"/>
                <w:numId w:val="15"/>
              </w:numPr>
              <w:overflowPunct w:val="0"/>
              <w:autoSpaceDE w:val="0"/>
              <w:autoSpaceDN w:val="0"/>
              <w:adjustRightInd w:val="0"/>
              <w:spacing w:after="160" w:line="360" w:lineRule="auto"/>
              <w:jc w:val="center"/>
              <w:textAlignment w:val="baseline"/>
              <w:rPr>
                <w:b/>
                <w:bCs/>
                <w:szCs w:val="24"/>
                <w:rtl/>
              </w:rPr>
            </w:pPr>
          </w:p>
        </w:tc>
        <w:tc>
          <w:tcPr>
            <w:tcW w:w="1600" w:type="dxa"/>
            <w:tcBorders>
              <w:top w:val="single" w:sz="12" w:space="0" w:color="auto"/>
            </w:tcBorders>
            <w:shd w:val="clear" w:color="auto" w:fill="auto"/>
          </w:tcPr>
          <w:p w14:paraId="1925FAAC" w14:textId="77777777" w:rsidR="001F444F" w:rsidRPr="001F444F" w:rsidRDefault="001F444F" w:rsidP="001F444F">
            <w:pPr>
              <w:spacing w:line="360" w:lineRule="auto"/>
              <w:jc w:val="center"/>
              <w:rPr>
                <w:b/>
                <w:bCs/>
                <w:szCs w:val="24"/>
                <w:rtl/>
              </w:rPr>
            </w:pPr>
          </w:p>
        </w:tc>
        <w:tc>
          <w:tcPr>
            <w:tcW w:w="2871" w:type="dxa"/>
            <w:tcBorders>
              <w:top w:val="single" w:sz="12" w:space="0" w:color="auto"/>
            </w:tcBorders>
            <w:shd w:val="clear" w:color="auto" w:fill="auto"/>
          </w:tcPr>
          <w:p w14:paraId="610E4C68" w14:textId="77777777" w:rsidR="001F444F" w:rsidRPr="001F444F" w:rsidRDefault="001F444F" w:rsidP="001F444F">
            <w:pPr>
              <w:spacing w:line="360" w:lineRule="auto"/>
              <w:jc w:val="center"/>
              <w:rPr>
                <w:b/>
                <w:bCs/>
                <w:szCs w:val="24"/>
                <w:rtl/>
              </w:rPr>
            </w:pPr>
          </w:p>
        </w:tc>
        <w:tc>
          <w:tcPr>
            <w:tcW w:w="1154" w:type="dxa"/>
            <w:tcBorders>
              <w:top w:val="single" w:sz="12" w:space="0" w:color="auto"/>
            </w:tcBorders>
            <w:shd w:val="clear" w:color="auto" w:fill="auto"/>
          </w:tcPr>
          <w:p w14:paraId="7C962D42" w14:textId="77777777" w:rsidR="001F444F" w:rsidRPr="001F444F" w:rsidRDefault="001F444F" w:rsidP="001F444F">
            <w:pPr>
              <w:spacing w:line="360" w:lineRule="auto"/>
              <w:jc w:val="center"/>
              <w:rPr>
                <w:b/>
                <w:bCs/>
                <w:szCs w:val="24"/>
                <w:rtl/>
              </w:rPr>
            </w:pPr>
          </w:p>
        </w:tc>
        <w:tc>
          <w:tcPr>
            <w:tcW w:w="1383" w:type="dxa"/>
            <w:tcBorders>
              <w:top w:val="single" w:sz="12" w:space="0" w:color="auto"/>
            </w:tcBorders>
            <w:shd w:val="clear" w:color="auto" w:fill="auto"/>
          </w:tcPr>
          <w:p w14:paraId="28534A5E" w14:textId="77777777" w:rsidR="001F444F" w:rsidRPr="001F444F" w:rsidRDefault="001F444F" w:rsidP="001F444F">
            <w:pPr>
              <w:spacing w:line="360" w:lineRule="auto"/>
              <w:jc w:val="center"/>
              <w:rPr>
                <w:b/>
                <w:bCs/>
                <w:szCs w:val="24"/>
                <w:rtl/>
              </w:rPr>
            </w:pPr>
          </w:p>
        </w:tc>
        <w:tc>
          <w:tcPr>
            <w:tcW w:w="1781" w:type="dxa"/>
            <w:tcBorders>
              <w:top w:val="single" w:sz="12" w:space="0" w:color="auto"/>
            </w:tcBorders>
            <w:shd w:val="clear" w:color="auto" w:fill="auto"/>
          </w:tcPr>
          <w:p w14:paraId="1E58C8B3" w14:textId="77777777" w:rsidR="001F444F" w:rsidRPr="001F444F" w:rsidRDefault="001F444F" w:rsidP="001F444F">
            <w:pPr>
              <w:spacing w:line="360" w:lineRule="auto"/>
              <w:jc w:val="center"/>
              <w:rPr>
                <w:b/>
                <w:bCs/>
                <w:szCs w:val="24"/>
                <w:rtl/>
              </w:rPr>
            </w:pPr>
          </w:p>
          <w:p w14:paraId="4F18389E" w14:textId="77777777" w:rsidR="001F444F" w:rsidRPr="001F444F" w:rsidRDefault="001F444F" w:rsidP="001F444F">
            <w:pPr>
              <w:spacing w:line="360" w:lineRule="auto"/>
              <w:jc w:val="center"/>
              <w:rPr>
                <w:b/>
                <w:bCs/>
                <w:szCs w:val="24"/>
                <w:rtl/>
              </w:rPr>
            </w:pPr>
          </w:p>
          <w:p w14:paraId="6F40EB13" w14:textId="77777777" w:rsidR="001F444F" w:rsidRPr="001F444F" w:rsidRDefault="001F444F" w:rsidP="001F444F">
            <w:pPr>
              <w:spacing w:line="360" w:lineRule="auto"/>
              <w:jc w:val="center"/>
              <w:rPr>
                <w:b/>
                <w:bCs/>
                <w:szCs w:val="24"/>
                <w:rtl/>
              </w:rPr>
            </w:pPr>
          </w:p>
          <w:p w14:paraId="28872466" w14:textId="77777777" w:rsidR="001F444F" w:rsidRPr="001F444F" w:rsidRDefault="001F444F" w:rsidP="001F444F">
            <w:pPr>
              <w:spacing w:line="360" w:lineRule="auto"/>
              <w:jc w:val="center"/>
              <w:rPr>
                <w:b/>
                <w:bCs/>
                <w:szCs w:val="24"/>
                <w:rtl/>
              </w:rPr>
            </w:pPr>
          </w:p>
        </w:tc>
      </w:tr>
      <w:tr w:rsidR="001F444F" w:rsidRPr="001F444F" w14:paraId="4DD3F5F6" w14:textId="77777777" w:rsidTr="00234FD2">
        <w:trPr>
          <w:trHeight w:val="750"/>
        </w:trPr>
        <w:tc>
          <w:tcPr>
            <w:tcW w:w="992" w:type="dxa"/>
            <w:tcBorders>
              <w:top w:val="single" w:sz="12" w:space="0" w:color="auto"/>
            </w:tcBorders>
            <w:shd w:val="clear" w:color="auto" w:fill="auto"/>
          </w:tcPr>
          <w:p w14:paraId="1539BFD5" w14:textId="77777777" w:rsidR="001F444F" w:rsidRPr="001F444F" w:rsidRDefault="001F444F" w:rsidP="00F94302">
            <w:pPr>
              <w:numPr>
                <w:ilvl w:val="0"/>
                <w:numId w:val="15"/>
              </w:numPr>
              <w:overflowPunct w:val="0"/>
              <w:autoSpaceDE w:val="0"/>
              <w:autoSpaceDN w:val="0"/>
              <w:adjustRightInd w:val="0"/>
              <w:spacing w:after="160" w:line="360" w:lineRule="auto"/>
              <w:jc w:val="center"/>
              <w:textAlignment w:val="baseline"/>
              <w:rPr>
                <w:b/>
                <w:bCs/>
                <w:szCs w:val="24"/>
                <w:rtl/>
              </w:rPr>
            </w:pPr>
          </w:p>
        </w:tc>
        <w:tc>
          <w:tcPr>
            <w:tcW w:w="1600" w:type="dxa"/>
            <w:tcBorders>
              <w:top w:val="single" w:sz="12" w:space="0" w:color="auto"/>
            </w:tcBorders>
            <w:shd w:val="clear" w:color="auto" w:fill="auto"/>
          </w:tcPr>
          <w:p w14:paraId="638106CC" w14:textId="77777777" w:rsidR="001F444F" w:rsidRPr="001F444F" w:rsidRDefault="001F444F" w:rsidP="001F444F">
            <w:pPr>
              <w:spacing w:line="360" w:lineRule="auto"/>
              <w:jc w:val="center"/>
              <w:rPr>
                <w:b/>
                <w:bCs/>
                <w:szCs w:val="24"/>
                <w:rtl/>
              </w:rPr>
            </w:pPr>
          </w:p>
        </w:tc>
        <w:tc>
          <w:tcPr>
            <w:tcW w:w="2871" w:type="dxa"/>
            <w:tcBorders>
              <w:top w:val="single" w:sz="12" w:space="0" w:color="auto"/>
            </w:tcBorders>
            <w:shd w:val="clear" w:color="auto" w:fill="auto"/>
          </w:tcPr>
          <w:p w14:paraId="67EEB7B1" w14:textId="77777777" w:rsidR="001F444F" w:rsidRPr="001F444F" w:rsidRDefault="001F444F" w:rsidP="001F444F">
            <w:pPr>
              <w:spacing w:line="360" w:lineRule="auto"/>
              <w:jc w:val="center"/>
              <w:rPr>
                <w:b/>
                <w:bCs/>
                <w:szCs w:val="24"/>
                <w:rtl/>
              </w:rPr>
            </w:pPr>
          </w:p>
        </w:tc>
        <w:tc>
          <w:tcPr>
            <w:tcW w:w="1154" w:type="dxa"/>
            <w:tcBorders>
              <w:top w:val="single" w:sz="12" w:space="0" w:color="auto"/>
            </w:tcBorders>
            <w:shd w:val="clear" w:color="auto" w:fill="auto"/>
          </w:tcPr>
          <w:p w14:paraId="4C09FD9B" w14:textId="77777777" w:rsidR="001F444F" w:rsidRPr="001F444F" w:rsidRDefault="001F444F" w:rsidP="001F444F">
            <w:pPr>
              <w:spacing w:line="360" w:lineRule="auto"/>
              <w:jc w:val="center"/>
              <w:rPr>
                <w:b/>
                <w:bCs/>
                <w:szCs w:val="24"/>
                <w:rtl/>
              </w:rPr>
            </w:pPr>
          </w:p>
        </w:tc>
        <w:tc>
          <w:tcPr>
            <w:tcW w:w="1383" w:type="dxa"/>
            <w:tcBorders>
              <w:top w:val="single" w:sz="12" w:space="0" w:color="auto"/>
            </w:tcBorders>
            <w:shd w:val="clear" w:color="auto" w:fill="auto"/>
          </w:tcPr>
          <w:p w14:paraId="36530A43" w14:textId="77777777" w:rsidR="001F444F" w:rsidRPr="001F444F" w:rsidRDefault="001F444F" w:rsidP="001F444F">
            <w:pPr>
              <w:spacing w:line="360" w:lineRule="auto"/>
              <w:jc w:val="center"/>
              <w:rPr>
                <w:b/>
                <w:bCs/>
                <w:szCs w:val="24"/>
                <w:rtl/>
              </w:rPr>
            </w:pPr>
          </w:p>
        </w:tc>
        <w:tc>
          <w:tcPr>
            <w:tcW w:w="1781" w:type="dxa"/>
            <w:tcBorders>
              <w:top w:val="single" w:sz="12" w:space="0" w:color="auto"/>
            </w:tcBorders>
            <w:shd w:val="clear" w:color="auto" w:fill="auto"/>
          </w:tcPr>
          <w:p w14:paraId="2ABD75D9" w14:textId="77777777" w:rsidR="001F444F" w:rsidRPr="001F444F" w:rsidRDefault="001F444F" w:rsidP="001F444F">
            <w:pPr>
              <w:spacing w:line="360" w:lineRule="auto"/>
              <w:jc w:val="center"/>
              <w:rPr>
                <w:b/>
                <w:bCs/>
                <w:szCs w:val="24"/>
                <w:rtl/>
              </w:rPr>
            </w:pPr>
          </w:p>
          <w:p w14:paraId="415EC093" w14:textId="77777777" w:rsidR="001F444F" w:rsidRPr="001F444F" w:rsidRDefault="001F444F" w:rsidP="001F444F">
            <w:pPr>
              <w:spacing w:line="360" w:lineRule="auto"/>
              <w:jc w:val="center"/>
              <w:rPr>
                <w:b/>
                <w:bCs/>
                <w:szCs w:val="24"/>
                <w:rtl/>
              </w:rPr>
            </w:pPr>
          </w:p>
          <w:p w14:paraId="6B0EB0D3" w14:textId="77777777" w:rsidR="001F444F" w:rsidRPr="001F444F" w:rsidRDefault="001F444F" w:rsidP="001F444F">
            <w:pPr>
              <w:spacing w:line="360" w:lineRule="auto"/>
              <w:jc w:val="center"/>
              <w:rPr>
                <w:b/>
                <w:bCs/>
                <w:szCs w:val="24"/>
                <w:rtl/>
              </w:rPr>
            </w:pPr>
          </w:p>
          <w:p w14:paraId="2DA27E4C" w14:textId="77777777" w:rsidR="001F444F" w:rsidRPr="001F444F" w:rsidRDefault="001F444F" w:rsidP="001F444F">
            <w:pPr>
              <w:spacing w:line="360" w:lineRule="auto"/>
              <w:jc w:val="center"/>
              <w:rPr>
                <w:b/>
                <w:bCs/>
                <w:szCs w:val="24"/>
                <w:rtl/>
              </w:rPr>
            </w:pPr>
          </w:p>
        </w:tc>
      </w:tr>
      <w:tr w:rsidR="001F444F" w:rsidRPr="001F444F" w14:paraId="31558641" w14:textId="77777777" w:rsidTr="00234FD2">
        <w:tc>
          <w:tcPr>
            <w:tcW w:w="992" w:type="dxa"/>
            <w:tcBorders>
              <w:top w:val="single" w:sz="12" w:space="0" w:color="auto"/>
              <w:bottom w:val="nil"/>
            </w:tcBorders>
            <w:shd w:val="clear" w:color="auto" w:fill="auto"/>
          </w:tcPr>
          <w:p w14:paraId="578FBBBA" w14:textId="77777777" w:rsidR="001F444F" w:rsidRPr="001F444F" w:rsidRDefault="001F444F" w:rsidP="00F94302">
            <w:pPr>
              <w:numPr>
                <w:ilvl w:val="0"/>
                <w:numId w:val="15"/>
              </w:numPr>
              <w:overflowPunct w:val="0"/>
              <w:autoSpaceDE w:val="0"/>
              <w:autoSpaceDN w:val="0"/>
              <w:adjustRightInd w:val="0"/>
              <w:spacing w:after="160" w:line="360" w:lineRule="auto"/>
              <w:jc w:val="center"/>
              <w:textAlignment w:val="baseline"/>
              <w:rPr>
                <w:b/>
                <w:bCs/>
                <w:szCs w:val="24"/>
                <w:rtl/>
              </w:rPr>
            </w:pPr>
          </w:p>
        </w:tc>
        <w:tc>
          <w:tcPr>
            <w:tcW w:w="1600" w:type="dxa"/>
            <w:tcBorders>
              <w:top w:val="single" w:sz="12" w:space="0" w:color="auto"/>
              <w:bottom w:val="nil"/>
            </w:tcBorders>
            <w:shd w:val="clear" w:color="auto" w:fill="auto"/>
          </w:tcPr>
          <w:p w14:paraId="4021B4D9" w14:textId="77777777" w:rsidR="001F444F" w:rsidRPr="001F444F" w:rsidRDefault="001F444F" w:rsidP="001F444F">
            <w:pPr>
              <w:spacing w:line="360" w:lineRule="auto"/>
              <w:jc w:val="center"/>
              <w:rPr>
                <w:b/>
                <w:bCs/>
                <w:szCs w:val="24"/>
                <w:rtl/>
              </w:rPr>
            </w:pPr>
          </w:p>
        </w:tc>
        <w:tc>
          <w:tcPr>
            <w:tcW w:w="2871" w:type="dxa"/>
            <w:tcBorders>
              <w:top w:val="single" w:sz="12" w:space="0" w:color="auto"/>
              <w:bottom w:val="nil"/>
            </w:tcBorders>
            <w:shd w:val="clear" w:color="auto" w:fill="auto"/>
          </w:tcPr>
          <w:p w14:paraId="6823C059" w14:textId="77777777" w:rsidR="001F444F" w:rsidRPr="001F444F" w:rsidRDefault="001F444F" w:rsidP="001F444F">
            <w:pPr>
              <w:spacing w:line="360" w:lineRule="auto"/>
              <w:jc w:val="center"/>
              <w:rPr>
                <w:b/>
                <w:bCs/>
                <w:szCs w:val="24"/>
                <w:rtl/>
              </w:rPr>
            </w:pPr>
          </w:p>
        </w:tc>
        <w:tc>
          <w:tcPr>
            <w:tcW w:w="1154" w:type="dxa"/>
            <w:tcBorders>
              <w:top w:val="single" w:sz="12" w:space="0" w:color="auto"/>
              <w:bottom w:val="nil"/>
            </w:tcBorders>
            <w:shd w:val="clear" w:color="auto" w:fill="auto"/>
          </w:tcPr>
          <w:p w14:paraId="3E96F62A" w14:textId="77777777" w:rsidR="001F444F" w:rsidRPr="001F444F" w:rsidRDefault="001F444F" w:rsidP="001F444F">
            <w:pPr>
              <w:spacing w:line="360" w:lineRule="auto"/>
              <w:jc w:val="center"/>
              <w:rPr>
                <w:b/>
                <w:bCs/>
                <w:szCs w:val="24"/>
                <w:rtl/>
              </w:rPr>
            </w:pPr>
          </w:p>
        </w:tc>
        <w:tc>
          <w:tcPr>
            <w:tcW w:w="1383" w:type="dxa"/>
            <w:tcBorders>
              <w:top w:val="single" w:sz="12" w:space="0" w:color="auto"/>
              <w:bottom w:val="nil"/>
            </w:tcBorders>
            <w:shd w:val="clear" w:color="auto" w:fill="auto"/>
          </w:tcPr>
          <w:p w14:paraId="406E8F4F" w14:textId="77777777" w:rsidR="001F444F" w:rsidRPr="001F444F" w:rsidRDefault="001F444F" w:rsidP="001F444F">
            <w:pPr>
              <w:spacing w:line="360" w:lineRule="auto"/>
              <w:jc w:val="center"/>
              <w:rPr>
                <w:b/>
                <w:bCs/>
                <w:szCs w:val="24"/>
                <w:rtl/>
              </w:rPr>
            </w:pPr>
          </w:p>
        </w:tc>
        <w:tc>
          <w:tcPr>
            <w:tcW w:w="1781" w:type="dxa"/>
            <w:tcBorders>
              <w:top w:val="single" w:sz="12" w:space="0" w:color="auto"/>
              <w:bottom w:val="nil"/>
            </w:tcBorders>
            <w:shd w:val="clear" w:color="auto" w:fill="auto"/>
          </w:tcPr>
          <w:p w14:paraId="6C7CB2AC" w14:textId="77777777" w:rsidR="001F444F" w:rsidRPr="001F444F" w:rsidRDefault="001F444F" w:rsidP="001F444F">
            <w:pPr>
              <w:spacing w:line="360" w:lineRule="auto"/>
              <w:jc w:val="center"/>
              <w:rPr>
                <w:b/>
                <w:bCs/>
                <w:szCs w:val="24"/>
                <w:rtl/>
              </w:rPr>
            </w:pPr>
          </w:p>
          <w:p w14:paraId="06DF5CAF" w14:textId="77777777" w:rsidR="001F444F" w:rsidRPr="001F444F" w:rsidRDefault="001F444F" w:rsidP="001F444F">
            <w:pPr>
              <w:spacing w:line="360" w:lineRule="auto"/>
              <w:jc w:val="center"/>
              <w:rPr>
                <w:b/>
                <w:bCs/>
                <w:szCs w:val="24"/>
                <w:rtl/>
              </w:rPr>
            </w:pPr>
          </w:p>
          <w:p w14:paraId="41F36424" w14:textId="77777777" w:rsidR="001F444F" w:rsidRPr="001F444F" w:rsidRDefault="001F444F" w:rsidP="001F444F">
            <w:pPr>
              <w:spacing w:line="360" w:lineRule="auto"/>
              <w:jc w:val="center"/>
              <w:rPr>
                <w:b/>
                <w:bCs/>
                <w:szCs w:val="24"/>
                <w:rtl/>
              </w:rPr>
            </w:pPr>
          </w:p>
        </w:tc>
      </w:tr>
      <w:tr w:rsidR="001F444F" w:rsidRPr="001F444F" w14:paraId="597297AD" w14:textId="77777777" w:rsidTr="00234FD2">
        <w:tc>
          <w:tcPr>
            <w:tcW w:w="992" w:type="dxa"/>
            <w:tcBorders>
              <w:top w:val="nil"/>
              <w:bottom w:val="single" w:sz="12" w:space="0" w:color="auto"/>
            </w:tcBorders>
            <w:shd w:val="clear" w:color="auto" w:fill="auto"/>
          </w:tcPr>
          <w:p w14:paraId="390C48E6" w14:textId="77777777" w:rsidR="001F444F" w:rsidRPr="001F444F" w:rsidRDefault="001F444F" w:rsidP="001F444F">
            <w:pPr>
              <w:spacing w:line="360" w:lineRule="auto"/>
              <w:jc w:val="left"/>
              <w:rPr>
                <w:b/>
                <w:bCs/>
                <w:szCs w:val="24"/>
                <w:rtl/>
              </w:rPr>
            </w:pPr>
          </w:p>
        </w:tc>
        <w:tc>
          <w:tcPr>
            <w:tcW w:w="1600" w:type="dxa"/>
            <w:tcBorders>
              <w:top w:val="nil"/>
              <w:bottom w:val="single" w:sz="12" w:space="0" w:color="auto"/>
            </w:tcBorders>
            <w:shd w:val="clear" w:color="auto" w:fill="auto"/>
          </w:tcPr>
          <w:p w14:paraId="27557EDE" w14:textId="77777777" w:rsidR="001F444F" w:rsidRPr="001F444F" w:rsidRDefault="001F444F" w:rsidP="001F444F">
            <w:pPr>
              <w:spacing w:line="360" w:lineRule="auto"/>
              <w:jc w:val="center"/>
              <w:rPr>
                <w:b/>
                <w:bCs/>
                <w:szCs w:val="24"/>
                <w:rtl/>
              </w:rPr>
            </w:pPr>
          </w:p>
        </w:tc>
        <w:tc>
          <w:tcPr>
            <w:tcW w:w="2871" w:type="dxa"/>
            <w:tcBorders>
              <w:top w:val="nil"/>
              <w:bottom w:val="single" w:sz="12" w:space="0" w:color="auto"/>
            </w:tcBorders>
            <w:shd w:val="clear" w:color="auto" w:fill="auto"/>
          </w:tcPr>
          <w:p w14:paraId="15F0BFED" w14:textId="77777777" w:rsidR="001F444F" w:rsidRPr="001F444F" w:rsidRDefault="001F444F" w:rsidP="001F444F">
            <w:pPr>
              <w:spacing w:line="360" w:lineRule="auto"/>
              <w:jc w:val="center"/>
              <w:rPr>
                <w:b/>
                <w:bCs/>
                <w:szCs w:val="24"/>
                <w:rtl/>
              </w:rPr>
            </w:pPr>
          </w:p>
        </w:tc>
        <w:tc>
          <w:tcPr>
            <w:tcW w:w="1154" w:type="dxa"/>
            <w:tcBorders>
              <w:top w:val="nil"/>
              <w:bottom w:val="single" w:sz="12" w:space="0" w:color="auto"/>
            </w:tcBorders>
            <w:shd w:val="clear" w:color="auto" w:fill="auto"/>
          </w:tcPr>
          <w:p w14:paraId="4FFFA031" w14:textId="77777777" w:rsidR="001F444F" w:rsidRPr="001F444F" w:rsidRDefault="001F444F" w:rsidP="001F444F">
            <w:pPr>
              <w:spacing w:line="360" w:lineRule="auto"/>
              <w:jc w:val="center"/>
              <w:rPr>
                <w:b/>
                <w:bCs/>
                <w:szCs w:val="24"/>
                <w:rtl/>
              </w:rPr>
            </w:pPr>
          </w:p>
        </w:tc>
        <w:tc>
          <w:tcPr>
            <w:tcW w:w="1383" w:type="dxa"/>
            <w:tcBorders>
              <w:top w:val="nil"/>
              <w:bottom w:val="single" w:sz="12" w:space="0" w:color="auto"/>
            </w:tcBorders>
            <w:shd w:val="clear" w:color="auto" w:fill="auto"/>
          </w:tcPr>
          <w:p w14:paraId="1CB16161" w14:textId="77777777" w:rsidR="001F444F" w:rsidRPr="001F444F" w:rsidRDefault="001F444F" w:rsidP="001F444F">
            <w:pPr>
              <w:spacing w:line="360" w:lineRule="auto"/>
              <w:jc w:val="center"/>
              <w:rPr>
                <w:b/>
                <w:bCs/>
                <w:szCs w:val="24"/>
                <w:rtl/>
              </w:rPr>
            </w:pPr>
          </w:p>
        </w:tc>
        <w:tc>
          <w:tcPr>
            <w:tcW w:w="1781" w:type="dxa"/>
            <w:tcBorders>
              <w:top w:val="nil"/>
              <w:bottom w:val="single" w:sz="12" w:space="0" w:color="auto"/>
            </w:tcBorders>
            <w:shd w:val="clear" w:color="auto" w:fill="auto"/>
          </w:tcPr>
          <w:p w14:paraId="5BF17717" w14:textId="77777777" w:rsidR="001F444F" w:rsidRPr="001F444F" w:rsidRDefault="001F444F" w:rsidP="001F444F">
            <w:pPr>
              <w:spacing w:line="360" w:lineRule="auto"/>
              <w:jc w:val="center"/>
              <w:rPr>
                <w:b/>
                <w:bCs/>
                <w:szCs w:val="24"/>
                <w:rtl/>
              </w:rPr>
            </w:pPr>
          </w:p>
        </w:tc>
      </w:tr>
      <w:tr w:rsidR="001F444F" w:rsidRPr="001F444F" w14:paraId="24864D98" w14:textId="77777777" w:rsidTr="00234FD2">
        <w:tc>
          <w:tcPr>
            <w:tcW w:w="992" w:type="dxa"/>
            <w:tcBorders>
              <w:top w:val="single" w:sz="12" w:space="0" w:color="auto"/>
              <w:bottom w:val="nil"/>
            </w:tcBorders>
            <w:shd w:val="clear" w:color="auto" w:fill="auto"/>
          </w:tcPr>
          <w:p w14:paraId="1C31BE63" w14:textId="77777777" w:rsidR="001F444F" w:rsidRPr="001F444F" w:rsidRDefault="001F444F" w:rsidP="00F94302">
            <w:pPr>
              <w:numPr>
                <w:ilvl w:val="0"/>
                <w:numId w:val="15"/>
              </w:numPr>
              <w:overflowPunct w:val="0"/>
              <w:autoSpaceDE w:val="0"/>
              <w:autoSpaceDN w:val="0"/>
              <w:adjustRightInd w:val="0"/>
              <w:spacing w:after="160" w:line="360" w:lineRule="auto"/>
              <w:jc w:val="center"/>
              <w:textAlignment w:val="baseline"/>
              <w:rPr>
                <w:b/>
                <w:bCs/>
                <w:szCs w:val="24"/>
                <w:rtl/>
              </w:rPr>
            </w:pPr>
          </w:p>
        </w:tc>
        <w:tc>
          <w:tcPr>
            <w:tcW w:w="1600" w:type="dxa"/>
            <w:tcBorders>
              <w:top w:val="single" w:sz="12" w:space="0" w:color="auto"/>
              <w:bottom w:val="nil"/>
            </w:tcBorders>
            <w:shd w:val="clear" w:color="auto" w:fill="auto"/>
          </w:tcPr>
          <w:p w14:paraId="3B619D14" w14:textId="77777777" w:rsidR="001F444F" w:rsidRPr="001F444F" w:rsidRDefault="001F444F" w:rsidP="001F444F">
            <w:pPr>
              <w:spacing w:line="360" w:lineRule="auto"/>
              <w:jc w:val="center"/>
              <w:rPr>
                <w:b/>
                <w:bCs/>
                <w:szCs w:val="24"/>
                <w:rtl/>
              </w:rPr>
            </w:pPr>
          </w:p>
        </w:tc>
        <w:tc>
          <w:tcPr>
            <w:tcW w:w="2871" w:type="dxa"/>
            <w:tcBorders>
              <w:top w:val="single" w:sz="12" w:space="0" w:color="auto"/>
              <w:bottom w:val="nil"/>
            </w:tcBorders>
            <w:shd w:val="clear" w:color="auto" w:fill="auto"/>
          </w:tcPr>
          <w:p w14:paraId="2AD3DC30" w14:textId="77777777" w:rsidR="001F444F" w:rsidRPr="001F444F" w:rsidRDefault="001F444F" w:rsidP="001F444F">
            <w:pPr>
              <w:spacing w:line="360" w:lineRule="auto"/>
              <w:jc w:val="center"/>
              <w:rPr>
                <w:b/>
                <w:bCs/>
                <w:szCs w:val="24"/>
                <w:rtl/>
              </w:rPr>
            </w:pPr>
          </w:p>
        </w:tc>
        <w:tc>
          <w:tcPr>
            <w:tcW w:w="1154" w:type="dxa"/>
            <w:tcBorders>
              <w:top w:val="single" w:sz="12" w:space="0" w:color="auto"/>
              <w:bottom w:val="nil"/>
            </w:tcBorders>
            <w:shd w:val="clear" w:color="auto" w:fill="auto"/>
          </w:tcPr>
          <w:p w14:paraId="1CB2E1B3" w14:textId="77777777" w:rsidR="001F444F" w:rsidRPr="001F444F" w:rsidRDefault="001F444F" w:rsidP="001F444F">
            <w:pPr>
              <w:spacing w:line="360" w:lineRule="auto"/>
              <w:jc w:val="center"/>
              <w:rPr>
                <w:b/>
                <w:bCs/>
                <w:szCs w:val="24"/>
                <w:rtl/>
              </w:rPr>
            </w:pPr>
          </w:p>
        </w:tc>
        <w:tc>
          <w:tcPr>
            <w:tcW w:w="1383" w:type="dxa"/>
            <w:tcBorders>
              <w:top w:val="single" w:sz="12" w:space="0" w:color="auto"/>
              <w:bottom w:val="nil"/>
            </w:tcBorders>
            <w:shd w:val="clear" w:color="auto" w:fill="auto"/>
          </w:tcPr>
          <w:p w14:paraId="158955B7" w14:textId="77777777" w:rsidR="001F444F" w:rsidRPr="001F444F" w:rsidRDefault="001F444F" w:rsidP="001F444F">
            <w:pPr>
              <w:spacing w:line="360" w:lineRule="auto"/>
              <w:jc w:val="center"/>
              <w:rPr>
                <w:b/>
                <w:bCs/>
                <w:szCs w:val="24"/>
                <w:rtl/>
              </w:rPr>
            </w:pPr>
          </w:p>
        </w:tc>
        <w:tc>
          <w:tcPr>
            <w:tcW w:w="1781" w:type="dxa"/>
            <w:tcBorders>
              <w:top w:val="single" w:sz="12" w:space="0" w:color="auto"/>
              <w:bottom w:val="nil"/>
            </w:tcBorders>
            <w:shd w:val="clear" w:color="auto" w:fill="auto"/>
          </w:tcPr>
          <w:p w14:paraId="50A9FE1C" w14:textId="77777777" w:rsidR="001F444F" w:rsidRPr="001F444F" w:rsidRDefault="001F444F" w:rsidP="001F444F">
            <w:pPr>
              <w:spacing w:line="360" w:lineRule="auto"/>
              <w:jc w:val="center"/>
              <w:rPr>
                <w:b/>
                <w:bCs/>
                <w:szCs w:val="24"/>
                <w:rtl/>
              </w:rPr>
            </w:pPr>
          </w:p>
        </w:tc>
      </w:tr>
      <w:tr w:rsidR="001F444F" w:rsidRPr="001F444F" w14:paraId="30EE75F2" w14:textId="77777777" w:rsidTr="00234FD2">
        <w:trPr>
          <w:trHeight w:val="966"/>
        </w:trPr>
        <w:tc>
          <w:tcPr>
            <w:tcW w:w="992" w:type="dxa"/>
            <w:tcBorders>
              <w:top w:val="nil"/>
              <w:bottom w:val="single" w:sz="12" w:space="0" w:color="auto"/>
            </w:tcBorders>
            <w:shd w:val="clear" w:color="auto" w:fill="auto"/>
          </w:tcPr>
          <w:p w14:paraId="4F5B7664" w14:textId="77777777" w:rsidR="001F444F" w:rsidRPr="001F444F" w:rsidRDefault="001F444F" w:rsidP="001F444F">
            <w:pPr>
              <w:spacing w:line="360" w:lineRule="auto"/>
              <w:jc w:val="left"/>
              <w:rPr>
                <w:b/>
                <w:bCs/>
                <w:szCs w:val="24"/>
                <w:rtl/>
              </w:rPr>
            </w:pPr>
          </w:p>
        </w:tc>
        <w:tc>
          <w:tcPr>
            <w:tcW w:w="1600" w:type="dxa"/>
            <w:tcBorders>
              <w:top w:val="nil"/>
              <w:bottom w:val="single" w:sz="12" w:space="0" w:color="auto"/>
            </w:tcBorders>
            <w:shd w:val="clear" w:color="auto" w:fill="auto"/>
          </w:tcPr>
          <w:p w14:paraId="02D9C0AF" w14:textId="77777777" w:rsidR="001F444F" w:rsidRPr="001F444F" w:rsidRDefault="001F444F" w:rsidP="001F444F">
            <w:pPr>
              <w:spacing w:line="360" w:lineRule="auto"/>
              <w:jc w:val="center"/>
              <w:rPr>
                <w:b/>
                <w:bCs/>
                <w:szCs w:val="24"/>
                <w:rtl/>
              </w:rPr>
            </w:pPr>
          </w:p>
        </w:tc>
        <w:tc>
          <w:tcPr>
            <w:tcW w:w="2871" w:type="dxa"/>
            <w:tcBorders>
              <w:top w:val="nil"/>
              <w:bottom w:val="single" w:sz="12" w:space="0" w:color="auto"/>
            </w:tcBorders>
            <w:shd w:val="clear" w:color="auto" w:fill="auto"/>
          </w:tcPr>
          <w:p w14:paraId="76C1B1B1" w14:textId="77777777" w:rsidR="001F444F" w:rsidRPr="001F444F" w:rsidRDefault="001F444F" w:rsidP="001F444F">
            <w:pPr>
              <w:spacing w:line="360" w:lineRule="auto"/>
              <w:jc w:val="center"/>
              <w:rPr>
                <w:b/>
                <w:bCs/>
                <w:szCs w:val="24"/>
                <w:rtl/>
              </w:rPr>
            </w:pPr>
          </w:p>
        </w:tc>
        <w:tc>
          <w:tcPr>
            <w:tcW w:w="1154" w:type="dxa"/>
            <w:tcBorders>
              <w:top w:val="nil"/>
              <w:bottom w:val="single" w:sz="12" w:space="0" w:color="auto"/>
            </w:tcBorders>
            <w:shd w:val="clear" w:color="auto" w:fill="auto"/>
          </w:tcPr>
          <w:p w14:paraId="7FCAD560" w14:textId="77777777" w:rsidR="001F444F" w:rsidRPr="001F444F" w:rsidRDefault="001F444F" w:rsidP="001F444F">
            <w:pPr>
              <w:spacing w:line="360" w:lineRule="auto"/>
              <w:jc w:val="center"/>
              <w:rPr>
                <w:b/>
                <w:bCs/>
                <w:szCs w:val="24"/>
                <w:rtl/>
              </w:rPr>
            </w:pPr>
          </w:p>
        </w:tc>
        <w:tc>
          <w:tcPr>
            <w:tcW w:w="1383" w:type="dxa"/>
            <w:tcBorders>
              <w:top w:val="nil"/>
              <w:bottom w:val="single" w:sz="12" w:space="0" w:color="auto"/>
            </w:tcBorders>
            <w:shd w:val="clear" w:color="auto" w:fill="auto"/>
          </w:tcPr>
          <w:p w14:paraId="2368C162" w14:textId="77777777" w:rsidR="001F444F" w:rsidRPr="001F444F" w:rsidRDefault="001F444F" w:rsidP="001F444F">
            <w:pPr>
              <w:spacing w:line="360" w:lineRule="auto"/>
              <w:jc w:val="center"/>
              <w:rPr>
                <w:b/>
                <w:bCs/>
                <w:szCs w:val="24"/>
                <w:rtl/>
              </w:rPr>
            </w:pPr>
          </w:p>
        </w:tc>
        <w:tc>
          <w:tcPr>
            <w:tcW w:w="1781" w:type="dxa"/>
            <w:tcBorders>
              <w:top w:val="nil"/>
              <w:bottom w:val="single" w:sz="12" w:space="0" w:color="auto"/>
            </w:tcBorders>
            <w:shd w:val="clear" w:color="auto" w:fill="auto"/>
          </w:tcPr>
          <w:p w14:paraId="04CF89AC" w14:textId="77777777" w:rsidR="001F444F" w:rsidRPr="001F444F" w:rsidRDefault="001F444F" w:rsidP="001F444F">
            <w:pPr>
              <w:spacing w:line="360" w:lineRule="auto"/>
              <w:jc w:val="center"/>
              <w:rPr>
                <w:b/>
                <w:bCs/>
                <w:szCs w:val="24"/>
                <w:rtl/>
              </w:rPr>
            </w:pPr>
          </w:p>
          <w:p w14:paraId="28E14063" w14:textId="77777777" w:rsidR="001F444F" w:rsidRPr="001F444F" w:rsidRDefault="001F444F" w:rsidP="001F444F">
            <w:pPr>
              <w:spacing w:line="360" w:lineRule="auto"/>
              <w:jc w:val="center"/>
              <w:rPr>
                <w:b/>
                <w:bCs/>
                <w:szCs w:val="24"/>
                <w:rtl/>
              </w:rPr>
            </w:pPr>
          </w:p>
          <w:p w14:paraId="646FD294" w14:textId="77777777" w:rsidR="001F444F" w:rsidRPr="001F444F" w:rsidRDefault="001F444F" w:rsidP="001F444F">
            <w:pPr>
              <w:spacing w:line="360" w:lineRule="auto"/>
              <w:jc w:val="center"/>
              <w:rPr>
                <w:b/>
                <w:bCs/>
                <w:szCs w:val="24"/>
                <w:rtl/>
              </w:rPr>
            </w:pPr>
          </w:p>
        </w:tc>
      </w:tr>
    </w:tbl>
    <w:p w14:paraId="472F9A42" w14:textId="77777777" w:rsidR="001F444F" w:rsidRPr="001F444F" w:rsidRDefault="001F444F" w:rsidP="001F444F">
      <w:pPr>
        <w:spacing w:line="240" w:lineRule="auto"/>
        <w:jc w:val="left"/>
        <w:rPr>
          <w:b/>
          <w:bCs/>
          <w:szCs w:val="24"/>
          <w:rtl/>
        </w:rPr>
      </w:pPr>
    </w:p>
    <w:p w14:paraId="083DAB8C" w14:textId="0D4B8F20" w:rsidR="001F444F" w:rsidRPr="001F444F" w:rsidRDefault="001F444F" w:rsidP="00234FD2">
      <w:pPr>
        <w:spacing w:line="240" w:lineRule="auto"/>
        <w:jc w:val="left"/>
        <w:rPr>
          <w:b/>
          <w:bCs/>
          <w:szCs w:val="24"/>
          <w:rtl/>
        </w:rPr>
      </w:pPr>
      <w:r w:rsidRPr="001F444F">
        <w:rPr>
          <w:rFonts w:hint="cs"/>
          <w:b/>
          <w:bCs/>
          <w:szCs w:val="24"/>
          <w:rtl/>
        </w:rPr>
        <w:t>ניתן להוסיף שורות נוספות בהתאם לצורך כל עוד כול</w:t>
      </w:r>
      <w:r w:rsidR="00234FD2">
        <w:rPr>
          <w:rFonts w:hint="cs"/>
          <w:b/>
          <w:bCs/>
          <w:szCs w:val="24"/>
          <w:rtl/>
        </w:rPr>
        <w:t>לות את כל הפרטים הנדרשים בטבלה.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1"/>
        <w:gridCol w:w="3466"/>
        <w:gridCol w:w="3125"/>
      </w:tblGrid>
      <w:tr w:rsidR="001F444F" w:rsidRPr="001F444F" w14:paraId="3DDE4FD4" w14:textId="77777777" w:rsidTr="001F444F">
        <w:tc>
          <w:tcPr>
            <w:tcW w:w="2181" w:type="dxa"/>
          </w:tcPr>
          <w:p w14:paraId="40EADDF8"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rtl/>
                <w:lang w:eastAsia="he-IL"/>
              </w:rPr>
            </w:pPr>
          </w:p>
          <w:p w14:paraId="0D525135"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4056" w:type="dxa"/>
          </w:tcPr>
          <w:p w14:paraId="2A021720"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3618" w:type="dxa"/>
          </w:tcPr>
          <w:p w14:paraId="2D3DFB4C"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r>
      <w:tr w:rsidR="001F444F" w:rsidRPr="001F444F" w14:paraId="4C6BBEA1" w14:textId="77777777" w:rsidTr="001F444F">
        <w:tc>
          <w:tcPr>
            <w:tcW w:w="2181" w:type="dxa"/>
            <w:shd w:val="pct5" w:color="auto" w:fill="auto"/>
          </w:tcPr>
          <w:p w14:paraId="14A93ADB"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תאריך</w:t>
            </w:r>
          </w:p>
        </w:tc>
        <w:tc>
          <w:tcPr>
            <w:tcW w:w="4056" w:type="dxa"/>
            <w:shd w:val="pct5" w:color="auto" w:fill="auto"/>
          </w:tcPr>
          <w:p w14:paraId="3B4397EF"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שם מלא של החותם בשם המציע</w:t>
            </w:r>
          </w:p>
        </w:tc>
        <w:tc>
          <w:tcPr>
            <w:tcW w:w="3618" w:type="dxa"/>
            <w:shd w:val="pct5" w:color="auto" w:fill="auto"/>
          </w:tcPr>
          <w:p w14:paraId="2B288464"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חתימה וחותמת המציע</w:t>
            </w:r>
          </w:p>
        </w:tc>
      </w:tr>
    </w:tbl>
    <w:p w14:paraId="5C7CF935" w14:textId="77777777" w:rsidR="001F444F" w:rsidRPr="001F444F" w:rsidRDefault="001F444F" w:rsidP="001F444F">
      <w:pPr>
        <w:overflowPunct w:val="0"/>
        <w:autoSpaceDE w:val="0"/>
        <w:autoSpaceDN w:val="0"/>
        <w:adjustRightInd w:val="0"/>
        <w:spacing w:line="240" w:lineRule="auto"/>
        <w:ind w:left="-33"/>
        <w:jc w:val="left"/>
        <w:textAlignment w:val="baseline"/>
        <w:rPr>
          <w:szCs w:val="24"/>
          <w:rtl/>
          <w:lang w:eastAsia="he-IL"/>
        </w:rPr>
      </w:pPr>
      <w:r w:rsidRPr="001F444F">
        <w:rPr>
          <w:rFonts w:hint="cs"/>
          <w:b/>
          <w:bCs/>
          <w:sz w:val="26"/>
          <w:rtl/>
          <w:lang w:eastAsia="he-IL"/>
        </w:rPr>
        <w:t>אישור רו"ח / עו"ד המאשר את פרטי הניסיון המצוינים בטבלה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7"/>
        <w:gridCol w:w="3404"/>
        <w:gridCol w:w="3015"/>
      </w:tblGrid>
      <w:tr w:rsidR="001F444F" w:rsidRPr="001F444F" w14:paraId="78781EA8" w14:textId="77777777" w:rsidTr="00234FD2">
        <w:tc>
          <w:tcPr>
            <w:tcW w:w="1877" w:type="dxa"/>
          </w:tcPr>
          <w:p w14:paraId="41715479"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p w14:paraId="33C28737"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c>
          <w:tcPr>
            <w:tcW w:w="3404" w:type="dxa"/>
          </w:tcPr>
          <w:p w14:paraId="48CA19FA"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c>
          <w:tcPr>
            <w:tcW w:w="3015" w:type="dxa"/>
          </w:tcPr>
          <w:p w14:paraId="0C53733A"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bookmarkStart w:id="16" w:name="_GoBack"/>
        <w:bookmarkEnd w:id="16"/>
      </w:tr>
      <w:tr w:rsidR="001F444F" w:rsidRPr="001F444F" w14:paraId="13F15050" w14:textId="77777777" w:rsidTr="00234FD2">
        <w:tc>
          <w:tcPr>
            <w:tcW w:w="1877" w:type="dxa"/>
            <w:shd w:val="pct5" w:color="auto" w:fill="auto"/>
          </w:tcPr>
          <w:p w14:paraId="333D01C7"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תאריך</w:t>
            </w:r>
          </w:p>
        </w:tc>
        <w:tc>
          <w:tcPr>
            <w:tcW w:w="3404" w:type="dxa"/>
            <w:shd w:val="pct5" w:color="auto" w:fill="auto"/>
          </w:tcPr>
          <w:p w14:paraId="4679F4C0"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שם מלא של עו"ד/רו"ח</w:t>
            </w:r>
          </w:p>
        </w:tc>
        <w:tc>
          <w:tcPr>
            <w:tcW w:w="3015" w:type="dxa"/>
            <w:shd w:val="pct5" w:color="auto" w:fill="auto"/>
          </w:tcPr>
          <w:p w14:paraId="4FAF5233"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 xml:space="preserve">חתימה וחותמת </w:t>
            </w:r>
          </w:p>
        </w:tc>
      </w:tr>
    </w:tbl>
    <w:p w14:paraId="72949923" w14:textId="07627247" w:rsidR="001F444F" w:rsidRPr="00A16310" w:rsidRDefault="001F444F" w:rsidP="00F94302">
      <w:pPr>
        <w:numPr>
          <w:ilvl w:val="0"/>
          <w:numId w:val="22"/>
        </w:numPr>
        <w:tabs>
          <w:tab w:val="left" w:pos="850"/>
        </w:tabs>
        <w:overflowPunct w:val="0"/>
        <w:autoSpaceDE w:val="0"/>
        <w:autoSpaceDN w:val="0"/>
        <w:adjustRightInd w:val="0"/>
        <w:spacing w:line="300" w:lineRule="exact"/>
        <w:ind w:left="850"/>
        <w:jc w:val="left"/>
        <w:textAlignment w:val="baseline"/>
        <w:rPr>
          <w:b/>
          <w:bCs/>
          <w:sz w:val="28"/>
          <w:szCs w:val="28"/>
          <w:u w:val="single"/>
          <w:rtl/>
          <w:lang w:eastAsia="he-IL"/>
        </w:rPr>
      </w:pPr>
      <w:r w:rsidRPr="001F444F">
        <w:rPr>
          <w:szCs w:val="24"/>
          <w:rtl/>
          <w:lang w:eastAsia="he-IL"/>
        </w:rPr>
        <w:br w:type="page"/>
      </w:r>
      <w:bookmarkStart w:id="17" w:name="_Ref448846654"/>
      <w:r w:rsidRPr="00A16310">
        <w:rPr>
          <w:rFonts w:hint="cs"/>
          <w:b/>
          <w:bCs/>
          <w:sz w:val="28"/>
          <w:szCs w:val="28"/>
          <w:u w:val="single"/>
          <w:rtl/>
          <w:lang w:eastAsia="he-IL"/>
        </w:rPr>
        <w:lastRenderedPageBreak/>
        <w:t>הצהרה 1</w:t>
      </w:r>
      <w:bookmarkEnd w:id="17"/>
    </w:p>
    <w:p w14:paraId="49C3BB57"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74F6DA89"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3D2AA31F" w14:textId="5556A7A4" w:rsidR="001F444F" w:rsidRPr="001F444F" w:rsidRDefault="001F444F" w:rsidP="005673E2">
      <w:pPr>
        <w:overflowPunct w:val="0"/>
        <w:autoSpaceDE w:val="0"/>
        <w:autoSpaceDN w:val="0"/>
        <w:adjustRightInd w:val="0"/>
        <w:spacing w:line="240" w:lineRule="auto"/>
        <w:jc w:val="left"/>
        <w:textAlignment w:val="baseline"/>
        <w:rPr>
          <w:b/>
          <w:bCs/>
          <w:sz w:val="28"/>
          <w:szCs w:val="28"/>
          <w:rtl/>
          <w:lang w:eastAsia="he-IL"/>
        </w:rPr>
      </w:pPr>
      <w:r w:rsidRPr="001F444F">
        <w:rPr>
          <w:rFonts w:ascii="MS Sans Serif" w:hAnsi="MS Sans Serif" w:hint="cs"/>
          <w:b/>
          <w:bCs/>
          <w:sz w:val="26"/>
          <w:rtl/>
          <w:lang w:eastAsia="he-IL"/>
        </w:rPr>
        <w:t>אני מצהיר בזה כי איני משמש ולא שימשתי בשנתיים האחרונות כסוכן ספרותי של</w:t>
      </w:r>
      <w:r w:rsidR="005673E2">
        <w:rPr>
          <w:rFonts w:ascii="MS Sans Serif" w:hAnsi="MS Sans Serif" w:hint="cs"/>
          <w:b/>
          <w:bCs/>
          <w:sz w:val="26"/>
          <w:rtl/>
          <w:lang w:eastAsia="he-IL"/>
        </w:rPr>
        <w:t xml:space="preserve"> </w:t>
      </w:r>
      <w:r w:rsidRPr="001F444F">
        <w:rPr>
          <w:rFonts w:ascii="MS Sans Serif" w:hAnsi="MS Sans Serif" w:hint="cs"/>
          <w:b/>
          <w:bCs/>
          <w:sz w:val="26"/>
          <w:rtl/>
          <w:lang w:eastAsia="he-IL"/>
        </w:rPr>
        <w:t>סופרים ישראליים ואיני מייצג או ייצגתי בשנתיים האחרונות סופרים ישראליים לצורך מכירת זכויות לפרסום ספריהם בחו"ל</w:t>
      </w:r>
    </w:p>
    <w:p w14:paraId="27C09EBA"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2395FD78"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4C29AB67"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75A15AD8"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4A26F4CC"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538A1857"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73D4A076"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3F1CCD6C"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4F017A21" w14:textId="77777777" w:rsidR="001F444F" w:rsidRPr="001F444F" w:rsidRDefault="001F444F" w:rsidP="001F444F">
      <w:pPr>
        <w:overflowPunct w:val="0"/>
        <w:autoSpaceDE w:val="0"/>
        <w:autoSpaceDN w:val="0"/>
        <w:adjustRightInd w:val="0"/>
        <w:spacing w:line="240" w:lineRule="auto"/>
        <w:ind w:left="-33"/>
        <w:jc w:val="right"/>
        <w:textAlignment w:val="baseline"/>
        <w:rPr>
          <w:b/>
          <w:bCs/>
          <w:sz w:val="16"/>
          <w:szCs w:val="1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1"/>
        <w:gridCol w:w="3466"/>
        <w:gridCol w:w="3125"/>
      </w:tblGrid>
      <w:tr w:rsidR="001F444F" w:rsidRPr="001F444F" w14:paraId="5ED9A083" w14:textId="77777777" w:rsidTr="001F444F">
        <w:tc>
          <w:tcPr>
            <w:tcW w:w="2181" w:type="dxa"/>
          </w:tcPr>
          <w:p w14:paraId="06B73249"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rtl/>
                <w:lang w:eastAsia="he-IL"/>
              </w:rPr>
            </w:pPr>
          </w:p>
          <w:p w14:paraId="3D10DC62"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4056" w:type="dxa"/>
          </w:tcPr>
          <w:p w14:paraId="4AE3687A"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3618" w:type="dxa"/>
          </w:tcPr>
          <w:p w14:paraId="112BF819"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r>
      <w:tr w:rsidR="001F444F" w:rsidRPr="001F444F" w14:paraId="2E247590" w14:textId="77777777" w:rsidTr="001F444F">
        <w:tc>
          <w:tcPr>
            <w:tcW w:w="2181" w:type="dxa"/>
            <w:shd w:val="pct5" w:color="auto" w:fill="auto"/>
          </w:tcPr>
          <w:p w14:paraId="5DEF9BBA"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תאריך</w:t>
            </w:r>
          </w:p>
        </w:tc>
        <w:tc>
          <w:tcPr>
            <w:tcW w:w="4056" w:type="dxa"/>
            <w:shd w:val="pct5" w:color="auto" w:fill="auto"/>
          </w:tcPr>
          <w:p w14:paraId="4C361C1D"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שם מלא של החותם בשם המציע</w:t>
            </w:r>
          </w:p>
        </w:tc>
        <w:tc>
          <w:tcPr>
            <w:tcW w:w="3618" w:type="dxa"/>
            <w:shd w:val="pct5" w:color="auto" w:fill="auto"/>
          </w:tcPr>
          <w:p w14:paraId="52E173CE"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חתימה וחותמת המציע</w:t>
            </w:r>
          </w:p>
        </w:tc>
      </w:tr>
    </w:tbl>
    <w:p w14:paraId="47BED2FA" w14:textId="77777777" w:rsidR="001F444F" w:rsidRPr="001F444F" w:rsidRDefault="001F444F" w:rsidP="001F444F">
      <w:pPr>
        <w:overflowPunct w:val="0"/>
        <w:autoSpaceDE w:val="0"/>
        <w:autoSpaceDN w:val="0"/>
        <w:adjustRightInd w:val="0"/>
        <w:spacing w:line="240" w:lineRule="auto"/>
        <w:ind w:left="-33"/>
        <w:jc w:val="left"/>
        <w:textAlignment w:val="baseline"/>
        <w:rPr>
          <w:szCs w:val="24"/>
          <w:rtl/>
          <w:lang w:eastAsia="he-IL"/>
        </w:rPr>
      </w:pPr>
      <w:r w:rsidRPr="001F444F">
        <w:rPr>
          <w:rFonts w:hint="cs"/>
          <w:b/>
          <w:bCs/>
          <w:sz w:val="26"/>
          <w:rtl/>
          <w:lang w:eastAsia="he-IL"/>
        </w:rPr>
        <w:t>אישור רו"ח / עו"ד המאשר את פרטי ההצהרה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0"/>
        <w:gridCol w:w="3499"/>
        <w:gridCol w:w="3103"/>
      </w:tblGrid>
      <w:tr w:rsidR="001F444F" w:rsidRPr="001F444F" w14:paraId="0C56252F" w14:textId="77777777" w:rsidTr="001F444F">
        <w:tc>
          <w:tcPr>
            <w:tcW w:w="2181" w:type="dxa"/>
          </w:tcPr>
          <w:p w14:paraId="7EB0AD76"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p w14:paraId="5AFB969B"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c>
          <w:tcPr>
            <w:tcW w:w="4056" w:type="dxa"/>
          </w:tcPr>
          <w:p w14:paraId="00CD9333"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c>
          <w:tcPr>
            <w:tcW w:w="3618" w:type="dxa"/>
          </w:tcPr>
          <w:p w14:paraId="6994CBAA"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r>
      <w:tr w:rsidR="001F444F" w:rsidRPr="001F444F" w14:paraId="30219F25" w14:textId="77777777" w:rsidTr="001F444F">
        <w:tc>
          <w:tcPr>
            <w:tcW w:w="2181" w:type="dxa"/>
            <w:shd w:val="pct5" w:color="auto" w:fill="auto"/>
          </w:tcPr>
          <w:p w14:paraId="5FDD34A5"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תאריך</w:t>
            </w:r>
          </w:p>
        </w:tc>
        <w:tc>
          <w:tcPr>
            <w:tcW w:w="4056" w:type="dxa"/>
            <w:shd w:val="pct5" w:color="auto" w:fill="auto"/>
          </w:tcPr>
          <w:p w14:paraId="44397D1A"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שם מלא של עו"ד/רו"ח</w:t>
            </w:r>
          </w:p>
        </w:tc>
        <w:tc>
          <w:tcPr>
            <w:tcW w:w="3618" w:type="dxa"/>
            <w:shd w:val="pct5" w:color="auto" w:fill="auto"/>
          </w:tcPr>
          <w:p w14:paraId="6C811C25"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 xml:space="preserve">חתימה וחותמת </w:t>
            </w:r>
          </w:p>
        </w:tc>
      </w:tr>
      <w:tr w:rsidR="001F444F" w:rsidRPr="001F444F" w14:paraId="446B85BE" w14:textId="77777777" w:rsidTr="001F444F">
        <w:tc>
          <w:tcPr>
            <w:tcW w:w="2181" w:type="dxa"/>
            <w:shd w:val="pct5" w:color="auto" w:fill="auto"/>
          </w:tcPr>
          <w:p w14:paraId="14E310E8" w14:textId="77777777" w:rsidR="001F444F" w:rsidRPr="001F444F" w:rsidRDefault="001F444F" w:rsidP="001F444F">
            <w:pPr>
              <w:overflowPunct w:val="0"/>
              <w:autoSpaceDE w:val="0"/>
              <w:autoSpaceDN w:val="0"/>
              <w:adjustRightInd w:val="0"/>
              <w:spacing w:line="240" w:lineRule="auto"/>
              <w:jc w:val="center"/>
              <w:textAlignment w:val="baseline"/>
              <w:rPr>
                <w:sz w:val="26"/>
                <w:rtl/>
                <w:lang w:eastAsia="he-IL"/>
              </w:rPr>
            </w:pPr>
          </w:p>
        </w:tc>
        <w:tc>
          <w:tcPr>
            <w:tcW w:w="4056" w:type="dxa"/>
            <w:shd w:val="pct5" w:color="auto" w:fill="auto"/>
          </w:tcPr>
          <w:p w14:paraId="660C4C2D" w14:textId="77777777" w:rsidR="001F444F" w:rsidRPr="001F444F" w:rsidRDefault="001F444F" w:rsidP="001F444F">
            <w:pPr>
              <w:overflowPunct w:val="0"/>
              <w:autoSpaceDE w:val="0"/>
              <w:autoSpaceDN w:val="0"/>
              <w:adjustRightInd w:val="0"/>
              <w:spacing w:line="240" w:lineRule="auto"/>
              <w:jc w:val="center"/>
              <w:textAlignment w:val="baseline"/>
              <w:rPr>
                <w:sz w:val="26"/>
                <w:rtl/>
                <w:lang w:eastAsia="he-IL"/>
              </w:rPr>
            </w:pPr>
          </w:p>
        </w:tc>
        <w:tc>
          <w:tcPr>
            <w:tcW w:w="3618" w:type="dxa"/>
            <w:shd w:val="pct5" w:color="auto" w:fill="auto"/>
          </w:tcPr>
          <w:p w14:paraId="00D34786" w14:textId="77777777" w:rsidR="001F444F" w:rsidRPr="001F444F" w:rsidRDefault="001F444F" w:rsidP="001F444F">
            <w:pPr>
              <w:overflowPunct w:val="0"/>
              <w:autoSpaceDE w:val="0"/>
              <w:autoSpaceDN w:val="0"/>
              <w:adjustRightInd w:val="0"/>
              <w:spacing w:line="240" w:lineRule="auto"/>
              <w:jc w:val="center"/>
              <w:textAlignment w:val="baseline"/>
              <w:rPr>
                <w:sz w:val="26"/>
                <w:rtl/>
                <w:lang w:eastAsia="he-IL"/>
              </w:rPr>
            </w:pPr>
          </w:p>
        </w:tc>
      </w:tr>
    </w:tbl>
    <w:p w14:paraId="14921361" w14:textId="5D469650" w:rsidR="001F444F" w:rsidRPr="001F444F" w:rsidRDefault="001F444F" w:rsidP="00A16310">
      <w:pPr>
        <w:overflowPunct w:val="0"/>
        <w:autoSpaceDE w:val="0"/>
        <w:autoSpaceDN w:val="0"/>
        <w:adjustRightInd w:val="0"/>
        <w:spacing w:line="240" w:lineRule="auto"/>
        <w:ind w:left="-33"/>
        <w:jc w:val="right"/>
        <w:textAlignment w:val="baseline"/>
        <w:rPr>
          <w:sz w:val="26"/>
          <w:rtl/>
          <w:lang w:eastAsia="he-IL"/>
        </w:rPr>
      </w:pPr>
      <w:r w:rsidRPr="001F444F">
        <w:rPr>
          <w:sz w:val="26"/>
          <w:rtl/>
          <w:lang w:eastAsia="he-IL"/>
        </w:rPr>
        <w:br w:type="page"/>
      </w:r>
    </w:p>
    <w:p w14:paraId="42FE1C85" w14:textId="77777777" w:rsidR="001F444F" w:rsidRPr="001F444F" w:rsidRDefault="001F444F" w:rsidP="001F444F">
      <w:pPr>
        <w:overflowPunct w:val="0"/>
        <w:autoSpaceDE w:val="0"/>
        <w:autoSpaceDN w:val="0"/>
        <w:adjustRightInd w:val="0"/>
        <w:spacing w:line="240" w:lineRule="auto"/>
        <w:ind w:left="-33"/>
        <w:jc w:val="right"/>
        <w:textAlignment w:val="baseline"/>
        <w:rPr>
          <w:sz w:val="26"/>
          <w:rtl/>
          <w:lang w:eastAsia="he-IL"/>
        </w:rPr>
      </w:pPr>
    </w:p>
    <w:p w14:paraId="29990192" w14:textId="77777777" w:rsidR="001F444F" w:rsidRPr="00416AEC" w:rsidRDefault="001F444F" w:rsidP="00F94302">
      <w:pPr>
        <w:numPr>
          <w:ilvl w:val="0"/>
          <w:numId w:val="22"/>
        </w:numPr>
        <w:tabs>
          <w:tab w:val="left" w:pos="850"/>
        </w:tabs>
        <w:overflowPunct w:val="0"/>
        <w:autoSpaceDE w:val="0"/>
        <w:autoSpaceDN w:val="0"/>
        <w:adjustRightInd w:val="0"/>
        <w:spacing w:line="300" w:lineRule="exact"/>
        <w:ind w:left="850"/>
        <w:jc w:val="left"/>
        <w:textAlignment w:val="baseline"/>
        <w:rPr>
          <w:b/>
          <w:bCs/>
          <w:sz w:val="28"/>
          <w:szCs w:val="28"/>
          <w:u w:val="single"/>
          <w:rtl/>
          <w:lang w:eastAsia="he-IL"/>
        </w:rPr>
      </w:pPr>
      <w:bookmarkStart w:id="18" w:name="_Ref448846690"/>
      <w:r w:rsidRPr="00416AEC">
        <w:rPr>
          <w:rFonts w:hint="cs"/>
          <w:b/>
          <w:bCs/>
          <w:sz w:val="28"/>
          <w:szCs w:val="28"/>
          <w:u w:val="single"/>
          <w:rtl/>
          <w:lang w:eastAsia="he-IL"/>
        </w:rPr>
        <w:t>הצהרה 2</w:t>
      </w:r>
      <w:bookmarkEnd w:id="18"/>
    </w:p>
    <w:p w14:paraId="6DDDFD0D" w14:textId="77777777" w:rsidR="001F444F" w:rsidRPr="001F444F" w:rsidRDefault="001F444F" w:rsidP="001F444F">
      <w:pPr>
        <w:tabs>
          <w:tab w:val="left" w:pos="850"/>
        </w:tabs>
        <w:overflowPunct w:val="0"/>
        <w:autoSpaceDE w:val="0"/>
        <w:autoSpaceDN w:val="0"/>
        <w:adjustRightInd w:val="0"/>
        <w:spacing w:line="300" w:lineRule="exact"/>
        <w:ind w:left="709" w:right="709"/>
        <w:textAlignment w:val="baseline"/>
        <w:rPr>
          <w:b/>
          <w:bCs/>
          <w:sz w:val="28"/>
          <w:szCs w:val="28"/>
          <w:u w:val="single"/>
          <w:rtl/>
          <w:lang w:eastAsia="he-IL"/>
        </w:rPr>
      </w:pPr>
      <w:r w:rsidRPr="001F444F">
        <w:rPr>
          <w:rFonts w:ascii="MS Sans Serif" w:hAnsi="MS Sans Serif" w:hint="cs"/>
          <w:sz w:val="26"/>
          <w:rtl/>
          <w:lang w:eastAsia="he-IL"/>
        </w:rPr>
        <w:tab/>
      </w:r>
    </w:p>
    <w:p w14:paraId="7841D2B5" w14:textId="62A1E191" w:rsidR="001F444F" w:rsidRPr="005673E2" w:rsidRDefault="001F444F" w:rsidP="005673E2">
      <w:pPr>
        <w:overflowPunct w:val="0"/>
        <w:autoSpaceDE w:val="0"/>
        <w:autoSpaceDN w:val="0"/>
        <w:adjustRightInd w:val="0"/>
        <w:spacing w:line="240" w:lineRule="auto"/>
        <w:jc w:val="left"/>
        <w:textAlignment w:val="baseline"/>
        <w:rPr>
          <w:rFonts w:ascii="MS Sans Serif" w:hAnsi="MS Sans Serif"/>
          <w:b/>
          <w:bCs/>
          <w:sz w:val="26"/>
          <w:rtl/>
          <w:lang w:eastAsia="he-IL"/>
        </w:rPr>
      </w:pPr>
      <w:r w:rsidRPr="001F444F">
        <w:rPr>
          <w:rFonts w:ascii="MS Sans Serif" w:hAnsi="MS Sans Serif" w:hint="cs"/>
          <w:b/>
          <w:bCs/>
          <w:sz w:val="26"/>
          <w:rtl/>
          <w:lang w:eastAsia="he-IL"/>
        </w:rPr>
        <w:t>אני מצהיר כי  איני עוסק ולא עסקתי בשנתיים האחרונות בהוצאה לאור של ספרים</w:t>
      </w:r>
    </w:p>
    <w:p w14:paraId="103D54AE" w14:textId="77777777" w:rsidR="001F444F" w:rsidRPr="001F444F" w:rsidRDefault="001F444F" w:rsidP="001F444F">
      <w:pPr>
        <w:tabs>
          <w:tab w:val="left" w:pos="850"/>
        </w:tabs>
        <w:overflowPunct w:val="0"/>
        <w:autoSpaceDE w:val="0"/>
        <w:autoSpaceDN w:val="0"/>
        <w:adjustRightInd w:val="0"/>
        <w:spacing w:line="300" w:lineRule="exact"/>
        <w:ind w:right="709"/>
        <w:textAlignment w:val="baseline"/>
        <w:rPr>
          <w:b/>
          <w:bCs/>
          <w:sz w:val="28"/>
          <w:szCs w:val="28"/>
          <w:u w:val="single"/>
          <w:rtl/>
          <w:lang w:eastAsia="he-IL"/>
        </w:rPr>
      </w:pPr>
    </w:p>
    <w:p w14:paraId="1BE6527B" w14:textId="77777777" w:rsidR="001F444F" w:rsidRPr="001F444F" w:rsidRDefault="001F444F" w:rsidP="001F444F">
      <w:pPr>
        <w:tabs>
          <w:tab w:val="left" w:pos="850"/>
        </w:tabs>
        <w:overflowPunct w:val="0"/>
        <w:autoSpaceDE w:val="0"/>
        <w:autoSpaceDN w:val="0"/>
        <w:adjustRightInd w:val="0"/>
        <w:spacing w:line="300" w:lineRule="exact"/>
        <w:ind w:right="709"/>
        <w:textAlignment w:val="baseline"/>
        <w:rPr>
          <w:b/>
          <w:bCs/>
          <w:sz w:val="28"/>
          <w:szCs w:val="28"/>
          <w:u w:val="single"/>
          <w:rtl/>
          <w:lang w:eastAsia="he-IL"/>
        </w:rPr>
      </w:pPr>
    </w:p>
    <w:p w14:paraId="6DF70628" w14:textId="77777777" w:rsidR="001F444F" w:rsidRPr="001F444F" w:rsidRDefault="001F444F" w:rsidP="001F444F">
      <w:pPr>
        <w:tabs>
          <w:tab w:val="left" w:pos="850"/>
        </w:tabs>
        <w:overflowPunct w:val="0"/>
        <w:autoSpaceDE w:val="0"/>
        <w:autoSpaceDN w:val="0"/>
        <w:adjustRightInd w:val="0"/>
        <w:spacing w:line="300" w:lineRule="exact"/>
        <w:ind w:left="709" w:right="709"/>
        <w:textAlignment w:val="baseline"/>
        <w:rPr>
          <w:b/>
          <w:bCs/>
          <w:sz w:val="28"/>
          <w:szCs w:val="28"/>
          <w:u w:val="single"/>
          <w:rtl/>
          <w:lang w:eastAsia="he-IL"/>
        </w:rPr>
      </w:pPr>
    </w:p>
    <w:p w14:paraId="38B425B1" w14:textId="77777777" w:rsidR="001F444F" w:rsidRPr="001F444F" w:rsidRDefault="001F444F" w:rsidP="001F444F">
      <w:pPr>
        <w:tabs>
          <w:tab w:val="left" w:pos="850"/>
        </w:tabs>
        <w:overflowPunct w:val="0"/>
        <w:autoSpaceDE w:val="0"/>
        <w:autoSpaceDN w:val="0"/>
        <w:adjustRightInd w:val="0"/>
        <w:spacing w:line="300" w:lineRule="exact"/>
        <w:ind w:left="709" w:right="709"/>
        <w:textAlignment w:val="baseline"/>
        <w:rPr>
          <w:b/>
          <w:bCs/>
          <w:sz w:val="28"/>
          <w:szCs w:val="28"/>
          <w:u w:val="single"/>
          <w:rtl/>
          <w:lang w:eastAsia="he-IL"/>
        </w:rPr>
      </w:pPr>
    </w:p>
    <w:p w14:paraId="7216C633" w14:textId="77777777" w:rsidR="001F444F" w:rsidRPr="001F444F" w:rsidRDefault="001F444F" w:rsidP="001F444F">
      <w:pPr>
        <w:overflowPunct w:val="0"/>
        <w:autoSpaceDE w:val="0"/>
        <w:autoSpaceDN w:val="0"/>
        <w:adjustRightInd w:val="0"/>
        <w:spacing w:line="240" w:lineRule="auto"/>
        <w:ind w:left="1449"/>
        <w:jc w:val="left"/>
        <w:textAlignment w:val="baseline"/>
        <w:rPr>
          <w:b/>
          <w:bCs/>
          <w:sz w:val="28"/>
          <w:szCs w:val="28"/>
          <w:rtl/>
          <w:lang w:eastAsia="he-IL"/>
        </w:rPr>
      </w:pPr>
    </w:p>
    <w:p w14:paraId="6EBE76A1" w14:textId="77777777" w:rsidR="001F444F" w:rsidRPr="001F444F" w:rsidRDefault="001F444F" w:rsidP="001F444F">
      <w:pPr>
        <w:overflowPunct w:val="0"/>
        <w:autoSpaceDE w:val="0"/>
        <w:autoSpaceDN w:val="0"/>
        <w:adjustRightInd w:val="0"/>
        <w:spacing w:line="240" w:lineRule="auto"/>
        <w:ind w:left="-33"/>
        <w:jc w:val="right"/>
        <w:textAlignment w:val="baseline"/>
        <w:rPr>
          <w:b/>
          <w:bCs/>
          <w:sz w:val="26"/>
          <w:rtl/>
          <w:lang w:eastAsia="he-IL"/>
        </w:rPr>
      </w:pPr>
    </w:p>
    <w:p w14:paraId="1BD9F21B" w14:textId="77777777" w:rsidR="001F444F" w:rsidRPr="001F444F" w:rsidRDefault="001F444F" w:rsidP="001F444F">
      <w:pPr>
        <w:overflowPunct w:val="0"/>
        <w:autoSpaceDE w:val="0"/>
        <w:autoSpaceDN w:val="0"/>
        <w:adjustRightInd w:val="0"/>
        <w:spacing w:line="240" w:lineRule="auto"/>
        <w:ind w:left="-33"/>
        <w:jc w:val="right"/>
        <w:textAlignment w:val="baseline"/>
        <w:rPr>
          <w:b/>
          <w:bCs/>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1"/>
        <w:gridCol w:w="3466"/>
        <w:gridCol w:w="3125"/>
      </w:tblGrid>
      <w:tr w:rsidR="001F444F" w:rsidRPr="001F444F" w14:paraId="4E09A9F4" w14:textId="77777777" w:rsidTr="001F444F">
        <w:tc>
          <w:tcPr>
            <w:tcW w:w="2181" w:type="dxa"/>
          </w:tcPr>
          <w:p w14:paraId="1329B3C7"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rtl/>
                <w:lang w:eastAsia="he-IL"/>
              </w:rPr>
            </w:pPr>
          </w:p>
          <w:p w14:paraId="41E29516"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4056" w:type="dxa"/>
          </w:tcPr>
          <w:p w14:paraId="2C7E44E2"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3618" w:type="dxa"/>
          </w:tcPr>
          <w:p w14:paraId="03256E6B"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r>
      <w:tr w:rsidR="001F444F" w:rsidRPr="001F444F" w14:paraId="64B37B76" w14:textId="77777777" w:rsidTr="001F444F">
        <w:tc>
          <w:tcPr>
            <w:tcW w:w="2181" w:type="dxa"/>
            <w:shd w:val="pct5" w:color="auto" w:fill="auto"/>
          </w:tcPr>
          <w:p w14:paraId="63C9E07D"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תאריך</w:t>
            </w:r>
          </w:p>
        </w:tc>
        <w:tc>
          <w:tcPr>
            <w:tcW w:w="4056" w:type="dxa"/>
            <w:shd w:val="pct5" w:color="auto" w:fill="auto"/>
          </w:tcPr>
          <w:p w14:paraId="52B60D00"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שם מלא של החותם בשם המציע</w:t>
            </w:r>
          </w:p>
        </w:tc>
        <w:tc>
          <w:tcPr>
            <w:tcW w:w="3618" w:type="dxa"/>
            <w:shd w:val="pct5" w:color="auto" w:fill="auto"/>
          </w:tcPr>
          <w:p w14:paraId="2D1DA0ED"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חתימה וחותמת המציע</w:t>
            </w:r>
          </w:p>
        </w:tc>
      </w:tr>
    </w:tbl>
    <w:p w14:paraId="54945620" w14:textId="77777777" w:rsidR="001F444F" w:rsidRPr="001F444F" w:rsidRDefault="001F444F" w:rsidP="001F444F">
      <w:pPr>
        <w:overflowPunct w:val="0"/>
        <w:autoSpaceDE w:val="0"/>
        <w:autoSpaceDN w:val="0"/>
        <w:adjustRightInd w:val="0"/>
        <w:spacing w:line="240" w:lineRule="auto"/>
        <w:ind w:left="-33"/>
        <w:textAlignment w:val="baseline"/>
        <w:rPr>
          <w:sz w:val="26"/>
          <w:rtl/>
          <w:lang w:eastAsia="he-IL"/>
        </w:rPr>
      </w:pPr>
      <w:r w:rsidRPr="001F444F">
        <w:rPr>
          <w:rFonts w:hint="cs"/>
          <w:b/>
          <w:bCs/>
          <w:sz w:val="26"/>
          <w:rtl/>
          <w:lang w:eastAsia="he-IL"/>
        </w:rPr>
        <w:t>אישור רו"ח / עו"ד המאשר את פרטי ההצהרה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0"/>
        <w:gridCol w:w="3499"/>
        <w:gridCol w:w="3103"/>
      </w:tblGrid>
      <w:tr w:rsidR="001F444F" w:rsidRPr="001F444F" w14:paraId="27B08F96" w14:textId="77777777" w:rsidTr="001F444F">
        <w:tc>
          <w:tcPr>
            <w:tcW w:w="2181" w:type="dxa"/>
          </w:tcPr>
          <w:p w14:paraId="59B8F7EB" w14:textId="77777777" w:rsidR="001F444F" w:rsidRPr="001F444F" w:rsidRDefault="001F444F" w:rsidP="001F444F">
            <w:pPr>
              <w:overflowPunct w:val="0"/>
              <w:autoSpaceDE w:val="0"/>
              <w:autoSpaceDN w:val="0"/>
              <w:adjustRightInd w:val="0"/>
              <w:spacing w:line="240" w:lineRule="auto"/>
              <w:textAlignment w:val="baseline"/>
              <w:rPr>
                <w:sz w:val="26"/>
                <w:rtl/>
                <w:lang w:eastAsia="he-IL"/>
              </w:rPr>
            </w:pPr>
          </w:p>
          <w:p w14:paraId="280BDA99"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c>
          <w:tcPr>
            <w:tcW w:w="4056" w:type="dxa"/>
          </w:tcPr>
          <w:p w14:paraId="69CDEC75"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c>
          <w:tcPr>
            <w:tcW w:w="3618" w:type="dxa"/>
          </w:tcPr>
          <w:p w14:paraId="1BF52C48" w14:textId="77777777" w:rsidR="001F444F" w:rsidRPr="001F444F" w:rsidRDefault="001F444F" w:rsidP="001F444F">
            <w:pPr>
              <w:overflowPunct w:val="0"/>
              <w:autoSpaceDE w:val="0"/>
              <w:autoSpaceDN w:val="0"/>
              <w:adjustRightInd w:val="0"/>
              <w:spacing w:line="240" w:lineRule="auto"/>
              <w:textAlignment w:val="baseline"/>
              <w:rPr>
                <w:sz w:val="26"/>
                <w:lang w:eastAsia="he-IL"/>
              </w:rPr>
            </w:pPr>
          </w:p>
        </w:tc>
      </w:tr>
      <w:tr w:rsidR="001F444F" w:rsidRPr="001F444F" w14:paraId="53AE4912" w14:textId="77777777" w:rsidTr="001F444F">
        <w:tc>
          <w:tcPr>
            <w:tcW w:w="2181" w:type="dxa"/>
            <w:shd w:val="pct5" w:color="auto" w:fill="auto"/>
          </w:tcPr>
          <w:p w14:paraId="3B8147A2"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תאריך</w:t>
            </w:r>
          </w:p>
        </w:tc>
        <w:tc>
          <w:tcPr>
            <w:tcW w:w="4056" w:type="dxa"/>
            <w:shd w:val="pct5" w:color="auto" w:fill="auto"/>
          </w:tcPr>
          <w:p w14:paraId="69A5D908"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שם מלא של עו"ד/רו"ח</w:t>
            </w:r>
          </w:p>
        </w:tc>
        <w:tc>
          <w:tcPr>
            <w:tcW w:w="3618" w:type="dxa"/>
            <w:shd w:val="pct5" w:color="auto" w:fill="auto"/>
          </w:tcPr>
          <w:p w14:paraId="1A83F72D" w14:textId="77777777" w:rsidR="001F444F" w:rsidRPr="001F444F" w:rsidRDefault="001F444F" w:rsidP="001F444F">
            <w:pPr>
              <w:overflowPunct w:val="0"/>
              <w:autoSpaceDE w:val="0"/>
              <w:autoSpaceDN w:val="0"/>
              <w:adjustRightInd w:val="0"/>
              <w:spacing w:line="240" w:lineRule="auto"/>
              <w:jc w:val="center"/>
              <w:textAlignment w:val="baseline"/>
              <w:rPr>
                <w:sz w:val="26"/>
                <w:lang w:eastAsia="he-IL"/>
              </w:rPr>
            </w:pPr>
            <w:r w:rsidRPr="001F444F">
              <w:rPr>
                <w:rFonts w:hint="cs"/>
                <w:sz w:val="26"/>
                <w:rtl/>
                <w:lang w:eastAsia="he-IL"/>
              </w:rPr>
              <w:t xml:space="preserve">חתימה וחותמת </w:t>
            </w:r>
          </w:p>
        </w:tc>
      </w:tr>
    </w:tbl>
    <w:p w14:paraId="60361B91" w14:textId="77777777" w:rsidR="001F444F" w:rsidRPr="001F444F" w:rsidRDefault="001F444F" w:rsidP="001F444F">
      <w:pPr>
        <w:overflowPunct w:val="0"/>
        <w:autoSpaceDE w:val="0"/>
        <w:autoSpaceDN w:val="0"/>
        <w:adjustRightInd w:val="0"/>
        <w:spacing w:line="240" w:lineRule="auto"/>
        <w:ind w:left="-33"/>
        <w:jc w:val="left"/>
        <w:textAlignment w:val="baseline"/>
        <w:rPr>
          <w:sz w:val="26"/>
          <w:rtl/>
          <w:lang w:eastAsia="he-IL"/>
        </w:rPr>
      </w:pPr>
    </w:p>
    <w:p w14:paraId="16CC7653" w14:textId="77777777" w:rsidR="001F444F" w:rsidRPr="001F444F" w:rsidRDefault="001F444F" w:rsidP="001F444F">
      <w:pPr>
        <w:overflowPunct w:val="0"/>
        <w:autoSpaceDE w:val="0"/>
        <w:autoSpaceDN w:val="0"/>
        <w:adjustRightInd w:val="0"/>
        <w:spacing w:line="240" w:lineRule="auto"/>
        <w:ind w:left="-33"/>
        <w:jc w:val="right"/>
        <w:textAlignment w:val="baseline"/>
        <w:rPr>
          <w:sz w:val="26"/>
          <w:rtl/>
          <w:lang w:eastAsia="he-IL"/>
        </w:rPr>
      </w:pPr>
      <w:r w:rsidRPr="001F444F">
        <w:rPr>
          <w:sz w:val="26"/>
          <w:rtl/>
          <w:lang w:eastAsia="he-IL"/>
        </w:rPr>
        <w:br w:type="page"/>
      </w:r>
      <w:r w:rsidRPr="001F444F">
        <w:rPr>
          <w:rFonts w:hint="cs"/>
          <w:sz w:val="26"/>
          <w:rtl/>
          <w:lang w:eastAsia="he-IL"/>
        </w:rPr>
        <w:lastRenderedPageBreak/>
        <w:t xml:space="preserve"> </w:t>
      </w:r>
    </w:p>
    <w:p w14:paraId="3CE4102A" w14:textId="77777777" w:rsidR="001F444F" w:rsidRPr="00416AEC" w:rsidRDefault="001F444F" w:rsidP="00F94302">
      <w:pPr>
        <w:numPr>
          <w:ilvl w:val="0"/>
          <w:numId w:val="22"/>
        </w:numPr>
        <w:tabs>
          <w:tab w:val="left" w:pos="850"/>
        </w:tabs>
        <w:overflowPunct w:val="0"/>
        <w:autoSpaceDE w:val="0"/>
        <w:autoSpaceDN w:val="0"/>
        <w:adjustRightInd w:val="0"/>
        <w:spacing w:line="300" w:lineRule="exact"/>
        <w:ind w:left="850"/>
        <w:jc w:val="left"/>
        <w:textAlignment w:val="baseline"/>
        <w:rPr>
          <w:b/>
          <w:bCs/>
          <w:sz w:val="28"/>
          <w:szCs w:val="28"/>
          <w:u w:val="single"/>
          <w:rtl/>
          <w:lang w:eastAsia="he-IL"/>
        </w:rPr>
      </w:pPr>
      <w:r w:rsidRPr="00416AEC">
        <w:rPr>
          <w:rFonts w:hint="cs"/>
          <w:b/>
          <w:bCs/>
          <w:sz w:val="28"/>
          <w:szCs w:val="28"/>
          <w:u w:val="single"/>
          <w:rtl/>
          <w:lang w:eastAsia="he-IL"/>
        </w:rPr>
        <w:t>הצעת המחיר</w:t>
      </w:r>
    </w:p>
    <w:p w14:paraId="144CF613" w14:textId="77777777" w:rsidR="001F444F" w:rsidRPr="001F444F" w:rsidRDefault="001F444F" w:rsidP="001F444F">
      <w:pPr>
        <w:overflowPunct w:val="0"/>
        <w:autoSpaceDE w:val="0"/>
        <w:autoSpaceDN w:val="0"/>
        <w:adjustRightInd w:val="0"/>
        <w:spacing w:line="240" w:lineRule="auto"/>
        <w:ind w:left="-33"/>
        <w:jc w:val="center"/>
        <w:textAlignment w:val="baseline"/>
        <w:rPr>
          <w:b/>
          <w:bCs/>
          <w:sz w:val="52"/>
          <w:szCs w:val="52"/>
          <w:u w:val="single"/>
          <w:rtl/>
          <w:lang w:eastAsia="he-IL"/>
        </w:rPr>
      </w:pPr>
    </w:p>
    <w:p w14:paraId="6788F012" w14:textId="3D7BE8C0" w:rsidR="001F444F" w:rsidRPr="001F444F" w:rsidRDefault="001F444F" w:rsidP="008546CD">
      <w:pPr>
        <w:overflowPunct w:val="0"/>
        <w:autoSpaceDE w:val="0"/>
        <w:autoSpaceDN w:val="0"/>
        <w:adjustRightInd w:val="0"/>
        <w:spacing w:line="240" w:lineRule="auto"/>
        <w:jc w:val="left"/>
        <w:textAlignment w:val="baseline"/>
        <w:rPr>
          <w:b/>
          <w:bCs/>
          <w:sz w:val="36"/>
          <w:szCs w:val="36"/>
          <w:rtl/>
          <w:lang w:eastAsia="he-IL"/>
        </w:rPr>
      </w:pPr>
      <w:r w:rsidRPr="001F444F">
        <w:rPr>
          <w:rFonts w:hint="cs"/>
          <w:b/>
          <w:bCs/>
          <w:sz w:val="36"/>
          <w:szCs w:val="36"/>
          <w:rtl/>
          <w:lang w:eastAsia="he-IL"/>
        </w:rPr>
        <w:t>המציע יצרף את פרק הצעת המחיר במעטפה סגורה</w:t>
      </w:r>
      <w:r w:rsidRPr="001F444F">
        <w:rPr>
          <w:rFonts w:hint="cs"/>
          <w:b/>
          <w:bCs/>
          <w:sz w:val="36"/>
          <w:szCs w:val="36"/>
          <w:u w:val="single"/>
          <w:rtl/>
          <w:lang w:eastAsia="he-IL"/>
        </w:rPr>
        <w:t xml:space="preserve"> ונפרדת</w:t>
      </w:r>
      <w:r w:rsidRPr="001F444F">
        <w:rPr>
          <w:rFonts w:hint="cs"/>
          <w:b/>
          <w:bCs/>
          <w:sz w:val="36"/>
          <w:szCs w:val="36"/>
          <w:rtl/>
          <w:lang w:eastAsia="he-IL"/>
        </w:rPr>
        <w:t xml:space="preserve"> כחלק מהצעתו למכרז זה.</w:t>
      </w:r>
    </w:p>
    <w:p w14:paraId="0B6ED316" w14:textId="77777777" w:rsidR="001F444F" w:rsidRPr="001F444F" w:rsidRDefault="001F444F" w:rsidP="001F444F">
      <w:pPr>
        <w:ind w:left="720"/>
        <w:contextualSpacing/>
        <w:rPr>
          <w:b/>
          <w:bCs/>
          <w:sz w:val="36"/>
          <w:szCs w:val="36"/>
          <w:rtl/>
          <w:lang w:eastAsia="he-IL"/>
        </w:rPr>
      </w:pPr>
    </w:p>
    <w:p w14:paraId="2C524AD0" w14:textId="77777777" w:rsidR="00416AEC" w:rsidRDefault="001F444F" w:rsidP="001F444F">
      <w:pPr>
        <w:ind w:left="720"/>
        <w:contextualSpacing/>
        <w:rPr>
          <w:rFonts w:ascii="Calibri" w:eastAsia="Calibri" w:hAnsi="Calibri"/>
          <w:sz w:val="22"/>
          <w:rtl/>
        </w:rPr>
      </w:pPr>
      <w:r w:rsidRPr="001F444F">
        <w:rPr>
          <w:rFonts w:ascii="Calibri" w:eastAsia="Calibri" w:hAnsi="Calibri" w:hint="cs"/>
          <w:sz w:val="22"/>
          <w:rtl/>
        </w:rPr>
        <w:t xml:space="preserve">בחלק זה </w:t>
      </w:r>
      <w:r w:rsidRPr="001F444F">
        <w:rPr>
          <w:rFonts w:ascii="Calibri" w:eastAsia="Calibri" w:hAnsi="Calibri" w:hint="eastAsia"/>
          <w:sz w:val="22"/>
          <w:rtl/>
        </w:rPr>
        <w:t>המציע</w:t>
      </w:r>
      <w:r w:rsidRPr="001F444F">
        <w:rPr>
          <w:rFonts w:ascii="Calibri" w:eastAsia="Calibri" w:hAnsi="Calibri"/>
          <w:sz w:val="22"/>
          <w:rtl/>
        </w:rPr>
        <w:t xml:space="preserve"> </w:t>
      </w:r>
      <w:r w:rsidRPr="001F444F">
        <w:rPr>
          <w:rFonts w:ascii="Calibri" w:eastAsia="Calibri" w:hAnsi="Calibri" w:hint="eastAsia"/>
          <w:sz w:val="22"/>
          <w:rtl/>
        </w:rPr>
        <w:t>ימלא</w:t>
      </w:r>
      <w:r w:rsidRPr="001F444F">
        <w:rPr>
          <w:rFonts w:ascii="Calibri" w:eastAsia="Calibri" w:hAnsi="Calibri"/>
          <w:sz w:val="22"/>
          <w:rtl/>
        </w:rPr>
        <w:t xml:space="preserve"> </w:t>
      </w:r>
      <w:r w:rsidRPr="001F444F">
        <w:rPr>
          <w:rFonts w:ascii="Calibri" w:eastAsia="Calibri" w:hAnsi="Calibri" w:hint="eastAsia"/>
          <w:sz w:val="22"/>
          <w:rtl/>
        </w:rPr>
        <w:t>את</w:t>
      </w:r>
      <w:r w:rsidRPr="001F444F">
        <w:rPr>
          <w:rFonts w:ascii="Calibri" w:eastAsia="Calibri" w:hAnsi="Calibri"/>
          <w:sz w:val="22"/>
          <w:rtl/>
        </w:rPr>
        <w:t xml:space="preserve"> </w:t>
      </w:r>
      <w:r w:rsidRPr="001F444F">
        <w:rPr>
          <w:rFonts w:ascii="Calibri" w:eastAsia="Calibri" w:hAnsi="Calibri" w:hint="eastAsia"/>
          <w:sz w:val="22"/>
          <w:rtl/>
        </w:rPr>
        <w:t>רכיב</w:t>
      </w:r>
      <w:r w:rsidRPr="001F444F">
        <w:rPr>
          <w:rFonts w:ascii="Calibri" w:eastAsia="Calibri" w:hAnsi="Calibri"/>
          <w:sz w:val="22"/>
          <w:rtl/>
        </w:rPr>
        <w:t xml:space="preserve"> </w:t>
      </w:r>
      <w:r w:rsidRPr="001F444F">
        <w:rPr>
          <w:rFonts w:ascii="Calibri" w:eastAsia="Calibri" w:hAnsi="Calibri" w:hint="eastAsia"/>
          <w:sz w:val="22"/>
          <w:rtl/>
        </w:rPr>
        <w:t>הצעת</w:t>
      </w:r>
      <w:r w:rsidRPr="001F444F">
        <w:rPr>
          <w:rFonts w:ascii="Calibri" w:eastAsia="Calibri" w:hAnsi="Calibri"/>
          <w:sz w:val="22"/>
          <w:rtl/>
        </w:rPr>
        <w:t xml:space="preserve"> </w:t>
      </w:r>
      <w:r w:rsidRPr="001F444F">
        <w:rPr>
          <w:rFonts w:ascii="Calibri" w:eastAsia="Calibri" w:hAnsi="Calibri" w:hint="eastAsia"/>
          <w:sz w:val="22"/>
          <w:rtl/>
        </w:rPr>
        <w:t>המחיר</w:t>
      </w:r>
      <w:r w:rsidRPr="001F444F">
        <w:rPr>
          <w:rFonts w:ascii="Calibri" w:eastAsia="Calibri" w:hAnsi="Calibri"/>
          <w:sz w:val="22"/>
          <w:rtl/>
        </w:rPr>
        <w:t xml:space="preserve">- </w:t>
      </w:r>
      <w:r w:rsidRPr="001F444F">
        <w:rPr>
          <w:rFonts w:ascii="Calibri" w:eastAsia="Calibri" w:hAnsi="Calibri" w:hint="eastAsia"/>
          <w:b/>
          <w:bCs/>
          <w:sz w:val="22"/>
          <w:rtl/>
        </w:rPr>
        <w:t>הסכום</w:t>
      </w:r>
      <w:r w:rsidRPr="001F444F">
        <w:rPr>
          <w:rFonts w:ascii="Calibri" w:eastAsia="Calibri" w:hAnsi="Calibri"/>
          <w:b/>
          <w:bCs/>
          <w:sz w:val="22"/>
          <w:rtl/>
        </w:rPr>
        <w:t xml:space="preserve"> </w:t>
      </w:r>
      <w:r w:rsidRPr="001F444F">
        <w:rPr>
          <w:rFonts w:ascii="Calibri" w:eastAsia="Calibri" w:hAnsi="Calibri" w:hint="eastAsia"/>
          <w:b/>
          <w:bCs/>
          <w:sz w:val="22"/>
          <w:rtl/>
        </w:rPr>
        <w:t>המבוקש</w:t>
      </w:r>
      <w:r w:rsidRPr="001F444F">
        <w:rPr>
          <w:rFonts w:ascii="Calibri" w:eastAsia="Calibri" w:hAnsi="Calibri"/>
          <w:b/>
          <w:bCs/>
          <w:sz w:val="22"/>
          <w:rtl/>
        </w:rPr>
        <w:t xml:space="preserve"> </w:t>
      </w:r>
      <w:r w:rsidRPr="001F444F">
        <w:rPr>
          <w:rFonts w:ascii="Calibri" w:eastAsia="Calibri" w:hAnsi="Calibri" w:hint="eastAsia"/>
          <w:b/>
          <w:bCs/>
          <w:sz w:val="22"/>
          <w:rtl/>
        </w:rPr>
        <w:t>על</w:t>
      </w:r>
      <w:r w:rsidRPr="001F444F">
        <w:rPr>
          <w:rFonts w:ascii="Calibri" w:eastAsia="Calibri" w:hAnsi="Calibri"/>
          <w:b/>
          <w:bCs/>
          <w:sz w:val="22"/>
          <w:rtl/>
        </w:rPr>
        <w:t xml:space="preserve"> </w:t>
      </w:r>
      <w:r w:rsidRPr="001F444F">
        <w:rPr>
          <w:rFonts w:ascii="Calibri" w:eastAsia="Calibri" w:hAnsi="Calibri" w:hint="eastAsia"/>
          <w:b/>
          <w:bCs/>
          <w:sz w:val="22"/>
          <w:rtl/>
        </w:rPr>
        <w:t>ידי</w:t>
      </w:r>
      <w:r w:rsidRPr="001F444F">
        <w:rPr>
          <w:rFonts w:ascii="Calibri" w:eastAsia="Calibri" w:hAnsi="Calibri"/>
          <w:b/>
          <w:bCs/>
          <w:sz w:val="22"/>
          <w:rtl/>
        </w:rPr>
        <w:t xml:space="preserve"> </w:t>
      </w:r>
      <w:r w:rsidRPr="001F444F">
        <w:rPr>
          <w:rFonts w:ascii="Calibri" w:eastAsia="Calibri" w:hAnsi="Calibri" w:hint="eastAsia"/>
          <w:b/>
          <w:bCs/>
          <w:sz w:val="22"/>
          <w:rtl/>
        </w:rPr>
        <w:t>המציע</w:t>
      </w:r>
      <w:r w:rsidRPr="001F444F">
        <w:rPr>
          <w:rFonts w:ascii="Calibri" w:eastAsia="Calibri" w:hAnsi="Calibri"/>
          <w:b/>
          <w:bCs/>
          <w:sz w:val="22"/>
          <w:rtl/>
        </w:rPr>
        <w:t xml:space="preserve"> </w:t>
      </w:r>
      <w:r w:rsidRPr="001F444F">
        <w:rPr>
          <w:rFonts w:ascii="Calibri" w:eastAsia="Calibri" w:hAnsi="Calibri" w:hint="eastAsia"/>
          <w:b/>
          <w:bCs/>
          <w:sz w:val="22"/>
          <w:rtl/>
        </w:rPr>
        <w:t>להפעלת</w:t>
      </w:r>
      <w:r w:rsidRPr="001F444F">
        <w:rPr>
          <w:rFonts w:ascii="Calibri" w:eastAsia="Calibri" w:hAnsi="Calibri"/>
          <w:b/>
          <w:bCs/>
          <w:sz w:val="22"/>
          <w:rtl/>
        </w:rPr>
        <w:t xml:space="preserve"> </w:t>
      </w:r>
      <w:r w:rsidRPr="001F444F">
        <w:rPr>
          <w:rFonts w:ascii="Calibri" w:eastAsia="Calibri" w:hAnsi="Calibri" w:hint="eastAsia"/>
          <w:b/>
          <w:bCs/>
          <w:sz w:val="22"/>
          <w:rtl/>
        </w:rPr>
        <w:t>הפרויקט</w:t>
      </w:r>
      <w:r w:rsidRPr="001F444F">
        <w:rPr>
          <w:rFonts w:ascii="Calibri" w:eastAsia="Calibri" w:hAnsi="Calibri"/>
          <w:b/>
          <w:bCs/>
          <w:sz w:val="22"/>
          <w:rtl/>
        </w:rPr>
        <w:t xml:space="preserve"> </w:t>
      </w:r>
      <w:r w:rsidRPr="001F444F">
        <w:rPr>
          <w:rFonts w:ascii="Calibri" w:eastAsia="Calibri" w:hAnsi="Calibri" w:hint="eastAsia"/>
          <w:b/>
          <w:bCs/>
          <w:sz w:val="22"/>
          <w:rtl/>
        </w:rPr>
        <w:t>לשנה</w:t>
      </w:r>
      <w:r w:rsidRPr="001F444F">
        <w:rPr>
          <w:rFonts w:ascii="Calibri" w:eastAsia="Calibri" w:hAnsi="Calibri"/>
          <w:sz w:val="22"/>
          <w:rtl/>
        </w:rPr>
        <w:t xml:space="preserve">. </w:t>
      </w:r>
      <w:r w:rsidRPr="001F444F">
        <w:rPr>
          <w:rFonts w:ascii="Calibri" w:eastAsia="Calibri" w:hAnsi="Calibri" w:hint="eastAsia"/>
          <w:sz w:val="22"/>
          <w:rtl/>
        </w:rPr>
        <w:t>הסכום</w:t>
      </w:r>
      <w:r w:rsidRPr="001F444F">
        <w:rPr>
          <w:rFonts w:ascii="Calibri" w:eastAsia="Calibri" w:hAnsi="Calibri"/>
          <w:sz w:val="22"/>
          <w:rtl/>
        </w:rPr>
        <w:t xml:space="preserve"> </w:t>
      </w:r>
      <w:r w:rsidRPr="001F444F">
        <w:rPr>
          <w:rFonts w:ascii="Calibri" w:eastAsia="Calibri" w:hAnsi="Calibri" w:hint="eastAsia"/>
          <w:sz w:val="22"/>
          <w:rtl/>
        </w:rPr>
        <w:t>יכלול</w:t>
      </w:r>
      <w:r w:rsidRPr="001F444F">
        <w:rPr>
          <w:rFonts w:ascii="Calibri" w:eastAsia="Calibri" w:hAnsi="Calibri"/>
          <w:sz w:val="22"/>
          <w:rtl/>
        </w:rPr>
        <w:t xml:space="preserve"> </w:t>
      </w:r>
      <w:r w:rsidRPr="001F444F">
        <w:rPr>
          <w:rFonts w:ascii="Calibri" w:eastAsia="Calibri" w:hAnsi="Calibri" w:hint="eastAsia"/>
          <w:sz w:val="22"/>
          <w:rtl/>
        </w:rPr>
        <w:t>בין</w:t>
      </w:r>
      <w:r w:rsidRPr="001F444F">
        <w:rPr>
          <w:rFonts w:ascii="Calibri" w:eastAsia="Calibri" w:hAnsi="Calibri"/>
          <w:sz w:val="22"/>
          <w:rtl/>
        </w:rPr>
        <w:t xml:space="preserve"> </w:t>
      </w:r>
      <w:r w:rsidRPr="001F444F">
        <w:rPr>
          <w:rFonts w:ascii="Calibri" w:eastAsia="Calibri" w:hAnsi="Calibri" w:hint="eastAsia"/>
          <w:sz w:val="22"/>
          <w:rtl/>
        </w:rPr>
        <w:t>היתר</w:t>
      </w:r>
      <w:r w:rsidRPr="001F444F">
        <w:rPr>
          <w:rFonts w:ascii="Calibri" w:eastAsia="Calibri" w:hAnsi="Calibri"/>
          <w:sz w:val="22"/>
          <w:rtl/>
        </w:rPr>
        <w:t xml:space="preserve">: </w:t>
      </w:r>
      <w:r w:rsidRPr="001F444F">
        <w:rPr>
          <w:rFonts w:ascii="Calibri" w:eastAsia="Calibri" w:hAnsi="Calibri" w:hint="eastAsia"/>
          <w:sz w:val="22"/>
          <w:rtl/>
        </w:rPr>
        <w:t>שכר</w:t>
      </w:r>
      <w:r w:rsidRPr="001F444F">
        <w:rPr>
          <w:rFonts w:ascii="Calibri" w:eastAsia="Calibri" w:hAnsi="Calibri"/>
          <w:sz w:val="22"/>
          <w:rtl/>
        </w:rPr>
        <w:t xml:space="preserve"> </w:t>
      </w:r>
      <w:r w:rsidRPr="001F444F">
        <w:rPr>
          <w:rFonts w:ascii="Calibri" w:eastAsia="Calibri" w:hAnsi="Calibri" w:hint="eastAsia"/>
          <w:sz w:val="22"/>
          <w:rtl/>
        </w:rPr>
        <w:t>מנהל</w:t>
      </w:r>
      <w:r w:rsidRPr="001F444F">
        <w:rPr>
          <w:rFonts w:ascii="Calibri" w:eastAsia="Calibri" w:hAnsi="Calibri"/>
          <w:sz w:val="22"/>
          <w:rtl/>
        </w:rPr>
        <w:t xml:space="preserve">, </w:t>
      </w:r>
      <w:r w:rsidRPr="001F444F">
        <w:rPr>
          <w:rFonts w:ascii="Calibri" w:eastAsia="Calibri" w:hAnsi="Calibri" w:hint="eastAsia"/>
          <w:sz w:val="22"/>
          <w:rtl/>
        </w:rPr>
        <w:t>הנהלת</w:t>
      </w:r>
      <w:r w:rsidRPr="001F444F">
        <w:rPr>
          <w:rFonts w:ascii="Calibri" w:eastAsia="Calibri" w:hAnsi="Calibri"/>
          <w:sz w:val="22"/>
          <w:rtl/>
        </w:rPr>
        <w:t xml:space="preserve"> </w:t>
      </w:r>
      <w:r w:rsidRPr="001F444F">
        <w:rPr>
          <w:rFonts w:ascii="Calibri" w:eastAsia="Calibri" w:hAnsi="Calibri" w:hint="eastAsia"/>
          <w:sz w:val="22"/>
          <w:rtl/>
        </w:rPr>
        <w:t>חשבונות</w:t>
      </w:r>
      <w:r w:rsidRPr="001F444F">
        <w:rPr>
          <w:rFonts w:ascii="Calibri" w:eastAsia="Calibri" w:hAnsi="Calibri"/>
          <w:sz w:val="22"/>
          <w:rtl/>
        </w:rPr>
        <w:t xml:space="preserve">, </w:t>
      </w:r>
      <w:r w:rsidRPr="001F444F">
        <w:rPr>
          <w:rFonts w:ascii="Calibri" w:eastAsia="Calibri" w:hAnsi="Calibri" w:hint="eastAsia"/>
          <w:sz w:val="22"/>
          <w:rtl/>
        </w:rPr>
        <w:t>תקשורת</w:t>
      </w:r>
      <w:r w:rsidRPr="001F444F">
        <w:rPr>
          <w:rFonts w:ascii="Calibri" w:eastAsia="Calibri" w:hAnsi="Calibri"/>
          <w:sz w:val="22"/>
          <w:rtl/>
        </w:rPr>
        <w:t xml:space="preserve">, </w:t>
      </w:r>
      <w:r w:rsidRPr="001F444F">
        <w:rPr>
          <w:rFonts w:ascii="Calibri" w:eastAsia="Calibri" w:hAnsi="Calibri" w:hint="eastAsia"/>
          <w:sz w:val="22"/>
          <w:rtl/>
        </w:rPr>
        <w:t>הוצאות</w:t>
      </w:r>
      <w:r w:rsidRPr="001F444F">
        <w:rPr>
          <w:rFonts w:ascii="Calibri" w:eastAsia="Calibri" w:hAnsi="Calibri"/>
          <w:sz w:val="22"/>
          <w:rtl/>
        </w:rPr>
        <w:t xml:space="preserve"> </w:t>
      </w:r>
      <w:r w:rsidRPr="001F444F">
        <w:rPr>
          <w:rFonts w:ascii="Calibri" w:eastAsia="Calibri" w:hAnsi="Calibri" w:hint="eastAsia"/>
          <w:sz w:val="22"/>
          <w:rtl/>
        </w:rPr>
        <w:t>משרד</w:t>
      </w:r>
      <w:r w:rsidRPr="001F444F">
        <w:rPr>
          <w:rFonts w:ascii="Calibri" w:eastAsia="Calibri" w:hAnsi="Calibri"/>
          <w:sz w:val="22"/>
          <w:rtl/>
        </w:rPr>
        <w:t xml:space="preserve">, </w:t>
      </w:r>
      <w:r w:rsidRPr="001F444F">
        <w:rPr>
          <w:rFonts w:ascii="Calibri" w:eastAsia="Calibri" w:hAnsi="Calibri" w:hint="eastAsia"/>
          <w:sz w:val="22"/>
          <w:rtl/>
        </w:rPr>
        <w:t>רווח</w:t>
      </w:r>
      <w:r w:rsidRPr="001F444F">
        <w:rPr>
          <w:rFonts w:ascii="Calibri" w:eastAsia="Calibri" w:hAnsi="Calibri"/>
          <w:sz w:val="22"/>
          <w:rtl/>
        </w:rPr>
        <w:t xml:space="preserve"> </w:t>
      </w:r>
      <w:r w:rsidRPr="001F444F">
        <w:rPr>
          <w:rFonts w:ascii="Calibri" w:eastAsia="Calibri" w:hAnsi="Calibri" w:hint="eastAsia"/>
          <w:sz w:val="22"/>
          <w:rtl/>
        </w:rPr>
        <w:t>הספק</w:t>
      </w:r>
      <w:r w:rsidRPr="001F444F">
        <w:rPr>
          <w:rFonts w:ascii="Calibri" w:eastAsia="Calibri" w:hAnsi="Calibri"/>
          <w:sz w:val="22"/>
          <w:rtl/>
        </w:rPr>
        <w:t xml:space="preserve">. </w:t>
      </w:r>
    </w:p>
    <w:p w14:paraId="35A49FBA" w14:textId="639863DA" w:rsidR="001F444F" w:rsidRPr="001F444F" w:rsidRDefault="00416AEC" w:rsidP="0064591C">
      <w:pPr>
        <w:ind w:left="720"/>
        <w:contextualSpacing/>
        <w:rPr>
          <w:rFonts w:ascii="Calibri" w:eastAsia="Calibri" w:hAnsi="Calibri"/>
          <w:sz w:val="22"/>
          <w:rtl/>
        </w:rPr>
      </w:pPr>
      <w:r w:rsidRPr="00416AEC">
        <w:rPr>
          <w:rFonts w:ascii="Calibri" w:eastAsia="Calibri" w:hAnsi="Calibri"/>
          <w:sz w:val="22"/>
          <w:rtl/>
        </w:rPr>
        <w:t xml:space="preserve">יובהר </w:t>
      </w:r>
      <w:r w:rsidR="0064591C" w:rsidRPr="0064591C">
        <w:rPr>
          <w:rFonts w:ascii="Calibri" w:eastAsia="Calibri" w:hAnsi="Calibri"/>
          <w:sz w:val="22"/>
          <w:rtl/>
        </w:rPr>
        <w:t>כי הסכום המבוקש אינו כולל תשלום לחברי הוועדה המקצועית.</w:t>
      </w:r>
    </w:p>
    <w:p w14:paraId="079066E9" w14:textId="77777777" w:rsidR="001F444F" w:rsidRPr="001F444F" w:rsidRDefault="001F444F" w:rsidP="001F444F">
      <w:pPr>
        <w:ind w:left="869"/>
        <w:contextualSpacing/>
        <w:rPr>
          <w:rFonts w:ascii="Calibri" w:eastAsia="Calibri" w:hAnsi="Calibri"/>
          <w:sz w:val="22"/>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3499"/>
        <w:gridCol w:w="1430"/>
        <w:gridCol w:w="1235"/>
        <w:gridCol w:w="1949"/>
      </w:tblGrid>
      <w:tr w:rsidR="001F444F" w:rsidRPr="001F444F" w14:paraId="07353C11" w14:textId="77777777" w:rsidTr="00A502E8">
        <w:trPr>
          <w:trHeight w:val="352"/>
          <w:jc w:val="center"/>
        </w:trPr>
        <w:tc>
          <w:tcPr>
            <w:tcW w:w="3499" w:type="dxa"/>
            <w:tcBorders>
              <w:top w:val="single" w:sz="12" w:space="0" w:color="auto"/>
              <w:left w:val="single" w:sz="12" w:space="0" w:color="auto"/>
              <w:bottom w:val="single" w:sz="12" w:space="0" w:color="auto"/>
            </w:tcBorders>
            <w:shd w:val="pct5" w:color="auto" w:fill="auto"/>
          </w:tcPr>
          <w:p w14:paraId="49C89EEF" w14:textId="77777777" w:rsidR="001F444F" w:rsidRPr="001F444F" w:rsidRDefault="001F444F" w:rsidP="001F444F">
            <w:pPr>
              <w:overflowPunct w:val="0"/>
              <w:autoSpaceDE w:val="0"/>
              <w:autoSpaceDN w:val="0"/>
              <w:adjustRightInd w:val="0"/>
              <w:spacing w:line="240" w:lineRule="auto"/>
              <w:jc w:val="center"/>
              <w:textAlignment w:val="baseline"/>
              <w:rPr>
                <w:b/>
                <w:bCs/>
                <w:szCs w:val="24"/>
                <w:rtl/>
                <w:lang w:eastAsia="he-IL"/>
              </w:rPr>
            </w:pPr>
            <w:r w:rsidRPr="001F444F">
              <w:rPr>
                <w:rFonts w:hint="cs"/>
                <w:b/>
                <w:bCs/>
                <w:szCs w:val="24"/>
                <w:rtl/>
                <w:lang w:eastAsia="he-IL"/>
              </w:rPr>
              <w:t>פירוט</w:t>
            </w:r>
          </w:p>
        </w:tc>
        <w:tc>
          <w:tcPr>
            <w:tcW w:w="1430" w:type="dxa"/>
            <w:tcBorders>
              <w:top w:val="single" w:sz="12" w:space="0" w:color="auto"/>
              <w:left w:val="single" w:sz="12" w:space="0" w:color="auto"/>
              <w:bottom w:val="single" w:sz="12" w:space="0" w:color="auto"/>
            </w:tcBorders>
            <w:shd w:val="pct5" w:color="auto" w:fill="auto"/>
          </w:tcPr>
          <w:p w14:paraId="308609B2" w14:textId="77777777" w:rsidR="001F444F" w:rsidRPr="001F444F" w:rsidRDefault="001F444F" w:rsidP="001F444F">
            <w:pPr>
              <w:overflowPunct w:val="0"/>
              <w:autoSpaceDE w:val="0"/>
              <w:autoSpaceDN w:val="0"/>
              <w:adjustRightInd w:val="0"/>
              <w:spacing w:line="240" w:lineRule="auto"/>
              <w:jc w:val="center"/>
              <w:textAlignment w:val="baseline"/>
              <w:rPr>
                <w:b/>
                <w:bCs/>
                <w:szCs w:val="24"/>
                <w:rtl/>
                <w:lang w:eastAsia="he-IL"/>
              </w:rPr>
            </w:pPr>
            <w:r w:rsidRPr="001F444F">
              <w:rPr>
                <w:rFonts w:hint="cs"/>
                <w:b/>
                <w:bCs/>
                <w:szCs w:val="24"/>
                <w:rtl/>
                <w:lang w:eastAsia="he-IL"/>
              </w:rPr>
              <w:t>לא כולל מע"מ</w:t>
            </w:r>
          </w:p>
        </w:tc>
        <w:tc>
          <w:tcPr>
            <w:tcW w:w="1235" w:type="dxa"/>
            <w:tcBorders>
              <w:top w:val="single" w:sz="12" w:space="0" w:color="auto"/>
              <w:bottom w:val="single" w:sz="12" w:space="0" w:color="auto"/>
            </w:tcBorders>
            <w:shd w:val="pct5" w:color="auto" w:fill="auto"/>
          </w:tcPr>
          <w:p w14:paraId="212EC776" w14:textId="77777777" w:rsidR="001F444F" w:rsidRPr="001F444F" w:rsidRDefault="001F444F" w:rsidP="001F444F">
            <w:pPr>
              <w:overflowPunct w:val="0"/>
              <w:autoSpaceDE w:val="0"/>
              <w:autoSpaceDN w:val="0"/>
              <w:adjustRightInd w:val="0"/>
              <w:spacing w:line="240" w:lineRule="auto"/>
              <w:jc w:val="center"/>
              <w:textAlignment w:val="baseline"/>
              <w:rPr>
                <w:b/>
                <w:bCs/>
                <w:szCs w:val="24"/>
                <w:rtl/>
                <w:lang w:eastAsia="he-IL"/>
              </w:rPr>
            </w:pPr>
            <w:r w:rsidRPr="001F444F">
              <w:rPr>
                <w:rFonts w:hint="cs"/>
                <w:b/>
                <w:bCs/>
                <w:szCs w:val="24"/>
                <w:rtl/>
                <w:lang w:eastAsia="he-IL"/>
              </w:rPr>
              <w:t>מע"מ (17%)</w:t>
            </w:r>
          </w:p>
        </w:tc>
        <w:tc>
          <w:tcPr>
            <w:tcW w:w="1949" w:type="dxa"/>
            <w:tcBorders>
              <w:top w:val="single" w:sz="12" w:space="0" w:color="auto"/>
              <w:bottom w:val="single" w:sz="12" w:space="0" w:color="auto"/>
              <w:right w:val="single" w:sz="12" w:space="0" w:color="auto"/>
            </w:tcBorders>
            <w:shd w:val="pct5" w:color="auto" w:fill="auto"/>
          </w:tcPr>
          <w:p w14:paraId="1AA6AC85" w14:textId="77777777" w:rsidR="001F444F" w:rsidRPr="001F444F" w:rsidRDefault="001F444F" w:rsidP="001F444F">
            <w:pPr>
              <w:overflowPunct w:val="0"/>
              <w:autoSpaceDE w:val="0"/>
              <w:autoSpaceDN w:val="0"/>
              <w:adjustRightInd w:val="0"/>
              <w:spacing w:line="240" w:lineRule="auto"/>
              <w:jc w:val="center"/>
              <w:textAlignment w:val="baseline"/>
              <w:rPr>
                <w:b/>
                <w:bCs/>
                <w:szCs w:val="24"/>
                <w:rtl/>
                <w:lang w:eastAsia="he-IL"/>
              </w:rPr>
            </w:pPr>
            <w:r w:rsidRPr="001F444F">
              <w:rPr>
                <w:rFonts w:hint="cs"/>
                <w:b/>
                <w:bCs/>
                <w:szCs w:val="24"/>
                <w:rtl/>
                <w:lang w:eastAsia="he-IL"/>
              </w:rPr>
              <w:t>כולל מע"מ*</w:t>
            </w:r>
          </w:p>
        </w:tc>
      </w:tr>
      <w:tr w:rsidR="001F444F" w:rsidRPr="001F444F" w14:paraId="17C53425" w14:textId="77777777" w:rsidTr="00A502E8">
        <w:trPr>
          <w:trHeight w:val="489"/>
          <w:jc w:val="center"/>
        </w:trPr>
        <w:tc>
          <w:tcPr>
            <w:tcW w:w="3499" w:type="dxa"/>
            <w:tcBorders>
              <w:top w:val="single" w:sz="12" w:space="0" w:color="auto"/>
              <w:left w:val="single" w:sz="12" w:space="0" w:color="auto"/>
              <w:bottom w:val="single" w:sz="12" w:space="0" w:color="auto"/>
            </w:tcBorders>
            <w:vAlign w:val="center"/>
          </w:tcPr>
          <w:p w14:paraId="204E122C" w14:textId="4F9E6AD8" w:rsidR="001F444F" w:rsidRPr="001F444F" w:rsidRDefault="00402E54" w:rsidP="00402E54">
            <w:pPr>
              <w:overflowPunct w:val="0"/>
              <w:autoSpaceDE w:val="0"/>
              <w:autoSpaceDN w:val="0"/>
              <w:adjustRightInd w:val="0"/>
              <w:spacing w:line="240" w:lineRule="auto"/>
              <w:jc w:val="center"/>
              <w:textAlignment w:val="baseline"/>
              <w:rPr>
                <w:b/>
                <w:bCs/>
                <w:szCs w:val="24"/>
                <w:rtl/>
                <w:lang w:eastAsia="he-IL"/>
              </w:rPr>
            </w:pPr>
            <w:r w:rsidRPr="00402E54">
              <w:rPr>
                <w:b/>
                <w:bCs/>
                <w:szCs w:val="24"/>
                <w:rtl/>
                <w:lang w:eastAsia="he-IL"/>
              </w:rPr>
              <w:t>שכר מנהל</w:t>
            </w:r>
            <w:r w:rsidR="00A502E8">
              <w:rPr>
                <w:rFonts w:hint="cs"/>
                <w:b/>
                <w:bCs/>
                <w:szCs w:val="24"/>
                <w:rtl/>
                <w:lang w:eastAsia="he-IL"/>
              </w:rPr>
              <w:t>/ת</w:t>
            </w:r>
            <w:r>
              <w:rPr>
                <w:rFonts w:hint="cs"/>
                <w:b/>
                <w:bCs/>
                <w:szCs w:val="24"/>
                <w:rtl/>
                <w:lang w:eastAsia="he-IL"/>
              </w:rPr>
              <w:t xml:space="preserve"> הקרן</w:t>
            </w:r>
            <w:r w:rsidRPr="00402E54">
              <w:rPr>
                <w:b/>
                <w:bCs/>
                <w:szCs w:val="24"/>
                <w:rtl/>
                <w:lang w:eastAsia="he-IL"/>
              </w:rPr>
              <w:t xml:space="preserve"> </w:t>
            </w:r>
          </w:p>
        </w:tc>
        <w:tc>
          <w:tcPr>
            <w:tcW w:w="1430" w:type="dxa"/>
            <w:tcBorders>
              <w:top w:val="single" w:sz="12" w:space="0" w:color="auto"/>
              <w:left w:val="single" w:sz="12" w:space="0" w:color="auto"/>
              <w:bottom w:val="single" w:sz="12" w:space="0" w:color="auto"/>
            </w:tcBorders>
            <w:vAlign w:val="center"/>
          </w:tcPr>
          <w:p w14:paraId="6E1BEC16" w14:textId="77777777" w:rsidR="001F444F" w:rsidRPr="001F444F" w:rsidRDefault="001F444F" w:rsidP="001F444F">
            <w:pPr>
              <w:overflowPunct w:val="0"/>
              <w:autoSpaceDE w:val="0"/>
              <w:autoSpaceDN w:val="0"/>
              <w:adjustRightInd w:val="0"/>
              <w:spacing w:line="240" w:lineRule="auto"/>
              <w:jc w:val="center"/>
              <w:textAlignment w:val="baseline"/>
              <w:rPr>
                <w:b/>
                <w:bCs/>
                <w:szCs w:val="24"/>
                <w:lang w:eastAsia="he-IL"/>
              </w:rPr>
            </w:pPr>
          </w:p>
        </w:tc>
        <w:tc>
          <w:tcPr>
            <w:tcW w:w="1235" w:type="dxa"/>
            <w:tcBorders>
              <w:top w:val="single" w:sz="12" w:space="0" w:color="auto"/>
              <w:bottom w:val="single" w:sz="12" w:space="0" w:color="auto"/>
            </w:tcBorders>
            <w:vAlign w:val="center"/>
          </w:tcPr>
          <w:p w14:paraId="403CFA7C" w14:textId="77777777" w:rsidR="001F444F" w:rsidRPr="001F444F" w:rsidRDefault="001F444F" w:rsidP="001F444F">
            <w:pPr>
              <w:overflowPunct w:val="0"/>
              <w:autoSpaceDE w:val="0"/>
              <w:autoSpaceDN w:val="0"/>
              <w:adjustRightInd w:val="0"/>
              <w:spacing w:line="240" w:lineRule="auto"/>
              <w:jc w:val="center"/>
              <w:textAlignment w:val="baseline"/>
              <w:rPr>
                <w:b/>
                <w:bCs/>
                <w:szCs w:val="24"/>
                <w:lang w:eastAsia="he-IL"/>
              </w:rPr>
            </w:pPr>
          </w:p>
        </w:tc>
        <w:tc>
          <w:tcPr>
            <w:tcW w:w="1949" w:type="dxa"/>
            <w:tcBorders>
              <w:top w:val="single" w:sz="12" w:space="0" w:color="auto"/>
              <w:bottom w:val="single" w:sz="12" w:space="0" w:color="auto"/>
              <w:right w:val="single" w:sz="12" w:space="0" w:color="auto"/>
            </w:tcBorders>
            <w:vAlign w:val="center"/>
          </w:tcPr>
          <w:p w14:paraId="7E622F80" w14:textId="77777777" w:rsidR="001F444F" w:rsidRPr="001F444F" w:rsidRDefault="001F444F" w:rsidP="001F444F">
            <w:pPr>
              <w:overflowPunct w:val="0"/>
              <w:autoSpaceDE w:val="0"/>
              <w:autoSpaceDN w:val="0"/>
              <w:adjustRightInd w:val="0"/>
              <w:spacing w:line="240" w:lineRule="auto"/>
              <w:jc w:val="center"/>
              <w:textAlignment w:val="baseline"/>
              <w:rPr>
                <w:b/>
                <w:bCs/>
                <w:szCs w:val="24"/>
                <w:lang w:eastAsia="he-IL"/>
              </w:rPr>
            </w:pPr>
          </w:p>
        </w:tc>
      </w:tr>
      <w:tr w:rsidR="00402E54" w:rsidRPr="001F444F" w14:paraId="5112B41B" w14:textId="77777777" w:rsidTr="00A502E8">
        <w:trPr>
          <w:trHeight w:val="489"/>
          <w:jc w:val="center"/>
        </w:trPr>
        <w:tc>
          <w:tcPr>
            <w:tcW w:w="3499" w:type="dxa"/>
            <w:tcBorders>
              <w:top w:val="single" w:sz="12" w:space="0" w:color="auto"/>
              <w:left w:val="single" w:sz="12" w:space="0" w:color="auto"/>
              <w:bottom w:val="single" w:sz="12" w:space="0" w:color="auto"/>
            </w:tcBorders>
            <w:vAlign w:val="center"/>
          </w:tcPr>
          <w:p w14:paraId="0F788C54" w14:textId="656ADC9D" w:rsidR="00402E54" w:rsidRPr="001F444F" w:rsidRDefault="00A502E8" w:rsidP="00402E54">
            <w:pPr>
              <w:overflowPunct w:val="0"/>
              <w:autoSpaceDE w:val="0"/>
              <w:autoSpaceDN w:val="0"/>
              <w:adjustRightInd w:val="0"/>
              <w:spacing w:line="240" w:lineRule="auto"/>
              <w:jc w:val="center"/>
              <w:textAlignment w:val="baseline"/>
              <w:rPr>
                <w:b/>
                <w:bCs/>
                <w:szCs w:val="24"/>
                <w:rtl/>
                <w:lang w:eastAsia="he-IL"/>
              </w:rPr>
            </w:pPr>
            <w:r>
              <w:rPr>
                <w:rFonts w:hint="cs"/>
                <w:b/>
                <w:bCs/>
                <w:szCs w:val="24"/>
                <w:rtl/>
                <w:lang w:eastAsia="he-IL"/>
              </w:rPr>
              <w:t>שכר מזכיר/ה אדמיניסטרטיבי/ת</w:t>
            </w:r>
          </w:p>
        </w:tc>
        <w:tc>
          <w:tcPr>
            <w:tcW w:w="1430" w:type="dxa"/>
            <w:tcBorders>
              <w:top w:val="single" w:sz="12" w:space="0" w:color="auto"/>
              <w:left w:val="single" w:sz="12" w:space="0" w:color="auto"/>
              <w:bottom w:val="single" w:sz="12" w:space="0" w:color="auto"/>
            </w:tcBorders>
            <w:vAlign w:val="center"/>
          </w:tcPr>
          <w:p w14:paraId="1EAC29E4"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235" w:type="dxa"/>
            <w:tcBorders>
              <w:top w:val="single" w:sz="12" w:space="0" w:color="auto"/>
              <w:bottom w:val="single" w:sz="12" w:space="0" w:color="auto"/>
            </w:tcBorders>
            <w:vAlign w:val="center"/>
          </w:tcPr>
          <w:p w14:paraId="4DCFCC38"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949" w:type="dxa"/>
            <w:tcBorders>
              <w:top w:val="single" w:sz="12" w:space="0" w:color="auto"/>
              <w:bottom w:val="single" w:sz="12" w:space="0" w:color="auto"/>
              <w:right w:val="single" w:sz="12" w:space="0" w:color="auto"/>
            </w:tcBorders>
            <w:vAlign w:val="center"/>
          </w:tcPr>
          <w:p w14:paraId="37DA699E"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r>
      <w:tr w:rsidR="00402E54" w:rsidRPr="001F444F" w14:paraId="39068461" w14:textId="77777777" w:rsidTr="00A502E8">
        <w:trPr>
          <w:trHeight w:val="489"/>
          <w:jc w:val="center"/>
        </w:trPr>
        <w:tc>
          <w:tcPr>
            <w:tcW w:w="3499" w:type="dxa"/>
            <w:tcBorders>
              <w:top w:val="single" w:sz="12" w:space="0" w:color="auto"/>
              <w:left w:val="single" w:sz="12" w:space="0" w:color="auto"/>
              <w:bottom w:val="single" w:sz="12" w:space="0" w:color="auto"/>
            </w:tcBorders>
            <w:vAlign w:val="center"/>
          </w:tcPr>
          <w:p w14:paraId="6289A6A7" w14:textId="47D78AFE" w:rsidR="00402E54" w:rsidRPr="001F444F" w:rsidRDefault="00A502E8" w:rsidP="00A502E8">
            <w:pPr>
              <w:overflowPunct w:val="0"/>
              <w:autoSpaceDE w:val="0"/>
              <w:autoSpaceDN w:val="0"/>
              <w:adjustRightInd w:val="0"/>
              <w:spacing w:line="240" w:lineRule="auto"/>
              <w:jc w:val="center"/>
              <w:textAlignment w:val="baseline"/>
              <w:rPr>
                <w:b/>
                <w:bCs/>
                <w:szCs w:val="24"/>
                <w:rtl/>
                <w:lang w:eastAsia="he-IL"/>
              </w:rPr>
            </w:pPr>
            <w:r>
              <w:rPr>
                <w:rFonts w:hint="cs"/>
                <w:b/>
                <w:bCs/>
                <w:szCs w:val="24"/>
                <w:rtl/>
                <w:lang w:eastAsia="he-IL"/>
              </w:rPr>
              <w:t>הוצאות תקשורת</w:t>
            </w:r>
          </w:p>
        </w:tc>
        <w:tc>
          <w:tcPr>
            <w:tcW w:w="1430" w:type="dxa"/>
            <w:tcBorders>
              <w:top w:val="single" w:sz="12" w:space="0" w:color="auto"/>
              <w:left w:val="single" w:sz="12" w:space="0" w:color="auto"/>
              <w:bottom w:val="single" w:sz="12" w:space="0" w:color="auto"/>
            </w:tcBorders>
            <w:vAlign w:val="center"/>
          </w:tcPr>
          <w:p w14:paraId="55CB3A6B"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235" w:type="dxa"/>
            <w:tcBorders>
              <w:top w:val="single" w:sz="12" w:space="0" w:color="auto"/>
              <w:bottom w:val="single" w:sz="12" w:space="0" w:color="auto"/>
            </w:tcBorders>
            <w:vAlign w:val="center"/>
          </w:tcPr>
          <w:p w14:paraId="708D0E55"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949" w:type="dxa"/>
            <w:tcBorders>
              <w:top w:val="single" w:sz="12" w:space="0" w:color="auto"/>
              <w:bottom w:val="single" w:sz="12" w:space="0" w:color="auto"/>
              <w:right w:val="single" w:sz="12" w:space="0" w:color="auto"/>
            </w:tcBorders>
            <w:vAlign w:val="center"/>
          </w:tcPr>
          <w:p w14:paraId="6E6BCF8F"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r>
      <w:tr w:rsidR="00402E54" w:rsidRPr="001F444F" w14:paraId="1D852E39" w14:textId="77777777" w:rsidTr="00A502E8">
        <w:trPr>
          <w:trHeight w:val="489"/>
          <w:jc w:val="center"/>
        </w:trPr>
        <w:tc>
          <w:tcPr>
            <w:tcW w:w="3499" w:type="dxa"/>
            <w:tcBorders>
              <w:top w:val="single" w:sz="12" w:space="0" w:color="auto"/>
              <w:left w:val="single" w:sz="12" w:space="0" w:color="auto"/>
              <w:bottom w:val="single" w:sz="12" w:space="0" w:color="auto"/>
            </w:tcBorders>
            <w:vAlign w:val="center"/>
          </w:tcPr>
          <w:p w14:paraId="57DCE1C6" w14:textId="1D0C22C2" w:rsidR="00402E54" w:rsidRPr="001F444F" w:rsidRDefault="00A502E8" w:rsidP="001F444F">
            <w:pPr>
              <w:overflowPunct w:val="0"/>
              <w:autoSpaceDE w:val="0"/>
              <w:autoSpaceDN w:val="0"/>
              <w:adjustRightInd w:val="0"/>
              <w:spacing w:line="240" w:lineRule="auto"/>
              <w:jc w:val="center"/>
              <w:textAlignment w:val="baseline"/>
              <w:rPr>
                <w:b/>
                <w:bCs/>
                <w:szCs w:val="24"/>
                <w:rtl/>
                <w:lang w:eastAsia="he-IL"/>
              </w:rPr>
            </w:pPr>
            <w:r>
              <w:rPr>
                <w:rFonts w:hint="cs"/>
                <w:b/>
                <w:bCs/>
                <w:szCs w:val="24"/>
                <w:rtl/>
                <w:lang w:eastAsia="he-IL"/>
              </w:rPr>
              <w:t xml:space="preserve">הוצאות </w:t>
            </w:r>
            <w:r>
              <w:rPr>
                <w:b/>
                <w:bCs/>
                <w:szCs w:val="24"/>
                <w:rtl/>
                <w:lang w:eastAsia="he-IL"/>
              </w:rPr>
              <w:t>הנהלת חשבונות</w:t>
            </w:r>
          </w:p>
        </w:tc>
        <w:tc>
          <w:tcPr>
            <w:tcW w:w="1430" w:type="dxa"/>
            <w:tcBorders>
              <w:top w:val="single" w:sz="12" w:space="0" w:color="auto"/>
              <w:left w:val="single" w:sz="12" w:space="0" w:color="auto"/>
              <w:bottom w:val="single" w:sz="12" w:space="0" w:color="auto"/>
            </w:tcBorders>
            <w:vAlign w:val="center"/>
          </w:tcPr>
          <w:p w14:paraId="4FCE477D"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235" w:type="dxa"/>
            <w:tcBorders>
              <w:top w:val="single" w:sz="12" w:space="0" w:color="auto"/>
              <w:bottom w:val="single" w:sz="12" w:space="0" w:color="auto"/>
            </w:tcBorders>
            <w:vAlign w:val="center"/>
          </w:tcPr>
          <w:p w14:paraId="37996917"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949" w:type="dxa"/>
            <w:tcBorders>
              <w:top w:val="single" w:sz="12" w:space="0" w:color="auto"/>
              <w:bottom w:val="single" w:sz="12" w:space="0" w:color="auto"/>
              <w:right w:val="single" w:sz="12" w:space="0" w:color="auto"/>
            </w:tcBorders>
            <w:vAlign w:val="center"/>
          </w:tcPr>
          <w:p w14:paraId="136179AA"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r>
      <w:tr w:rsidR="00402E54" w:rsidRPr="001F444F" w14:paraId="37728795" w14:textId="77777777" w:rsidTr="00A502E8">
        <w:trPr>
          <w:trHeight w:val="489"/>
          <w:jc w:val="center"/>
        </w:trPr>
        <w:tc>
          <w:tcPr>
            <w:tcW w:w="3499" w:type="dxa"/>
            <w:tcBorders>
              <w:top w:val="single" w:sz="12" w:space="0" w:color="auto"/>
              <w:left w:val="single" w:sz="12" w:space="0" w:color="auto"/>
              <w:bottom w:val="single" w:sz="12" w:space="0" w:color="auto"/>
            </w:tcBorders>
            <w:vAlign w:val="center"/>
          </w:tcPr>
          <w:p w14:paraId="194B14C7" w14:textId="1856C36B" w:rsidR="00402E54" w:rsidRPr="001F444F" w:rsidRDefault="00A502E8" w:rsidP="001F444F">
            <w:pPr>
              <w:overflowPunct w:val="0"/>
              <w:autoSpaceDE w:val="0"/>
              <w:autoSpaceDN w:val="0"/>
              <w:adjustRightInd w:val="0"/>
              <w:spacing w:line="240" w:lineRule="auto"/>
              <w:jc w:val="center"/>
              <w:textAlignment w:val="baseline"/>
              <w:rPr>
                <w:b/>
                <w:bCs/>
                <w:szCs w:val="24"/>
                <w:rtl/>
                <w:lang w:eastAsia="he-IL"/>
              </w:rPr>
            </w:pPr>
            <w:r>
              <w:rPr>
                <w:rFonts w:hint="cs"/>
                <w:b/>
                <w:bCs/>
                <w:szCs w:val="24"/>
                <w:rtl/>
                <w:lang w:eastAsia="he-IL"/>
              </w:rPr>
              <w:t>הוצאות אחרות</w:t>
            </w:r>
          </w:p>
        </w:tc>
        <w:tc>
          <w:tcPr>
            <w:tcW w:w="1430" w:type="dxa"/>
            <w:tcBorders>
              <w:top w:val="single" w:sz="12" w:space="0" w:color="auto"/>
              <w:left w:val="single" w:sz="12" w:space="0" w:color="auto"/>
              <w:bottom w:val="single" w:sz="12" w:space="0" w:color="auto"/>
            </w:tcBorders>
            <w:vAlign w:val="center"/>
          </w:tcPr>
          <w:p w14:paraId="7068E87D"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235" w:type="dxa"/>
            <w:tcBorders>
              <w:top w:val="single" w:sz="12" w:space="0" w:color="auto"/>
              <w:bottom w:val="single" w:sz="12" w:space="0" w:color="auto"/>
            </w:tcBorders>
            <w:vAlign w:val="center"/>
          </w:tcPr>
          <w:p w14:paraId="03ABE738"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949" w:type="dxa"/>
            <w:tcBorders>
              <w:top w:val="single" w:sz="12" w:space="0" w:color="auto"/>
              <w:bottom w:val="single" w:sz="12" w:space="0" w:color="auto"/>
              <w:right w:val="single" w:sz="12" w:space="0" w:color="auto"/>
            </w:tcBorders>
            <w:vAlign w:val="center"/>
          </w:tcPr>
          <w:p w14:paraId="74D200B8"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r>
      <w:tr w:rsidR="00402E54" w:rsidRPr="001F444F" w14:paraId="1CB9790A" w14:textId="77777777" w:rsidTr="00A502E8">
        <w:trPr>
          <w:trHeight w:val="489"/>
          <w:jc w:val="center"/>
        </w:trPr>
        <w:tc>
          <w:tcPr>
            <w:tcW w:w="3499" w:type="dxa"/>
            <w:tcBorders>
              <w:top w:val="single" w:sz="12" w:space="0" w:color="auto"/>
              <w:left w:val="single" w:sz="12" w:space="0" w:color="auto"/>
              <w:bottom w:val="single" w:sz="12" w:space="0" w:color="auto"/>
            </w:tcBorders>
            <w:vAlign w:val="center"/>
          </w:tcPr>
          <w:p w14:paraId="3FC838F8" w14:textId="759E3E85" w:rsidR="00402E54" w:rsidRPr="001F444F" w:rsidRDefault="00A502E8" w:rsidP="001F444F">
            <w:pPr>
              <w:overflowPunct w:val="0"/>
              <w:autoSpaceDE w:val="0"/>
              <w:autoSpaceDN w:val="0"/>
              <w:adjustRightInd w:val="0"/>
              <w:spacing w:line="240" w:lineRule="auto"/>
              <w:jc w:val="center"/>
              <w:textAlignment w:val="baseline"/>
              <w:rPr>
                <w:b/>
                <w:bCs/>
                <w:szCs w:val="24"/>
                <w:rtl/>
                <w:lang w:eastAsia="he-IL"/>
              </w:rPr>
            </w:pPr>
            <w:r w:rsidRPr="00402E54">
              <w:rPr>
                <w:b/>
                <w:bCs/>
                <w:szCs w:val="24"/>
                <w:rtl/>
                <w:lang w:eastAsia="he-IL"/>
              </w:rPr>
              <w:t>הוצאות משרד</w:t>
            </w:r>
            <w:r>
              <w:rPr>
                <w:rFonts w:hint="cs"/>
                <w:b/>
                <w:bCs/>
                <w:szCs w:val="24"/>
                <w:rtl/>
                <w:lang w:eastAsia="he-IL"/>
              </w:rPr>
              <w:t xml:space="preserve"> וכלליות</w:t>
            </w:r>
          </w:p>
        </w:tc>
        <w:tc>
          <w:tcPr>
            <w:tcW w:w="1430" w:type="dxa"/>
            <w:tcBorders>
              <w:top w:val="single" w:sz="12" w:space="0" w:color="auto"/>
              <w:left w:val="single" w:sz="12" w:space="0" w:color="auto"/>
              <w:bottom w:val="single" w:sz="12" w:space="0" w:color="auto"/>
            </w:tcBorders>
            <w:vAlign w:val="center"/>
          </w:tcPr>
          <w:p w14:paraId="7F3E53C3"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235" w:type="dxa"/>
            <w:tcBorders>
              <w:top w:val="single" w:sz="12" w:space="0" w:color="auto"/>
              <w:bottom w:val="single" w:sz="12" w:space="0" w:color="auto"/>
            </w:tcBorders>
            <w:vAlign w:val="center"/>
          </w:tcPr>
          <w:p w14:paraId="15205F98"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949" w:type="dxa"/>
            <w:tcBorders>
              <w:top w:val="single" w:sz="12" w:space="0" w:color="auto"/>
              <w:bottom w:val="single" w:sz="12" w:space="0" w:color="auto"/>
              <w:right w:val="single" w:sz="12" w:space="0" w:color="auto"/>
            </w:tcBorders>
            <w:vAlign w:val="center"/>
          </w:tcPr>
          <w:p w14:paraId="16001886"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r>
      <w:tr w:rsidR="00402E54" w:rsidRPr="001F444F" w14:paraId="3DA15BF6" w14:textId="77777777" w:rsidTr="00A502E8">
        <w:trPr>
          <w:trHeight w:val="489"/>
          <w:jc w:val="center"/>
        </w:trPr>
        <w:tc>
          <w:tcPr>
            <w:tcW w:w="3499" w:type="dxa"/>
            <w:tcBorders>
              <w:top w:val="single" w:sz="12" w:space="0" w:color="auto"/>
              <w:left w:val="single" w:sz="12" w:space="0" w:color="auto"/>
              <w:bottom w:val="single" w:sz="12" w:space="0" w:color="auto"/>
            </w:tcBorders>
            <w:vAlign w:val="center"/>
          </w:tcPr>
          <w:p w14:paraId="63964567" w14:textId="09ED210C" w:rsidR="00402E54" w:rsidRPr="001F444F" w:rsidRDefault="00402E54" w:rsidP="001F444F">
            <w:pPr>
              <w:overflowPunct w:val="0"/>
              <w:autoSpaceDE w:val="0"/>
              <w:autoSpaceDN w:val="0"/>
              <w:adjustRightInd w:val="0"/>
              <w:spacing w:line="240" w:lineRule="auto"/>
              <w:jc w:val="center"/>
              <w:textAlignment w:val="baseline"/>
              <w:rPr>
                <w:b/>
                <w:bCs/>
                <w:szCs w:val="24"/>
                <w:rtl/>
                <w:lang w:eastAsia="he-IL"/>
              </w:rPr>
            </w:pPr>
            <w:r w:rsidRPr="00402E54">
              <w:rPr>
                <w:b/>
                <w:bCs/>
                <w:szCs w:val="24"/>
                <w:rtl/>
                <w:lang w:eastAsia="he-IL"/>
              </w:rPr>
              <w:t>רווח הספק</w:t>
            </w:r>
          </w:p>
        </w:tc>
        <w:tc>
          <w:tcPr>
            <w:tcW w:w="1430" w:type="dxa"/>
            <w:tcBorders>
              <w:top w:val="single" w:sz="12" w:space="0" w:color="auto"/>
              <w:left w:val="single" w:sz="12" w:space="0" w:color="auto"/>
              <w:bottom w:val="single" w:sz="12" w:space="0" w:color="auto"/>
            </w:tcBorders>
            <w:vAlign w:val="center"/>
          </w:tcPr>
          <w:p w14:paraId="16F17CA7"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235" w:type="dxa"/>
            <w:tcBorders>
              <w:top w:val="single" w:sz="12" w:space="0" w:color="auto"/>
              <w:bottom w:val="single" w:sz="12" w:space="0" w:color="auto"/>
            </w:tcBorders>
            <w:vAlign w:val="center"/>
          </w:tcPr>
          <w:p w14:paraId="4947CC4A"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c>
          <w:tcPr>
            <w:tcW w:w="1949" w:type="dxa"/>
            <w:tcBorders>
              <w:top w:val="single" w:sz="12" w:space="0" w:color="auto"/>
              <w:bottom w:val="single" w:sz="12" w:space="0" w:color="auto"/>
              <w:right w:val="single" w:sz="12" w:space="0" w:color="auto"/>
            </w:tcBorders>
            <w:vAlign w:val="center"/>
          </w:tcPr>
          <w:p w14:paraId="62750082" w14:textId="77777777"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p>
        </w:tc>
      </w:tr>
      <w:tr w:rsidR="00402E54" w:rsidRPr="001F444F" w14:paraId="1D86EC1D" w14:textId="77777777" w:rsidTr="00A502E8">
        <w:trPr>
          <w:trHeight w:val="489"/>
          <w:jc w:val="center"/>
        </w:trPr>
        <w:tc>
          <w:tcPr>
            <w:tcW w:w="6164" w:type="dxa"/>
            <w:gridSpan w:val="3"/>
            <w:tcBorders>
              <w:top w:val="single" w:sz="12" w:space="0" w:color="auto"/>
              <w:left w:val="single" w:sz="12" w:space="0" w:color="auto"/>
              <w:bottom w:val="single" w:sz="12" w:space="0" w:color="auto"/>
            </w:tcBorders>
            <w:vAlign w:val="center"/>
          </w:tcPr>
          <w:p w14:paraId="7332430A" w14:textId="5145EDDD" w:rsidR="00402E54" w:rsidRPr="001F444F" w:rsidRDefault="00402E54" w:rsidP="001F444F">
            <w:pPr>
              <w:overflowPunct w:val="0"/>
              <w:autoSpaceDE w:val="0"/>
              <w:autoSpaceDN w:val="0"/>
              <w:adjustRightInd w:val="0"/>
              <w:spacing w:line="240" w:lineRule="auto"/>
              <w:jc w:val="center"/>
              <w:textAlignment w:val="baseline"/>
              <w:rPr>
                <w:b/>
                <w:bCs/>
                <w:szCs w:val="24"/>
                <w:lang w:eastAsia="he-IL"/>
              </w:rPr>
            </w:pPr>
            <w:r w:rsidRPr="001F444F">
              <w:rPr>
                <w:rFonts w:hint="eastAsia"/>
                <w:b/>
                <w:bCs/>
                <w:szCs w:val="24"/>
                <w:rtl/>
                <w:lang w:eastAsia="he-IL"/>
              </w:rPr>
              <w:t>סכום</w:t>
            </w:r>
            <w:r w:rsidRPr="001F444F">
              <w:rPr>
                <w:b/>
                <w:bCs/>
                <w:szCs w:val="24"/>
                <w:rtl/>
                <w:lang w:eastAsia="he-IL"/>
              </w:rPr>
              <w:t xml:space="preserve"> </w:t>
            </w:r>
            <w:r w:rsidRPr="001F444F">
              <w:rPr>
                <w:rFonts w:hint="eastAsia"/>
                <w:b/>
                <w:bCs/>
                <w:szCs w:val="24"/>
                <w:rtl/>
                <w:lang w:eastAsia="he-IL"/>
              </w:rPr>
              <w:t>מבוקש</w:t>
            </w:r>
            <w:r w:rsidRPr="001F444F">
              <w:rPr>
                <w:b/>
                <w:bCs/>
                <w:szCs w:val="24"/>
                <w:rtl/>
                <w:lang w:eastAsia="he-IL"/>
              </w:rPr>
              <w:t xml:space="preserve"> </w:t>
            </w:r>
            <w:r w:rsidRPr="001F444F">
              <w:rPr>
                <w:rFonts w:hint="eastAsia"/>
                <w:b/>
                <w:bCs/>
                <w:szCs w:val="24"/>
                <w:rtl/>
                <w:lang w:eastAsia="he-IL"/>
              </w:rPr>
              <w:t>להפעלת</w:t>
            </w:r>
            <w:r w:rsidRPr="001F444F">
              <w:rPr>
                <w:b/>
                <w:bCs/>
                <w:szCs w:val="24"/>
                <w:rtl/>
                <w:lang w:eastAsia="he-IL"/>
              </w:rPr>
              <w:t xml:space="preserve"> </w:t>
            </w:r>
            <w:r w:rsidRPr="001F444F">
              <w:rPr>
                <w:rFonts w:hint="eastAsia"/>
                <w:b/>
                <w:bCs/>
                <w:szCs w:val="24"/>
                <w:rtl/>
                <w:lang w:eastAsia="he-IL"/>
              </w:rPr>
              <w:t>הפרויקט</w:t>
            </w:r>
            <w:r w:rsidRPr="001F444F">
              <w:rPr>
                <w:b/>
                <w:bCs/>
                <w:szCs w:val="24"/>
                <w:rtl/>
                <w:lang w:eastAsia="he-IL"/>
              </w:rPr>
              <w:t xml:space="preserve"> </w:t>
            </w:r>
            <w:r w:rsidRPr="001F444F">
              <w:rPr>
                <w:rFonts w:hint="eastAsia"/>
                <w:b/>
                <w:bCs/>
                <w:szCs w:val="24"/>
                <w:u w:val="single"/>
                <w:rtl/>
                <w:lang w:eastAsia="he-IL"/>
              </w:rPr>
              <w:t>לשנה</w:t>
            </w:r>
          </w:p>
        </w:tc>
        <w:tc>
          <w:tcPr>
            <w:tcW w:w="1949" w:type="dxa"/>
            <w:tcBorders>
              <w:top w:val="single" w:sz="12" w:space="0" w:color="auto"/>
              <w:bottom w:val="single" w:sz="12" w:space="0" w:color="auto"/>
              <w:right w:val="single" w:sz="12" w:space="0" w:color="auto"/>
            </w:tcBorders>
            <w:vAlign w:val="center"/>
          </w:tcPr>
          <w:p w14:paraId="6A42BE2E" w14:textId="458EF838" w:rsidR="00402E54" w:rsidRPr="001F444F" w:rsidRDefault="00A502E8" w:rsidP="001F444F">
            <w:pPr>
              <w:overflowPunct w:val="0"/>
              <w:autoSpaceDE w:val="0"/>
              <w:autoSpaceDN w:val="0"/>
              <w:adjustRightInd w:val="0"/>
              <w:spacing w:line="240" w:lineRule="auto"/>
              <w:jc w:val="center"/>
              <w:textAlignment w:val="baseline"/>
              <w:rPr>
                <w:b/>
                <w:bCs/>
                <w:szCs w:val="24"/>
                <w:lang w:eastAsia="he-IL"/>
              </w:rPr>
            </w:pPr>
            <w:r>
              <w:rPr>
                <w:rFonts w:hint="cs"/>
                <w:b/>
                <w:bCs/>
                <w:szCs w:val="24"/>
                <w:rtl/>
                <w:lang w:eastAsia="he-IL"/>
              </w:rPr>
              <w:t>_____ש"ח</w:t>
            </w:r>
          </w:p>
        </w:tc>
      </w:tr>
    </w:tbl>
    <w:p w14:paraId="036E1FA0" w14:textId="77777777" w:rsidR="001F444F" w:rsidRPr="001F444F" w:rsidRDefault="001F444F" w:rsidP="001F444F">
      <w:pPr>
        <w:ind w:left="869"/>
        <w:contextualSpacing/>
        <w:rPr>
          <w:rFonts w:ascii="Calibri" w:eastAsia="Calibri" w:hAnsi="Calibri"/>
          <w:sz w:val="22"/>
          <w:rtl/>
        </w:rPr>
      </w:pPr>
    </w:p>
    <w:p w14:paraId="32BFE8BC" w14:textId="77777777" w:rsidR="001F444F" w:rsidRPr="001F444F" w:rsidRDefault="001F444F" w:rsidP="001F444F">
      <w:pPr>
        <w:ind w:left="869"/>
        <w:contextualSpacing/>
        <w:rPr>
          <w:rFonts w:eastAsia="Calibri"/>
          <w:b/>
          <w:bCs/>
          <w:sz w:val="36"/>
          <w:szCs w:val="36"/>
          <w:rtl/>
        </w:rPr>
      </w:pPr>
    </w:p>
    <w:p w14:paraId="07504333" w14:textId="77777777" w:rsidR="001F444F" w:rsidRPr="001F444F" w:rsidRDefault="001F444F" w:rsidP="001F444F">
      <w:pPr>
        <w:overflowPunct w:val="0"/>
        <w:autoSpaceDE w:val="0"/>
        <w:autoSpaceDN w:val="0"/>
        <w:adjustRightInd w:val="0"/>
        <w:spacing w:line="240" w:lineRule="auto"/>
        <w:ind w:left="-33"/>
        <w:jc w:val="left"/>
        <w:textAlignment w:val="baseline"/>
        <w:rPr>
          <w:b/>
          <w:bCs/>
          <w:sz w:val="36"/>
          <w:szCs w:val="36"/>
          <w:rtl/>
          <w:lang w:eastAsia="he-IL"/>
        </w:rPr>
      </w:pPr>
      <w:r w:rsidRPr="001F444F">
        <w:rPr>
          <w:b/>
          <w:bCs/>
          <w:sz w:val="36"/>
          <w:szCs w:val="36"/>
          <w:rtl/>
          <w:lang w:eastAsia="he-IL"/>
        </w:rPr>
        <w:t xml:space="preserve">* </w:t>
      </w:r>
      <w:r w:rsidRPr="001F444F">
        <w:rPr>
          <w:rFonts w:hint="eastAsia"/>
          <w:b/>
          <w:bCs/>
          <w:sz w:val="36"/>
          <w:szCs w:val="36"/>
          <w:rtl/>
          <w:lang w:eastAsia="he-IL"/>
        </w:rPr>
        <w:t>במידה</w:t>
      </w:r>
      <w:r w:rsidRPr="001F444F">
        <w:rPr>
          <w:b/>
          <w:bCs/>
          <w:sz w:val="36"/>
          <w:szCs w:val="36"/>
          <w:rtl/>
          <w:lang w:eastAsia="he-IL"/>
        </w:rPr>
        <w:t xml:space="preserve"> </w:t>
      </w:r>
      <w:r w:rsidRPr="001F444F">
        <w:rPr>
          <w:rFonts w:hint="eastAsia"/>
          <w:b/>
          <w:bCs/>
          <w:sz w:val="36"/>
          <w:szCs w:val="36"/>
          <w:rtl/>
          <w:lang w:eastAsia="he-IL"/>
        </w:rPr>
        <w:t>והמציע</w:t>
      </w:r>
      <w:r w:rsidRPr="001F444F">
        <w:rPr>
          <w:b/>
          <w:bCs/>
          <w:sz w:val="36"/>
          <w:szCs w:val="36"/>
          <w:rtl/>
          <w:lang w:eastAsia="he-IL"/>
        </w:rPr>
        <w:t xml:space="preserve"> </w:t>
      </w:r>
      <w:r w:rsidRPr="001F444F">
        <w:rPr>
          <w:rFonts w:hint="eastAsia"/>
          <w:b/>
          <w:bCs/>
          <w:sz w:val="36"/>
          <w:szCs w:val="36"/>
          <w:rtl/>
          <w:lang w:eastAsia="he-IL"/>
        </w:rPr>
        <w:t>פטור</w:t>
      </w:r>
      <w:r w:rsidRPr="001F444F">
        <w:rPr>
          <w:b/>
          <w:bCs/>
          <w:sz w:val="36"/>
          <w:szCs w:val="36"/>
          <w:rtl/>
          <w:lang w:eastAsia="he-IL"/>
        </w:rPr>
        <w:t xml:space="preserve"> </w:t>
      </w:r>
      <w:r w:rsidRPr="001F444F">
        <w:rPr>
          <w:rFonts w:hint="eastAsia"/>
          <w:b/>
          <w:bCs/>
          <w:sz w:val="36"/>
          <w:szCs w:val="36"/>
          <w:rtl/>
          <w:lang w:eastAsia="he-IL"/>
        </w:rPr>
        <w:t>ממע</w:t>
      </w:r>
      <w:r w:rsidRPr="001F444F">
        <w:rPr>
          <w:b/>
          <w:bCs/>
          <w:sz w:val="36"/>
          <w:szCs w:val="36"/>
          <w:rtl/>
          <w:lang w:eastAsia="he-IL"/>
        </w:rPr>
        <w:t>"</w:t>
      </w:r>
      <w:r w:rsidRPr="001F444F">
        <w:rPr>
          <w:rFonts w:hint="eastAsia"/>
          <w:b/>
          <w:bCs/>
          <w:sz w:val="36"/>
          <w:szCs w:val="36"/>
          <w:rtl/>
          <w:lang w:eastAsia="he-IL"/>
        </w:rPr>
        <w:t>מ</w:t>
      </w:r>
      <w:r w:rsidRPr="001F444F">
        <w:rPr>
          <w:b/>
          <w:bCs/>
          <w:sz w:val="36"/>
          <w:szCs w:val="36"/>
          <w:rtl/>
          <w:lang w:eastAsia="he-IL"/>
        </w:rPr>
        <w:t xml:space="preserve">, </w:t>
      </w:r>
      <w:r w:rsidRPr="001F444F">
        <w:rPr>
          <w:rFonts w:hint="eastAsia"/>
          <w:b/>
          <w:bCs/>
          <w:sz w:val="36"/>
          <w:szCs w:val="36"/>
          <w:rtl/>
          <w:lang w:eastAsia="he-IL"/>
        </w:rPr>
        <w:t>יחושב</w:t>
      </w:r>
      <w:r w:rsidRPr="001F444F">
        <w:rPr>
          <w:b/>
          <w:bCs/>
          <w:sz w:val="36"/>
          <w:szCs w:val="36"/>
          <w:rtl/>
          <w:lang w:eastAsia="he-IL"/>
        </w:rPr>
        <w:t xml:space="preserve"> </w:t>
      </w:r>
      <w:r w:rsidRPr="001F444F">
        <w:rPr>
          <w:rFonts w:hint="eastAsia"/>
          <w:b/>
          <w:bCs/>
          <w:sz w:val="36"/>
          <w:szCs w:val="36"/>
          <w:rtl/>
          <w:lang w:eastAsia="he-IL"/>
        </w:rPr>
        <w:t>המע</w:t>
      </w:r>
      <w:r w:rsidRPr="001F444F">
        <w:rPr>
          <w:b/>
          <w:bCs/>
          <w:sz w:val="36"/>
          <w:szCs w:val="36"/>
          <w:rtl/>
          <w:lang w:eastAsia="he-IL"/>
        </w:rPr>
        <w:t>"</w:t>
      </w:r>
      <w:r w:rsidRPr="001F444F">
        <w:rPr>
          <w:rFonts w:hint="eastAsia"/>
          <w:b/>
          <w:bCs/>
          <w:sz w:val="36"/>
          <w:szCs w:val="36"/>
          <w:rtl/>
          <w:lang w:eastAsia="he-IL"/>
        </w:rPr>
        <w:t>מ</w:t>
      </w:r>
      <w:r w:rsidRPr="001F444F">
        <w:rPr>
          <w:b/>
          <w:bCs/>
          <w:sz w:val="36"/>
          <w:szCs w:val="36"/>
          <w:rtl/>
          <w:lang w:eastAsia="he-IL"/>
        </w:rPr>
        <w:t xml:space="preserve"> </w:t>
      </w:r>
      <w:r w:rsidRPr="001F444F">
        <w:rPr>
          <w:rFonts w:hint="eastAsia"/>
          <w:b/>
          <w:bCs/>
          <w:sz w:val="36"/>
          <w:szCs w:val="36"/>
          <w:rtl/>
          <w:lang w:eastAsia="he-IL"/>
        </w:rPr>
        <w:t>כאפס</w:t>
      </w:r>
      <w:r w:rsidRPr="001F444F">
        <w:rPr>
          <w:rFonts w:hint="cs"/>
          <w:b/>
          <w:bCs/>
          <w:sz w:val="36"/>
          <w:szCs w:val="36"/>
          <w:rtl/>
          <w:lang w:eastAsia="he-IL"/>
        </w:rPr>
        <w:t>.</w:t>
      </w:r>
    </w:p>
    <w:p w14:paraId="2D2EB945" w14:textId="77777777" w:rsidR="001F444F" w:rsidRPr="001F444F" w:rsidRDefault="001F444F" w:rsidP="001F444F">
      <w:pPr>
        <w:overflowPunct w:val="0"/>
        <w:autoSpaceDE w:val="0"/>
        <w:autoSpaceDN w:val="0"/>
        <w:adjustRightInd w:val="0"/>
        <w:spacing w:line="240" w:lineRule="auto"/>
        <w:ind w:left="-33"/>
        <w:jc w:val="left"/>
        <w:textAlignment w:val="baseline"/>
        <w:rPr>
          <w:b/>
          <w:bCs/>
          <w:sz w:val="36"/>
          <w:szCs w:val="36"/>
          <w:rtl/>
          <w:lang w:eastAsia="he-IL"/>
        </w:rPr>
      </w:pPr>
    </w:p>
    <w:p w14:paraId="611D5CAE" w14:textId="77777777" w:rsidR="001F444F" w:rsidRPr="001F444F" w:rsidRDefault="001F444F" w:rsidP="001F444F">
      <w:pPr>
        <w:overflowPunct w:val="0"/>
        <w:autoSpaceDE w:val="0"/>
        <w:autoSpaceDN w:val="0"/>
        <w:adjustRightInd w:val="0"/>
        <w:spacing w:line="240" w:lineRule="auto"/>
        <w:ind w:left="-33"/>
        <w:jc w:val="left"/>
        <w:textAlignment w:val="baseline"/>
        <w:rPr>
          <w:b/>
          <w:bCs/>
          <w:sz w:val="36"/>
          <w:szCs w:val="36"/>
          <w:rtl/>
          <w:lang w:eastAsia="he-IL"/>
        </w:rPr>
      </w:pPr>
    </w:p>
    <w:p w14:paraId="4CEC2C2B" w14:textId="77777777" w:rsidR="001F444F" w:rsidRPr="001F444F" w:rsidRDefault="001F444F" w:rsidP="005673E2">
      <w:pPr>
        <w:overflowPunct w:val="0"/>
        <w:autoSpaceDE w:val="0"/>
        <w:autoSpaceDN w:val="0"/>
        <w:adjustRightInd w:val="0"/>
        <w:spacing w:line="240" w:lineRule="auto"/>
        <w:jc w:val="left"/>
        <w:textAlignment w:val="baseline"/>
        <w:rPr>
          <w:b/>
          <w:bCs/>
          <w:sz w:val="36"/>
          <w:szCs w:val="36"/>
          <w:rtl/>
          <w:lang w:eastAsia="he-IL"/>
        </w:rPr>
      </w:pPr>
    </w:p>
    <w:p w14:paraId="1B674D9B" w14:textId="77777777" w:rsidR="001F444F" w:rsidRPr="001F444F" w:rsidRDefault="001F444F" w:rsidP="001F444F">
      <w:pPr>
        <w:overflowPunct w:val="0"/>
        <w:autoSpaceDE w:val="0"/>
        <w:autoSpaceDN w:val="0"/>
        <w:adjustRightInd w:val="0"/>
        <w:spacing w:line="240" w:lineRule="auto"/>
        <w:ind w:left="-33"/>
        <w:jc w:val="right"/>
        <w:textAlignment w:val="baseline"/>
        <w:rPr>
          <w:sz w:val="26"/>
          <w:rtl/>
          <w:lang w:eastAsia="he-IL"/>
        </w:rPr>
      </w:pPr>
    </w:p>
    <w:p w14:paraId="651900EF" w14:textId="67393AF8" w:rsidR="001F444F" w:rsidRPr="001F444F" w:rsidRDefault="001F444F" w:rsidP="001F444F">
      <w:pPr>
        <w:overflowPunct w:val="0"/>
        <w:autoSpaceDE w:val="0"/>
        <w:autoSpaceDN w:val="0"/>
        <w:adjustRightInd w:val="0"/>
        <w:spacing w:line="240" w:lineRule="auto"/>
        <w:ind w:left="708"/>
        <w:jc w:val="left"/>
        <w:textAlignment w:val="baseline"/>
        <w:rPr>
          <w:b/>
          <w:bCs/>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1"/>
        <w:gridCol w:w="3466"/>
        <w:gridCol w:w="3125"/>
      </w:tblGrid>
      <w:tr w:rsidR="001F444F" w:rsidRPr="001F444F" w14:paraId="57EC6F6F" w14:textId="77777777" w:rsidTr="001F444F">
        <w:tc>
          <w:tcPr>
            <w:tcW w:w="2181" w:type="dxa"/>
          </w:tcPr>
          <w:p w14:paraId="0B45B18F"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rtl/>
                <w:lang w:eastAsia="he-IL"/>
              </w:rPr>
            </w:pPr>
          </w:p>
          <w:p w14:paraId="0BB98189"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4056" w:type="dxa"/>
          </w:tcPr>
          <w:p w14:paraId="66AB1C4A"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3618" w:type="dxa"/>
          </w:tcPr>
          <w:p w14:paraId="4D693393"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r>
      <w:tr w:rsidR="001F444F" w:rsidRPr="001F444F" w14:paraId="79571EBC" w14:textId="77777777" w:rsidTr="001F444F">
        <w:tc>
          <w:tcPr>
            <w:tcW w:w="2181" w:type="dxa"/>
            <w:shd w:val="pct5" w:color="auto" w:fill="auto"/>
          </w:tcPr>
          <w:p w14:paraId="247BD7C8"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תאריך</w:t>
            </w:r>
          </w:p>
        </w:tc>
        <w:tc>
          <w:tcPr>
            <w:tcW w:w="4056" w:type="dxa"/>
            <w:shd w:val="pct5" w:color="auto" w:fill="auto"/>
          </w:tcPr>
          <w:p w14:paraId="3E11E10F"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שם מלא של החותם בשם המציע</w:t>
            </w:r>
          </w:p>
        </w:tc>
        <w:tc>
          <w:tcPr>
            <w:tcW w:w="3618" w:type="dxa"/>
            <w:shd w:val="pct5" w:color="auto" w:fill="auto"/>
          </w:tcPr>
          <w:p w14:paraId="4EF3C847"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חתימה וחותמת המציע</w:t>
            </w:r>
          </w:p>
        </w:tc>
      </w:tr>
    </w:tbl>
    <w:p w14:paraId="709DA3C9" w14:textId="77777777" w:rsidR="001F444F" w:rsidRPr="001F444F" w:rsidRDefault="001F444F" w:rsidP="001F444F">
      <w:pPr>
        <w:tabs>
          <w:tab w:val="left" w:pos="850"/>
        </w:tabs>
        <w:overflowPunct w:val="0"/>
        <w:autoSpaceDE w:val="0"/>
        <w:autoSpaceDN w:val="0"/>
        <w:adjustRightInd w:val="0"/>
        <w:spacing w:line="300" w:lineRule="exact"/>
        <w:ind w:left="709" w:right="709"/>
        <w:textAlignment w:val="baseline"/>
        <w:rPr>
          <w:b/>
          <w:bCs/>
          <w:sz w:val="28"/>
          <w:szCs w:val="28"/>
          <w:u w:val="single"/>
          <w:rtl/>
          <w:lang w:eastAsia="he-IL"/>
        </w:rPr>
      </w:pPr>
    </w:p>
    <w:p w14:paraId="6AA158FE" w14:textId="77777777" w:rsidR="001F444F" w:rsidRPr="001F444F" w:rsidRDefault="001F444F" w:rsidP="001F444F">
      <w:pPr>
        <w:tabs>
          <w:tab w:val="left" w:pos="850"/>
        </w:tabs>
        <w:overflowPunct w:val="0"/>
        <w:autoSpaceDE w:val="0"/>
        <w:autoSpaceDN w:val="0"/>
        <w:adjustRightInd w:val="0"/>
        <w:spacing w:line="300" w:lineRule="exact"/>
        <w:ind w:left="709" w:right="709"/>
        <w:textAlignment w:val="baseline"/>
        <w:rPr>
          <w:b/>
          <w:bCs/>
          <w:sz w:val="28"/>
          <w:szCs w:val="28"/>
          <w:u w:val="single"/>
          <w:rtl/>
          <w:lang w:eastAsia="he-IL"/>
        </w:rPr>
      </w:pPr>
    </w:p>
    <w:p w14:paraId="04804CCC" w14:textId="77777777" w:rsidR="001F444F" w:rsidRPr="001F444F" w:rsidRDefault="001F444F" w:rsidP="005673E2">
      <w:pPr>
        <w:tabs>
          <w:tab w:val="left" w:pos="850"/>
        </w:tabs>
        <w:overflowPunct w:val="0"/>
        <w:autoSpaceDE w:val="0"/>
        <w:autoSpaceDN w:val="0"/>
        <w:adjustRightInd w:val="0"/>
        <w:spacing w:line="300" w:lineRule="exact"/>
        <w:ind w:right="709"/>
        <w:textAlignment w:val="baseline"/>
        <w:rPr>
          <w:b/>
          <w:bCs/>
          <w:sz w:val="28"/>
          <w:szCs w:val="28"/>
          <w:u w:val="single"/>
          <w:rtl/>
          <w:lang w:eastAsia="he-IL"/>
        </w:rPr>
      </w:pPr>
    </w:p>
    <w:p w14:paraId="0CAF2C4C" w14:textId="6B1B17EF" w:rsidR="001F444F" w:rsidRPr="00416AEC" w:rsidRDefault="005921DE" w:rsidP="00416AEC">
      <w:pPr>
        <w:keepNext/>
        <w:overflowPunct w:val="0"/>
        <w:autoSpaceDE w:val="0"/>
        <w:autoSpaceDN w:val="0"/>
        <w:adjustRightInd w:val="0"/>
        <w:spacing w:line="360" w:lineRule="auto"/>
        <w:ind w:right="708"/>
        <w:textAlignment w:val="baseline"/>
        <w:outlineLvl w:val="1"/>
        <w:rPr>
          <w:rFonts w:ascii="Arial" w:hAnsi="Arial"/>
          <w:b/>
          <w:bCs/>
          <w:i/>
          <w:szCs w:val="24"/>
          <w:u w:val="single"/>
          <w:lang w:val="x-none" w:eastAsia="he-IL"/>
        </w:rPr>
      </w:pPr>
      <w:r>
        <w:rPr>
          <w:rFonts w:ascii="Arial" w:hAnsi="Arial" w:hint="cs"/>
          <w:b/>
          <w:bCs/>
          <w:i/>
          <w:szCs w:val="24"/>
          <w:u w:val="single"/>
          <w:rtl/>
          <w:lang w:val="x-none" w:eastAsia="he-IL"/>
        </w:rPr>
        <w:lastRenderedPageBreak/>
        <w:t>נספח ב'1</w:t>
      </w:r>
      <w:r w:rsidR="00416AEC">
        <w:rPr>
          <w:rFonts w:ascii="Arial" w:hAnsi="Arial" w:hint="cs"/>
          <w:b/>
          <w:bCs/>
          <w:i/>
          <w:szCs w:val="24"/>
          <w:u w:val="single"/>
          <w:rtl/>
          <w:lang w:val="x-none" w:eastAsia="he-IL"/>
        </w:rPr>
        <w:t xml:space="preserve">- </w:t>
      </w:r>
      <w:r w:rsidR="001F444F" w:rsidRPr="00416AEC">
        <w:rPr>
          <w:rFonts w:ascii="Arial" w:hAnsi="Arial" w:hint="cs"/>
          <w:b/>
          <w:bCs/>
          <w:i/>
          <w:szCs w:val="24"/>
          <w:u w:val="single"/>
          <w:rtl/>
          <w:lang w:val="x-none" w:eastAsia="he-IL"/>
        </w:rPr>
        <w:t>התחייבות ואישור המציע לקיום החקיקה בתחום העסקת עובדים</w:t>
      </w:r>
    </w:p>
    <w:p w14:paraId="37432392" w14:textId="77777777" w:rsidR="001F444F" w:rsidRPr="001F444F" w:rsidRDefault="001F444F" w:rsidP="001F444F">
      <w:pPr>
        <w:overflowPunct w:val="0"/>
        <w:autoSpaceDE w:val="0"/>
        <w:autoSpaceDN w:val="0"/>
        <w:adjustRightInd w:val="0"/>
        <w:spacing w:line="300" w:lineRule="exact"/>
        <w:ind w:left="46"/>
        <w:jc w:val="right"/>
        <w:textAlignment w:val="baseline"/>
        <w:rPr>
          <w:b/>
          <w:bCs/>
          <w:sz w:val="26"/>
          <w:rtl/>
          <w:lang w:eastAsia="he-IL"/>
        </w:rPr>
      </w:pPr>
    </w:p>
    <w:p w14:paraId="25B86837" w14:textId="77777777" w:rsidR="001F444F" w:rsidRPr="001F444F" w:rsidRDefault="001F444F" w:rsidP="001F444F">
      <w:pPr>
        <w:spacing w:line="360" w:lineRule="auto"/>
        <w:jc w:val="right"/>
        <w:rPr>
          <w:rFonts w:ascii="Calibri" w:eastAsia="Calibri" w:hAnsi="Calibri"/>
          <w:szCs w:val="24"/>
          <w:lang w:val="x-none" w:eastAsia="x-none"/>
        </w:rPr>
      </w:pPr>
      <w:r w:rsidRPr="001F444F">
        <w:rPr>
          <w:rFonts w:ascii="Calibri" w:eastAsia="Calibri" w:hAnsi="Calibri" w:hint="cs"/>
          <w:szCs w:val="24"/>
          <w:rtl/>
          <w:lang w:val="x-none" w:eastAsia="x-none"/>
        </w:rPr>
        <w:t>תאריך</w:t>
      </w:r>
      <w:r w:rsidRPr="001F444F">
        <w:rPr>
          <w:rFonts w:ascii="Calibri" w:eastAsia="Calibri" w:hAnsi="Calibri"/>
          <w:szCs w:val="24"/>
          <w:rtl/>
          <w:lang w:val="x-none" w:eastAsia="x-none"/>
        </w:rPr>
        <w:t xml:space="preserve"> : ___/___/____</w:t>
      </w:r>
    </w:p>
    <w:p w14:paraId="2E82C718" w14:textId="77777777" w:rsidR="001F444F" w:rsidRPr="001F444F" w:rsidRDefault="001F444F" w:rsidP="001F444F">
      <w:pPr>
        <w:spacing w:line="360" w:lineRule="auto"/>
        <w:rPr>
          <w:rFonts w:ascii="Calibri" w:eastAsia="Calibri" w:hAnsi="Calibri"/>
          <w:b/>
          <w:bCs/>
          <w:szCs w:val="24"/>
          <w:lang w:val="x-none" w:eastAsia="x-none"/>
        </w:rPr>
      </w:pPr>
      <w:r w:rsidRPr="001F444F">
        <w:rPr>
          <w:rFonts w:ascii="Calibri" w:eastAsia="Calibri" w:hAnsi="Calibri" w:hint="cs"/>
          <w:b/>
          <w:bCs/>
          <w:szCs w:val="24"/>
          <w:rtl/>
          <w:lang w:val="x-none" w:eastAsia="x-none"/>
        </w:rPr>
        <w:t>לכבוד</w:t>
      </w:r>
    </w:p>
    <w:p w14:paraId="6A1CB7A3" w14:textId="77777777" w:rsidR="001F444F" w:rsidRPr="001F444F" w:rsidRDefault="001F444F" w:rsidP="001F444F">
      <w:pPr>
        <w:spacing w:line="360" w:lineRule="auto"/>
        <w:rPr>
          <w:rFonts w:ascii="Calibri" w:eastAsia="Calibri" w:hAnsi="Calibri"/>
          <w:b/>
          <w:bCs/>
          <w:szCs w:val="24"/>
          <w:lang w:val="x-none" w:eastAsia="x-none"/>
        </w:rPr>
      </w:pPr>
      <w:r w:rsidRPr="001F444F">
        <w:rPr>
          <w:rFonts w:ascii="Calibri" w:eastAsia="Calibri" w:hAnsi="Calibri" w:hint="cs"/>
          <w:b/>
          <w:bCs/>
          <w:szCs w:val="24"/>
          <w:rtl/>
          <w:lang w:val="x-none" w:eastAsia="x-none"/>
        </w:rPr>
        <w:t>משרד</w:t>
      </w:r>
      <w:r w:rsidRPr="001F444F">
        <w:rPr>
          <w:rFonts w:ascii="Calibri" w:eastAsia="Calibri" w:hAnsi="Calibri"/>
          <w:b/>
          <w:bCs/>
          <w:szCs w:val="24"/>
          <w:rtl/>
          <w:lang w:val="x-none" w:eastAsia="x-none"/>
        </w:rPr>
        <w:t xml:space="preserve"> </w:t>
      </w:r>
      <w:r w:rsidRPr="001F444F">
        <w:rPr>
          <w:rFonts w:ascii="Calibri" w:eastAsia="Calibri" w:hAnsi="Calibri" w:hint="cs"/>
          <w:b/>
          <w:bCs/>
          <w:szCs w:val="24"/>
          <w:rtl/>
          <w:lang w:val="x-none" w:eastAsia="x-none"/>
        </w:rPr>
        <w:t>התרבות והספורט</w:t>
      </w:r>
    </w:p>
    <w:p w14:paraId="6ABDD2D6" w14:textId="77777777" w:rsidR="001F444F" w:rsidRPr="001F444F" w:rsidRDefault="001F444F" w:rsidP="001F444F">
      <w:pPr>
        <w:overflowPunct w:val="0"/>
        <w:autoSpaceDE w:val="0"/>
        <w:autoSpaceDN w:val="0"/>
        <w:adjustRightInd w:val="0"/>
        <w:spacing w:line="360" w:lineRule="auto"/>
        <w:textAlignment w:val="baseline"/>
        <w:rPr>
          <w:bCs/>
          <w:spacing w:val="6"/>
          <w:szCs w:val="24"/>
          <w:rtl/>
          <w:lang w:eastAsia="he-IL"/>
        </w:rPr>
      </w:pPr>
      <w:r w:rsidRPr="001F444F">
        <w:rPr>
          <w:rFonts w:hint="eastAsia"/>
          <w:bCs/>
          <w:szCs w:val="24"/>
          <w:rtl/>
          <w:lang w:eastAsia="he-IL"/>
        </w:rPr>
        <w:t>הקריה</w:t>
      </w:r>
      <w:r w:rsidRPr="001F444F">
        <w:rPr>
          <w:bCs/>
          <w:szCs w:val="24"/>
          <w:rtl/>
          <w:lang w:eastAsia="he-IL"/>
        </w:rPr>
        <w:t xml:space="preserve"> </w:t>
      </w:r>
      <w:r w:rsidRPr="001F444F">
        <w:rPr>
          <w:rFonts w:hint="eastAsia"/>
          <w:bCs/>
          <w:szCs w:val="24"/>
          <w:rtl/>
          <w:lang w:eastAsia="he-IL"/>
        </w:rPr>
        <w:t>המזרחית</w:t>
      </w:r>
      <w:r w:rsidRPr="001F444F">
        <w:rPr>
          <w:bCs/>
          <w:szCs w:val="24"/>
          <w:rtl/>
          <w:lang w:eastAsia="he-IL"/>
        </w:rPr>
        <w:t xml:space="preserve">, </w:t>
      </w:r>
      <w:r w:rsidRPr="001F444F">
        <w:rPr>
          <w:rFonts w:hint="eastAsia"/>
          <w:bCs/>
          <w:szCs w:val="24"/>
          <w:rtl/>
          <w:lang w:eastAsia="he-IL"/>
        </w:rPr>
        <w:t>בניין</w:t>
      </w:r>
      <w:r w:rsidRPr="001F444F">
        <w:rPr>
          <w:bCs/>
          <w:szCs w:val="24"/>
          <w:rtl/>
          <w:lang w:eastAsia="he-IL"/>
        </w:rPr>
        <w:t xml:space="preserve"> </w:t>
      </w:r>
      <w:r w:rsidRPr="001F444F">
        <w:rPr>
          <w:rFonts w:hint="eastAsia"/>
          <w:bCs/>
          <w:szCs w:val="24"/>
          <w:rtl/>
          <w:lang w:eastAsia="he-IL"/>
        </w:rPr>
        <w:t>ג</w:t>
      </w:r>
      <w:r w:rsidRPr="001F444F">
        <w:rPr>
          <w:bCs/>
          <w:szCs w:val="24"/>
          <w:rtl/>
          <w:lang w:eastAsia="he-IL"/>
        </w:rPr>
        <w:t xml:space="preserve">', </w:t>
      </w:r>
      <w:r w:rsidRPr="001F444F">
        <w:rPr>
          <w:rFonts w:hint="eastAsia"/>
          <w:bCs/>
          <w:szCs w:val="24"/>
          <w:rtl/>
          <w:lang w:eastAsia="he-IL"/>
        </w:rPr>
        <w:t>ירושלים</w:t>
      </w:r>
    </w:p>
    <w:p w14:paraId="0F4E47CB" w14:textId="77777777" w:rsidR="001F444F" w:rsidRPr="001F444F" w:rsidRDefault="001F444F" w:rsidP="001F444F">
      <w:pPr>
        <w:spacing w:line="360" w:lineRule="auto"/>
        <w:rPr>
          <w:rFonts w:ascii="Calibri" w:eastAsia="Calibri" w:hAnsi="Calibri"/>
          <w:b/>
          <w:bCs/>
          <w:szCs w:val="24"/>
          <w:rtl/>
          <w:lang w:val="x-none" w:eastAsia="x-none"/>
        </w:rPr>
      </w:pPr>
      <w:proofErr w:type="spellStart"/>
      <w:r w:rsidRPr="001F444F">
        <w:rPr>
          <w:rFonts w:ascii="Calibri" w:eastAsia="Calibri" w:hAnsi="Calibri" w:hint="cs"/>
          <w:b/>
          <w:bCs/>
          <w:szCs w:val="24"/>
          <w:rtl/>
          <w:lang w:val="x-none" w:eastAsia="x-none"/>
        </w:rPr>
        <w:t>א</w:t>
      </w:r>
      <w:r w:rsidRPr="001F444F">
        <w:rPr>
          <w:rFonts w:ascii="Calibri" w:eastAsia="Calibri" w:hAnsi="Calibri"/>
          <w:b/>
          <w:bCs/>
          <w:szCs w:val="24"/>
          <w:rtl/>
          <w:lang w:val="x-none" w:eastAsia="x-none"/>
        </w:rPr>
        <w:t>.</w:t>
      </w:r>
      <w:r w:rsidRPr="001F444F">
        <w:rPr>
          <w:rFonts w:ascii="Calibri" w:eastAsia="Calibri" w:hAnsi="Calibri" w:hint="cs"/>
          <w:b/>
          <w:bCs/>
          <w:szCs w:val="24"/>
          <w:rtl/>
          <w:lang w:val="x-none" w:eastAsia="x-none"/>
        </w:rPr>
        <w:t>ג</w:t>
      </w:r>
      <w:r w:rsidRPr="001F444F">
        <w:rPr>
          <w:rFonts w:ascii="Calibri" w:eastAsia="Calibri" w:hAnsi="Calibri"/>
          <w:b/>
          <w:bCs/>
          <w:szCs w:val="24"/>
          <w:rtl/>
          <w:lang w:val="x-none" w:eastAsia="x-none"/>
        </w:rPr>
        <w:t>.</w:t>
      </w:r>
      <w:r w:rsidRPr="001F444F">
        <w:rPr>
          <w:rFonts w:ascii="Calibri" w:eastAsia="Calibri" w:hAnsi="Calibri" w:hint="cs"/>
          <w:b/>
          <w:bCs/>
          <w:szCs w:val="24"/>
          <w:rtl/>
          <w:lang w:val="x-none" w:eastAsia="x-none"/>
        </w:rPr>
        <w:t>נ</w:t>
      </w:r>
      <w:proofErr w:type="spellEnd"/>
      <w:r w:rsidRPr="001F444F">
        <w:rPr>
          <w:rFonts w:ascii="Calibri" w:eastAsia="Calibri" w:hAnsi="Calibri"/>
          <w:b/>
          <w:bCs/>
          <w:szCs w:val="24"/>
          <w:rtl/>
          <w:lang w:val="x-none" w:eastAsia="x-none"/>
        </w:rPr>
        <w:t>.,</w:t>
      </w:r>
    </w:p>
    <w:p w14:paraId="27CD234C" w14:textId="77777777" w:rsidR="001F444F" w:rsidRPr="001F444F" w:rsidRDefault="001F444F" w:rsidP="001F444F">
      <w:pPr>
        <w:overflowPunct w:val="0"/>
        <w:autoSpaceDE w:val="0"/>
        <w:autoSpaceDN w:val="0"/>
        <w:adjustRightInd w:val="0"/>
        <w:spacing w:line="360" w:lineRule="auto"/>
        <w:textAlignment w:val="baseline"/>
        <w:rPr>
          <w:b/>
          <w:spacing w:val="6"/>
          <w:szCs w:val="24"/>
          <w:rtl/>
          <w:lang w:eastAsia="he-IL"/>
        </w:rPr>
      </w:pPr>
      <w:r w:rsidRPr="001F444F">
        <w:rPr>
          <w:rFonts w:hint="cs"/>
          <w:b/>
          <w:spacing w:val="6"/>
          <w:szCs w:val="24"/>
          <w:rtl/>
          <w:lang w:eastAsia="he-IL"/>
        </w:rPr>
        <w:t>אני</w:t>
      </w:r>
      <w:r w:rsidRPr="001F444F">
        <w:rPr>
          <w:b/>
          <w:spacing w:val="6"/>
          <w:szCs w:val="24"/>
          <w:rtl/>
          <w:lang w:eastAsia="he-IL"/>
        </w:rPr>
        <w:t xml:space="preserve"> </w:t>
      </w:r>
      <w:r w:rsidRPr="001F444F">
        <w:rPr>
          <w:rFonts w:hint="cs"/>
          <w:b/>
          <w:spacing w:val="6"/>
          <w:szCs w:val="24"/>
          <w:rtl/>
          <w:lang w:eastAsia="he-IL"/>
        </w:rPr>
        <w:t>הח</w:t>
      </w:r>
      <w:r w:rsidRPr="001F444F">
        <w:rPr>
          <w:b/>
          <w:spacing w:val="6"/>
          <w:szCs w:val="24"/>
          <w:rtl/>
          <w:lang w:eastAsia="he-IL"/>
        </w:rPr>
        <w:t>"</w:t>
      </w:r>
      <w:r w:rsidRPr="001F444F">
        <w:rPr>
          <w:rFonts w:hint="cs"/>
          <w:b/>
          <w:spacing w:val="6"/>
          <w:szCs w:val="24"/>
          <w:rtl/>
          <w:lang w:eastAsia="he-IL"/>
        </w:rPr>
        <w:t xml:space="preserve">מ </w:t>
      </w:r>
      <w:r w:rsidRPr="001F444F">
        <w:rPr>
          <w:b/>
          <w:spacing w:val="6"/>
          <w:szCs w:val="24"/>
          <w:rtl/>
          <w:lang w:eastAsia="he-IL"/>
        </w:rPr>
        <w:t>_</w:t>
      </w:r>
      <w:r w:rsidRPr="001F444F">
        <w:rPr>
          <w:rFonts w:hint="cs"/>
          <w:b/>
          <w:spacing w:val="6"/>
          <w:szCs w:val="24"/>
          <w:rtl/>
          <w:lang w:eastAsia="he-IL"/>
        </w:rPr>
        <w:t>_________</w:t>
      </w:r>
      <w:r w:rsidRPr="001F444F">
        <w:rPr>
          <w:b/>
          <w:spacing w:val="6"/>
          <w:szCs w:val="24"/>
          <w:rtl/>
          <w:lang w:eastAsia="he-IL"/>
        </w:rPr>
        <w:t xml:space="preserve">______________ </w:t>
      </w:r>
      <w:r w:rsidRPr="001F444F">
        <w:rPr>
          <w:rFonts w:hint="cs"/>
          <w:b/>
          <w:spacing w:val="6"/>
          <w:szCs w:val="24"/>
          <w:rtl/>
          <w:lang w:eastAsia="he-IL"/>
        </w:rPr>
        <w:t>ת</w:t>
      </w:r>
      <w:r w:rsidRPr="001F444F">
        <w:rPr>
          <w:b/>
          <w:spacing w:val="6"/>
          <w:szCs w:val="24"/>
          <w:rtl/>
          <w:lang w:eastAsia="he-IL"/>
        </w:rPr>
        <w:t>.</w:t>
      </w:r>
      <w:r w:rsidRPr="001F444F">
        <w:rPr>
          <w:rFonts w:hint="cs"/>
          <w:b/>
          <w:spacing w:val="6"/>
          <w:szCs w:val="24"/>
          <w:rtl/>
          <w:lang w:eastAsia="he-IL"/>
        </w:rPr>
        <w:t>ז</w:t>
      </w:r>
      <w:r w:rsidRPr="001F444F">
        <w:rPr>
          <w:b/>
          <w:spacing w:val="6"/>
          <w:szCs w:val="24"/>
          <w:rtl/>
          <w:lang w:eastAsia="he-IL"/>
        </w:rPr>
        <w:t xml:space="preserve">._________________ </w:t>
      </w:r>
      <w:r w:rsidRPr="001F444F">
        <w:rPr>
          <w:rFonts w:hint="cs"/>
          <w:b/>
          <w:spacing w:val="6"/>
          <w:szCs w:val="24"/>
          <w:rtl/>
          <w:lang w:eastAsia="he-IL"/>
        </w:rPr>
        <w:t>לאחר</w:t>
      </w:r>
      <w:r w:rsidRPr="001F444F">
        <w:rPr>
          <w:b/>
          <w:spacing w:val="6"/>
          <w:szCs w:val="24"/>
          <w:rtl/>
          <w:lang w:eastAsia="he-IL"/>
        </w:rPr>
        <w:t xml:space="preserve"> </w:t>
      </w:r>
      <w:r w:rsidRPr="001F444F">
        <w:rPr>
          <w:rFonts w:hint="cs"/>
          <w:b/>
          <w:spacing w:val="6"/>
          <w:szCs w:val="24"/>
          <w:rtl/>
          <w:lang w:eastAsia="he-IL"/>
        </w:rPr>
        <w:t>שהוזהרתי</w:t>
      </w:r>
      <w:r w:rsidRPr="001F444F">
        <w:rPr>
          <w:b/>
          <w:spacing w:val="6"/>
          <w:szCs w:val="24"/>
          <w:rtl/>
          <w:lang w:eastAsia="he-IL"/>
        </w:rPr>
        <w:t xml:space="preserve"> </w:t>
      </w:r>
      <w:r w:rsidRPr="001F444F">
        <w:rPr>
          <w:rFonts w:hint="cs"/>
          <w:b/>
          <w:spacing w:val="6"/>
          <w:szCs w:val="24"/>
          <w:rtl/>
          <w:lang w:eastAsia="he-IL"/>
        </w:rPr>
        <w:t>כי</w:t>
      </w:r>
      <w:r w:rsidRPr="001F444F">
        <w:rPr>
          <w:b/>
          <w:spacing w:val="6"/>
          <w:szCs w:val="24"/>
          <w:rtl/>
          <w:lang w:eastAsia="he-IL"/>
        </w:rPr>
        <w:t xml:space="preserve"> </w:t>
      </w:r>
      <w:r w:rsidRPr="001F444F">
        <w:rPr>
          <w:rFonts w:hint="cs"/>
          <w:b/>
          <w:spacing w:val="6"/>
          <w:szCs w:val="24"/>
          <w:rtl/>
          <w:lang w:eastAsia="he-IL"/>
        </w:rPr>
        <w:t>עלי</w:t>
      </w:r>
      <w:r w:rsidRPr="001F444F">
        <w:rPr>
          <w:b/>
          <w:spacing w:val="6"/>
          <w:szCs w:val="24"/>
          <w:rtl/>
          <w:lang w:eastAsia="he-IL"/>
        </w:rPr>
        <w:t xml:space="preserve"> </w:t>
      </w:r>
      <w:r w:rsidRPr="001F444F">
        <w:rPr>
          <w:rFonts w:hint="cs"/>
          <w:b/>
          <w:spacing w:val="6"/>
          <w:szCs w:val="24"/>
          <w:rtl/>
          <w:lang w:eastAsia="he-IL"/>
        </w:rPr>
        <w:t>להצהיר</w:t>
      </w:r>
      <w:r w:rsidRPr="001F444F">
        <w:rPr>
          <w:b/>
          <w:spacing w:val="6"/>
          <w:szCs w:val="24"/>
          <w:rtl/>
          <w:lang w:eastAsia="he-IL"/>
        </w:rPr>
        <w:t xml:space="preserve"> </w:t>
      </w:r>
      <w:r w:rsidRPr="001F444F">
        <w:rPr>
          <w:rFonts w:hint="cs"/>
          <w:b/>
          <w:spacing w:val="6"/>
          <w:szCs w:val="24"/>
          <w:rtl/>
          <w:lang w:eastAsia="he-IL"/>
        </w:rPr>
        <w:t>את</w:t>
      </w:r>
      <w:r w:rsidRPr="001F444F">
        <w:rPr>
          <w:b/>
          <w:spacing w:val="6"/>
          <w:szCs w:val="24"/>
          <w:rtl/>
          <w:lang w:eastAsia="he-IL"/>
        </w:rPr>
        <w:t xml:space="preserve"> </w:t>
      </w:r>
      <w:r w:rsidRPr="001F444F">
        <w:rPr>
          <w:rFonts w:hint="cs"/>
          <w:b/>
          <w:spacing w:val="6"/>
          <w:szCs w:val="24"/>
          <w:rtl/>
          <w:lang w:eastAsia="he-IL"/>
        </w:rPr>
        <w:t>כל</w:t>
      </w:r>
      <w:r w:rsidRPr="001F444F">
        <w:rPr>
          <w:b/>
          <w:spacing w:val="6"/>
          <w:szCs w:val="24"/>
          <w:rtl/>
          <w:lang w:eastAsia="he-IL"/>
        </w:rPr>
        <w:t xml:space="preserve"> </w:t>
      </w:r>
      <w:r w:rsidRPr="001F444F">
        <w:rPr>
          <w:rFonts w:hint="cs"/>
          <w:b/>
          <w:spacing w:val="6"/>
          <w:szCs w:val="24"/>
          <w:rtl/>
          <w:lang w:eastAsia="he-IL"/>
        </w:rPr>
        <w:t>האמת</w:t>
      </w:r>
      <w:r w:rsidRPr="001F444F">
        <w:rPr>
          <w:b/>
          <w:spacing w:val="6"/>
          <w:szCs w:val="24"/>
          <w:rtl/>
          <w:lang w:eastAsia="he-IL"/>
        </w:rPr>
        <w:t xml:space="preserve"> </w:t>
      </w:r>
      <w:r w:rsidRPr="001F444F">
        <w:rPr>
          <w:rFonts w:hint="cs"/>
          <w:b/>
          <w:spacing w:val="6"/>
          <w:szCs w:val="24"/>
          <w:rtl/>
          <w:lang w:eastAsia="he-IL"/>
        </w:rPr>
        <w:t>וכי</w:t>
      </w:r>
      <w:r w:rsidRPr="001F444F">
        <w:rPr>
          <w:b/>
          <w:spacing w:val="6"/>
          <w:szCs w:val="24"/>
          <w:rtl/>
          <w:lang w:eastAsia="he-IL"/>
        </w:rPr>
        <w:t xml:space="preserve"> </w:t>
      </w:r>
      <w:r w:rsidRPr="001F444F">
        <w:rPr>
          <w:rFonts w:hint="cs"/>
          <w:b/>
          <w:spacing w:val="6"/>
          <w:szCs w:val="24"/>
          <w:rtl/>
          <w:lang w:eastAsia="he-IL"/>
        </w:rPr>
        <w:t>אהיה</w:t>
      </w:r>
      <w:r w:rsidRPr="001F444F">
        <w:rPr>
          <w:b/>
          <w:spacing w:val="6"/>
          <w:szCs w:val="24"/>
          <w:rtl/>
          <w:lang w:eastAsia="he-IL"/>
        </w:rPr>
        <w:t xml:space="preserve"> </w:t>
      </w:r>
      <w:r w:rsidRPr="001F444F">
        <w:rPr>
          <w:rFonts w:hint="cs"/>
          <w:b/>
          <w:spacing w:val="6"/>
          <w:szCs w:val="24"/>
          <w:rtl/>
          <w:lang w:eastAsia="he-IL"/>
        </w:rPr>
        <w:t>צפוי</w:t>
      </w:r>
      <w:r w:rsidRPr="001F444F">
        <w:rPr>
          <w:b/>
          <w:spacing w:val="6"/>
          <w:szCs w:val="24"/>
          <w:rtl/>
          <w:lang w:eastAsia="he-IL"/>
        </w:rPr>
        <w:t xml:space="preserve"> </w:t>
      </w:r>
      <w:r w:rsidRPr="001F444F">
        <w:rPr>
          <w:rFonts w:hint="cs"/>
          <w:b/>
          <w:spacing w:val="6"/>
          <w:szCs w:val="24"/>
          <w:rtl/>
          <w:lang w:eastAsia="he-IL"/>
        </w:rPr>
        <w:t>לעונשים</w:t>
      </w:r>
      <w:r w:rsidRPr="001F444F">
        <w:rPr>
          <w:b/>
          <w:spacing w:val="6"/>
          <w:szCs w:val="24"/>
          <w:rtl/>
          <w:lang w:eastAsia="he-IL"/>
        </w:rPr>
        <w:t xml:space="preserve"> </w:t>
      </w:r>
      <w:r w:rsidRPr="001F444F">
        <w:rPr>
          <w:rFonts w:hint="cs"/>
          <w:b/>
          <w:spacing w:val="6"/>
          <w:szCs w:val="24"/>
          <w:rtl/>
          <w:lang w:eastAsia="he-IL"/>
        </w:rPr>
        <w:t>הקבועים</w:t>
      </w:r>
      <w:r w:rsidRPr="001F444F">
        <w:rPr>
          <w:b/>
          <w:spacing w:val="6"/>
          <w:szCs w:val="24"/>
          <w:rtl/>
          <w:lang w:eastAsia="he-IL"/>
        </w:rPr>
        <w:t xml:space="preserve"> </w:t>
      </w:r>
      <w:r w:rsidRPr="001F444F">
        <w:rPr>
          <w:rFonts w:hint="cs"/>
          <w:b/>
          <w:spacing w:val="6"/>
          <w:szCs w:val="24"/>
          <w:rtl/>
          <w:lang w:eastAsia="he-IL"/>
        </w:rPr>
        <w:t>בחוק</w:t>
      </w:r>
      <w:r w:rsidRPr="001F444F">
        <w:rPr>
          <w:b/>
          <w:spacing w:val="6"/>
          <w:szCs w:val="24"/>
          <w:rtl/>
          <w:lang w:eastAsia="he-IL"/>
        </w:rPr>
        <w:t xml:space="preserve"> </w:t>
      </w:r>
      <w:r w:rsidRPr="001F444F">
        <w:rPr>
          <w:rFonts w:hint="cs"/>
          <w:b/>
          <w:spacing w:val="6"/>
          <w:szCs w:val="24"/>
          <w:rtl/>
          <w:lang w:eastAsia="he-IL"/>
        </w:rPr>
        <w:t>אם</w:t>
      </w:r>
      <w:r w:rsidRPr="001F444F">
        <w:rPr>
          <w:b/>
          <w:spacing w:val="6"/>
          <w:szCs w:val="24"/>
          <w:rtl/>
          <w:lang w:eastAsia="he-IL"/>
        </w:rPr>
        <w:t xml:space="preserve"> </w:t>
      </w:r>
      <w:r w:rsidRPr="001F444F">
        <w:rPr>
          <w:rFonts w:hint="cs"/>
          <w:b/>
          <w:spacing w:val="6"/>
          <w:szCs w:val="24"/>
          <w:rtl/>
          <w:lang w:eastAsia="he-IL"/>
        </w:rPr>
        <w:t>לא</w:t>
      </w:r>
      <w:r w:rsidRPr="001F444F">
        <w:rPr>
          <w:b/>
          <w:spacing w:val="6"/>
          <w:szCs w:val="24"/>
          <w:rtl/>
          <w:lang w:eastAsia="he-IL"/>
        </w:rPr>
        <w:t xml:space="preserve"> </w:t>
      </w:r>
      <w:r w:rsidRPr="001F444F">
        <w:rPr>
          <w:rFonts w:hint="cs"/>
          <w:b/>
          <w:spacing w:val="6"/>
          <w:szCs w:val="24"/>
          <w:rtl/>
          <w:lang w:eastAsia="he-IL"/>
        </w:rPr>
        <w:t>אעשה</w:t>
      </w:r>
      <w:r w:rsidRPr="001F444F">
        <w:rPr>
          <w:b/>
          <w:spacing w:val="6"/>
          <w:szCs w:val="24"/>
          <w:rtl/>
          <w:lang w:eastAsia="he-IL"/>
        </w:rPr>
        <w:t xml:space="preserve"> </w:t>
      </w:r>
      <w:r w:rsidRPr="001F444F">
        <w:rPr>
          <w:rFonts w:hint="cs"/>
          <w:b/>
          <w:spacing w:val="6"/>
          <w:szCs w:val="24"/>
          <w:rtl/>
          <w:lang w:eastAsia="he-IL"/>
        </w:rPr>
        <w:t>כן</w:t>
      </w:r>
      <w:r w:rsidRPr="001F444F">
        <w:rPr>
          <w:b/>
          <w:spacing w:val="6"/>
          <w:szCs w:val="24"/>
          <w:rtl/>
          <w:lang w:eastAsia="he-IL"/>
        </w:rPr>
        <w:t xml:space="preserve">, </w:t>
      </w:r>
      <w:r w:rsidRPr="001F444F">
        <w:rPr>
          <w:rFonts w:hint="cs"/>
          <w:b/>
          <w:spacing w:val="6"/>
          <w:szCs w:val="24"/>
          <w:rtl/>
          <w:lang w:eastAsia="he-IL"/>
        </w:rPr>
        <w:t>מצהיר</w:t>
      </w:r>
      <w:r w:rsidRPr="001F444F">
        <w:rPr>
          <w:b/>
          <w:spacing w:val="6"/>
          <w:szCs w:val="24"/>
          <w:rtl/>
          <w:lang w:eastAsia="he-IL"/>
        </w:rPr>
        <w:t xml:space="preserve"> </w:t>
      </w:r>
      <w:r w:rsidRPr="001F444F">
        <w:rPr>
          <w:rFonts w:hint="cs"/>
          <w:b/>
          <w:spacing w:val="6"/>
          <w:szCs w:val="24"/>
          <w:rtl/>
          <w:lang w:eastAsia="he-IL"/>
        </w:rPr>
        <w:t>בזאת</w:t>
      </w:r>
      <w:r w:rsidRPr="001F444F">
        <w:rPr>
          <w:b/>
          <w:spacing w:val="6"/>
          <w:szCs w:val="24"/>
          <w:rtl/>
          <w:lang w:eastAsia="he-IL"/>
        </w:rPr>
        <w:t xml:space="preserve"> </w:t>
      </w:r>
      <w:r w:rsidRPr="001F444F">
        <w:rPr>
          <w:rFonts w:hint="cs"/>
          <w:b/>
          <w:spacing w:val="6"/>
          <w:szCs w:val="24"/>
          <w:rtl/>
          <w:lang w:eastAsia="he-IL"/>
        </w:rPr>
        <w:t>כדלהלן</w:t>
      </w:r>
      <w:r w:rsidRPr="001F444F">
        <w:rPr>
          <w:b/>
          <w:spacing w:val="6"/>
          <w:szCs w:val="24"/>
          <w:rtl/>
          <w:lang w:eastAsia="he-IL"/>
        </w:rPr>
        <w:t>:</w:t>
      </w:r>
    </w:p>
    <w:p w14:paraId="03CFD0C9" w14:textId="77777777" w:rsidR="001F444F" w:rsidRPr="001F444F" w:rsidRDefault="001F444F" w:rsidP="00F94302">
      <w:pPr>
        <w:numPr>
          <w:ilvl w:val="0"/>
          <w:numId w:val="26"/>
        </w:numPr>
        <w:overflowPunct w:val="0"/>
        <w:autoSpaceDE w:val="0"/>
        <w:autoSpaceDN w:val="0"/>
        <w:adjustRightInd w:val="0"/>
        <w:spacing w:line="360" w:lineRule="auto"/>
        <w:contextualSpacing/>
        <w:jc w:val="left"/>
        <w:textAlignment w:val="baseline"/>
        <w:rPr>
          <w:szCs w:val="24"/>
          <w:lang w:eastAsia="he-IL"/>
        </w:rPr>
      </w:pPr>
      <w:r w:rsidRPr="001F444F">
        <w:rPr>
          <w:rFonts w:hint="cs"/>
          <w:szCs w:val="24"/>
          <w:rtl/>
          <w:lang w:eastAsia="he-IL"/>
        </w:rPr>
        <w:t>אני</w:t>
      </w:r>
      <w:r w:rsidRPr="001F444F">
        <w:rPr>
          <w:szCs w:val="24"/>
          <w:rtl/>
          <w:lang w:eastAsia="he-IL"/>
        </w:rPr>
        <w:t xml:space="preserve"> </w:t>
      </w:r>
      <w:r w:rsidRPr="001F444F">
        <w:rPr>
          <w:rFonts w:hint="cs"/>
          <w:szCs w:val="24"/>
          <w:rtl/>
          <w:lang w:eastAsia="he-IL"/>
        </w:rPr>
        <w:t>נציג</w:t>
      </w:r>
      <w:r w:rsidRPr="001F444F">
        <w:rPr>
          <w:szCs w:val="24"/>
          <w:rtl/>
          <w:lang w:eastAsia="he-IL"/>
        </w:rPr>
        <w:t xml:space="preserve">  _______</w:t>
      </w:r>
      <w:r w:rsidRPr="001F444F">
        <w:rPr>
          <w:rFonts w:hint="cs"/>
          <w:szCs w:val="24"/>
          <w:rtl/>
          <w:lang w:eastAsia="he-IL"/>
        </w:rPr>
        <w:t>_______</w:t>
      </w:r>
      <w:r w:rsidRPr="001F444F">
        <w:rPr>
          <w:szCs w:val="24"/>
          <w:rtl/>
          <w:lang w:eastAsia="he-IL"/>
        </w:rPr>
        <w:t>______ (</w:t>
      </w:r>
      <w:r w:rsidRPr="001F444F">
        <w:rPr>
          <w:rFonts w:hint="cs"/>
          <w:szCs w:val="24"/>
          <w:rtl/>
          <w:lang w:eastAsia="he-IL"/>
        </w:rPr>
        <w:t>להלן</w:t>
      </w:r>
      <w:r w:rsidRPr="001F444F">
        <w:rPr>
          <w:szCs w:val="24"/>
          <w:rtl/>
          <w:lang w:eastAsia="he-IL"/>
        </w:rPr>
        <w:t>: "</w:t>
      </w:r>
      <w:r w:rsidRPr="001F444F">
        <w:rPr>
          <w:rFonts w:hint="cs"/>
          <w:b/>
          <w:bCs/>
          <w:szCs w:val="24"/>
          <w:rtl/>
          <w:lang w:eastAsia="he-IL"/>
        </w:rPr>
        <w:t>המציע</w:t>
      </w:r>
      <w:r w:rsidRPr="001F444F">
        <w:rPr>
          <w:szCs w:val="24"/>
          <w:rtl/>
          <w:lang w:eastAsia="he-IL"/>
        </w:rPr>
        <w:t xml:space="preserve">") </w:t>
      </w:r>
      <w:r w:rsidRPr="001F444F">
        <w:rPr>
          <w:rFonts w:hint="cs"/>
          <w:szCs w:val="24"/>
          <w:rtl/>
          <w:lang w:eastAsia="he-IL"/>
        </w:rPr>
        <w:t>ומוסמך</w:t>
      </w:r>
      <w:r w:rsidRPr="001F444F">
        <w:rPr>
          <w:szCs w:val="24"/>
          <w:rtl/>
          <w:lang w:eastAsia="he-IL"/>
        </w:rPr>
        <w:t xml:space="preserve"> </w:t>
      </w:r>
      <w:r w:rsidRPr="001F444F">
        <w:rPr>
          <w:rFonts w:hint="cs"/>
          <w:szCs w:val="24"/>
          <w:rtl/>
          <w:lang w:eastAsia="he-IL"/>
        </w:rPr>
        <w:t>להצהיר</w:t>
      </w:r>
      <w:r w:rsidRPr="001F444F">
        <w:rPr>
          <w:szCs w:val="24"/>
          <w:rtl/>
          <w:lang w:eastAsia="he-IL"/>
        </w:rPr>
        <w:t xml:space="preserve"> </w:t>
      </w:r>
      <w:r w:rsidRPr="001F444F">
        <w:rPr>
          <w:rFonts w:hint="cs"/>
          <w:szCs w:val="24"/>
          <w:rtl/>
          <w:lang w:eastAsia="he-IL"/>
        </w:rPr>
        <w:t>מטעם</w:t>
      </w:r>
      <w:r w:rsidRPr="001F444F">
        <w:rPr>
          <w:szCs w:val="24"/>
          <w:rtl/>
          <w:lang w:eastAsia="he-IL"/>
        </w:rPr>
        <w:t xml:space="preserve"> </w:t>
      </w:r>
      <w:r w:rsidRPr="001F444F">
        <w:rPr>
          <w:rFonts w:hint="cs"/>
          <w:szCs w:val="24"/>
          <w:rtl/>
          <w:lang w:eastAsia="he-IL"/>
        </w:rPr>
        <w:t>המציע</w:t>
      </w:r>
      <w:r w:rsidRPr="001F444F">
        <w:rPr>
          <w:szCs w:val="24"/>
          <w:rtl/>
          <w:lang w:eastAsia="he-IL"/>
        </w:rPr>
        <w:t>.</w:t>
      </w:r>
    </w:p>
    <w:p w14:paraId="56896F02" w14:textId="77777777" w:rsidR="001F444F" w:rsidRPr="001F444F" w:rsidRDefault="001F444F" w:rsidP="00F94302">
      <w:pPr>
        <w:numPr>
          <w:ilvl w:val="0"/>
          <w:numId w:val="26"/>
        </w:numPr>
        <w:overflowPunct w:val="0"/>
        <w:autoSpaceDE w:val="0"/>
        <w:autoSpaceDN w:val="0"/>
        <w:adjustRightInd w:val="0"/>
        <w:spacing w:line="360" w:lineRule="auto"/>
        <w:contextualSpacing/>
        <w:jc w:val="left"/>
        <w:textAlignment w:val="baseline"/>
        <w:rPr>
          <w:szCs w:val="24"/>
          <w:lang w:eastAsia="he-IL"/>
        </w:rPr>
      </w:pPr>
      <w:r w:rsidRPr="001F444F">
        <w:rPr>
          <w:rFonts w:hint="cs"/>
          <w:szCs w:val="24"/>
          <w:rtl/>
          <w:lang w:eastAsia="he-IL"/>
        </w:rPr>
        <w:t>מצהיר</w:t>
      </w:r>
      <w:r w:rsidRPr="001F444F">
        <w:rPr>
          <w:szCs w:val="24"/>
          <w:rtl/>
          <w:lang w:eastAsia="he-IL"/>
        </w:rPr>
        <w:t xml:space="preserve"> </w:t>
      </w:r>
      <w:r w:rsidRPr="001F444F">
        <w:rPr>
          <w:rFonts w:hint="cs"/>
          <w:szCs w:val="24"/>
          <w:rtl/>
          <w:lang w:eastAsia="he-IL"/>
        </w:rPr>
        <w:t>בזה,</w:t>
      </w:r>
      <w:r w:rsidRPr="001F444F">
        <w:rPr>
          <w:szCs w:val="24"/>
          <w:rtl/>
          <w:lang w:eastAsia="he-IL"/>
        </w:rPr>
        <w:t xml:space="preserve"> </w:t>
      </w:r>
      <w:r w:rsidRPr="001F444F">
        <w:rPr>
          <w:rFonts w:hint="cs"/>
          <w:szCs w:val="24"/>
          <w:rtl/>
          <w:lang w:eastAsia="he-IL"/>
        </w:rPr>
        <w:t>בדבר</w:t>
      </w:r>
      <w:r w:rsidRPr="001F444F">
        <w:rPr>
          <w:szCs w:val="24"/>
          <w:rtl/>
          <w:lang w:eastAsia="he-IL"/>
        </w:rPr>
        <w:t xml:space="preserve"> </w:t>
      </w:r>
      <w:r w:rsidRPr="001F444F">
        <w:rPr>
          <w:rFonts w:hint="cs"/>
          <w:szCs w:val="24"/>
          <w:rtl/>
          <w:lang w:eastAsia="he-IL"/>
        </w:rPr>
        <w:t>קיומם</w:t>
      </w:r>
      <w:r w:rsidRPr="001F444F">
        <w:rPr>
          <w:szCs w:val="24"/>
          <w:rtl/>
          <w:lang w:eastAsia="he-IL"/>
        </w:rPr>
        <w:t xml:space="preserve"> </w:t>
      </w:r>
      <w:r w:rsidRPr="001F444F">
        <w:rPr>
          <w:rFonts w:hint="cs"/>
          <w:szCs w:val="24"/>
          <w:rtl/>
          <w:lang w:eastAsia="he-IL"/>
        </w:rPr>
        <w:t>של</w:t>
      </w:r>
      <w:r w:rsidRPr="001F444F">
        <w:rPr>
          <w:szCs w:val="24"/>
          <w:rtl/>
          <w:lang w:eastAsia="he-IL"/>
        </w:rPr>
        <w:t xml:space="preserve"> </w:t>
      </w:r>
      <w:r w:rsidRPr="001F444F">
        <w:rPr>
          <w:rFonts w:hint="cs"/>
          <w:szCs w:val="24"/>
          <w:rtl/>
          <w:lang w:eastAsia="he-IL"/>
        </w:rPr>
        <w:t>תנאי</w:t>
      </w:r>
      <w:r w:rsidRPr="001F444F">
        <w:rPr>
          <w:szCs w:val="24"/>
          <w:rtl/>
          <w:lang w:eastAsia="he-IL"/>
        </w:rPr>
        <w:t xml:space="preserve"> </w:t>
      </w:r>
      <w:r w:rsidRPr="001F444F">
        <w:rPr>
          <w:rFonts w:hint="cs"/>
          <w:szCs w:val="24"/>
          <w:rtl/>
          <w:lang w:eastAsia="he-IL"/>
        </w:rPr>
        <w:t>העבודה</w:t>
      </w:r>
      <w:r w:rsidRPr="001F444F">
        <w:rPr>
          <w:szCs w:val="24"/>
          <w:rtl/>
          <w:lang w:eastAsia="he-IL"/>
        </w:rPr>
        <w:t xml:space="preserve"> </w:t>
      </w:r>
      <w:r w:rsidRPr="001F444F">
        <w:rPr>
          <w:rFonts w:hint="cs"/>
          <w:szCs w:val="24"/>
          <w:rtl/>
          <w:lang w:eastAsia="he-IL"/>
        </w:rPr>
        <w:t>המפורטים בהמשך, כי הם חלים</w:t>
      </w:r>
      <w:r w:rsidRPr="001F444F">
        <w:rPr>
          <w:szCs w:val="24"/>
          <w:rtl/>
          <w:lang w:eastAsia="he-IL"/>
        </w:rPr>
        <w:t xml:space="preserve"> </w:t>
      </w:r>
      <w:r w:rsidRPr="001F444F">
        <w:rPr>
          <w:rFonts w:hint="cs"/>
          <w:szCs w:val="24"/>
          <w:rtl/>
          <w:lang w:eastAsia="he-IL"/>
        </w:rPr>
        <w:t>על</w:t>
      </w:r>
      <w:r w:rsidRPr="001F444F">
        <w:rPr>
          <w:szCs w:val="24"/>
          <w:rtl/>
          <w:lang w:eastAsia="he-IL"/>
        </w:rPr>
        <w:t xml:space="preserve"> </w:t>
      </w:r>
      <w:r w:rsidRPr="001F444F">
        <w:rPr>
          <w:rFonts w:hint="cs"/>
          <w:szCs w:val="24"/>
          <w:rtl/>
          <w:lang w:eastAsia="he-IL"/>
        </w:rPr>
        <w:t>כל</w:t>
      </w:r>
      <w:r w:rsidRPr="001F444F">
        <w:rPr>
          <w:szCs w:val="24"/>
          <w:rtl/>
          <w:lang w:eastAsia="he-IL"/>
        </w:rPr>
        <w:t xml:space="preserve"> </w:t>
      </w:r>
      <w:r w:rsidRPr="001F444F">
        <w:rPr>
          <w:rFonts w:hint="cs"/>
          <w:szCs w:val="24"/>
          <w:rtl/>
          <w:lang w:eastAsia="he-IL"/>
        </w:rPr>
        <w:t>עובדי</w:t>
      </w:r>
      <w:r w:rsidRPr="001F444F">
        <w:rPr>
          <w:szCs w:val="24"/>
          <w:rtl/>
          <w:lang w:eastAsia="he-IL"/>
        </w:rPr>
        <w:t xml:space="preserve"> </w:t>
      </w:r>
      <w:r w:rsidRPr="001F444F">
        <w:rPr>
          <w:rFonts w:hint="cs"/>
          <w:szCs w:val="24"/>
          <w:rtl/>
          <w:lang w:eastAsia="he-IL"/>
        </w:rPr>
        <w:t>המועסקים</w:t>
      </w:r>
      <w:r w:rsidRPr="001F444F">
        <w:rPr>
          <w:szCs w:val="24"/>
          <w:rtl/>
          <w:lang w:eastAsia="he-IL"/>
        </w:rPr>
        <w:t xml:space="preserve"> </w:t>
      </w:r>
      <w:r w:rsidRPr="001F444F">
        <w:rPr>
          <w:rFonts w:hint="cs"/>
          <w:szCs w:val="24"/>
          <w:rtl/>
          <w:lang w:eastAsia="he-IL"/>
        </w:rPr>
        <w:t>על</w:t>
      </w:r>
      <w:r w:rsidRPr="001F444F">
        <w:rPr>
          <w:szCs w:val="24"/>
          <w:rtl/>
          <w:lang w:eastAsia="he-IL"/>
        </w:rPr>
        <w:t xml:space="preserve"> </w:t>
      </w:r>
      <w:r w:rsidRPr="001F444F">
        <w:rPr>
          <w:rFonts w:hint="cs"/>
          <w:szCs w:val="24"/>
          <w:rtl/>
          <w:lang w:eastAsia="he-IL"/>
        </w:rPr>
        <w:t>ידי,</w:t>
      </w:r>
      <w:r w:rsidRPr="001F444F">
        <w:rPr>
          <w:szCs w:val="24"/>
          <w:rtl/>
          <w:lang w:eastAsia="he-IL"/>
        </w:rPr>
        <w:t xml:space="preserve"> </w:t>
      </w:r>
      <w:r w:rsidRPr="001F444F">
        <w:rPr>
          <w:rFonts w:hint="cs"/>
          <w:szCs w:val="24"/>
          <w:rtl/>
          <w:lang w:eastAsia="he-IL"/>
        </w:rPr>
        <w:t>בתקופה</w:t>
      </w:r>
      <w:r w:rsidRPr="001F444F">
        <w:rPr>
          <w:szCs w:val="24"/>
          <w:rtl/>
          <w:lang w:eastAsia="he-IL"/>
        </w:rPr>
        <w:t xml:space="preserve"> </w:t>
      </w:r>
      <w:r w:rsidRPr="001F444F">
        <w:rPr>
          <w:rFonts w:hint="cs"/>
          <w:szCs w:val="24"/>
          <w:rtl/>
          <w:lang w:eastAsia="he-IL"/>
        </w:rPr>
        <w:t>מיום _______________ ועד _______________.</w:t>
      </w:r>
    </w:p>
    <w:p w14:paraId="71747E35" w14:textId="77777777" w:rsidR="001F444F" w:rsidRPr="001F444F" w:rsidRDefault="001F444F" w:rsidP="00F94302">
      <w:pPr>
        <w:numPr>
          <w:ilvl w:val="0"/>
          <w:numId w:val="26"/>
        </w:numPr>
        <w:overflowPunct w:val="0"/>
        <w:autoSpaceDE w:val="0"/>
        <w:autoSpaceDN w:val="0"/>
        <w:adjustRightInd w:val="0"/>
        <w:spacing w:line="360" w:lineRule="auto"/>
        <w:contextualSpacing/>
        <w:jc w:val="left"/>
        <w:textAlignment w:val="baseline"/>
        <w:rPr>
          <w:szCs w:val="24"/>
          <w:rtl/>
          <w:lang w:eastAsia="he-IL"/>
        </w:rPr>
      </w:pPr>
      <w:r w:rsidRPr="001F444F">
        <w:rPr>
          <w:rFonts w:hint="cs"/>
          <w:szCs w:val="24"/>
          <w:rtl/>
          <w:lang w:eastAsia="he-IL"/>
        </w:rPr>
        <w:t>מתחייב</w:t>
      </w:r>
      <w:r w:rsidRPr="001F444F">
        <w:rPr>
          <w:szCs w:val="24"/>
          <w:rtl/>
          <w:lang w:eastAsia="he-IL"/>
        </w:rPr>
        <w:t xml:space="preserve"> </w:t>
      </w:r>
      <w:r w:rsidRPr="001F444F">
        <w:rPr>
          <w:rFonts w:hint="cs"/>
          <w:szCs w:val="24"/>
          <w:rtl/>
          <w:lang w:eastAsia="he-IL"/>
        </w:rPr>
        <w:t>בזה,</w:t>
      </w:r>
      <w:r w:rsidRPr="001F444F">
        <w:rPr>
          <w:szCs w:val="24"/>
          <w:rtl/>
          <w:lang w:eastAsia="he-IL"/>
        </w:rPr>
        <w:t xml:space="preserve"> </w:t>
      </w:r>
      <w:r w:rsidRPr="001F444F">
        <w:rPr>
          <w:rFonts w:hint="cs"/>
          <w:szCs w:val="24"/>
          <w:rtl/>
          <w:lang w:eastAsia="he-IL"/>
        </w:rPr>
        <w:t>כי</w:t>
      </w:r>
      <w:r w:rsidRPr="001F444F">
        <w:rPr>
          <w:szCs w:val="24"/>
          <w:rtl/>
          <w:lang w:eastAsia="he-IL"/>
        </w:rPr>
        <w:t xml:space="preserve"> </w:t>
      </w:r>
      <w:r w:rsidRPr="001F444F">
        <w:rPr>
          <w:rFonts w:hint="cs"/>
          <w:szCs w:val="24"/>
          <w:rtl/>
          <w:lang w:eastAsia="he-IL"/>
        </w:rPr>
        <w:t>במידה</w:t>
      </w:r>
      <w:r w:rsidRPr="001F444F">
        <w:rPr>
          <w:szCs w:val="24"/>
          <w:rtl/>
          <w:lang w:eastAsia="he-IL"/>
        </w:rPr>
        <w:t xml:space="preserve"> </w:t>
      </w:r>
      <w:r w:rsidRPr="001F444F">
        <w:rPr>
          <w:rFonts w:hint="cs"/>
          <w:szCs w:val="24"/>
          <w:rtl/>
          <w:lang w:eastAsia="he-IL"/>
        </w:rPr>
        <w:t>אזכה</w:t>
      </w:r>
      <w:r w:rsidRPr="001F444F">
        <w:rPr>
          <w:szCs w:val="24"/>
          <w:rtl/>
          <w:lang w:eastAsia="he-IL"/>
        </w:rPr>
        <w:t xml:space="preserve"> </w:t>
      </w:r>
      <w:r w:rsidRPr="001F444F">
        <w:rPr>
          <w:rFonts w:hint="cs"/>
          <w:szCs w:val="24"/>
          <w:rtl/>
          <w:lang w:eastAsia="he-IL"/>
        </w:rPr>
        <w:t>בקול הקורא</w:t>
      </w:r>
      <w:r w:rsidRPr="001F444F">
        <w:rPr>
          <w:szCs w:val="24"/>
          <w:rtl/>
          <w:lang w:eastAsia="he-IL"/>
        </w:rPr>
        <w:t xml:space="preserve"> </w:t>
      </w:r>
      <w:r w:rsidRPr="001F444F">
        <w:rPr>
          <w:rFonts w:hint="cs"/>
          <w:szCs w:val="24"/>
          <w:rtl/>
          <w:lang w:eastAsia="he-IL"/>
        </w:rPr>
        <w:t>אקיים</w:t>
      </w:r>
      <w:r w:rsidRPr="001F444F">
        <w:rPr>
          <w:szCs w:val="24"/>
          <w:rtl/>
          <w:lang w:eastAsia="he-IL"/>
        </w:rPr>
        <w:t xml:space="preserve"> </w:t>
      </w:r>
      <w:r w:rsidRPr="001F444F">
        <w:rPr>
          <w:rFonts w:hint="cs"/>
          <w:szCs w:val="24"/>
          <w:rtl/>
          <w:lang w:eastAsia="he-IL"/>
        </w:rPr>
        <w:t>בכל</w:t>
      </w:r>
      <w:r w:rsidRPr="001F444F">
        <w:rPr>
          <w:szCs w:val="24"/>
          <w:rtl/>
          <w:lang w:eastAsia="he-IL"/>
        </w:rPr>
        <w:t xml:space="preserve"> </w:t>
      </w:r>
      <w:r w:rsidRPr="001F444F">
        <w:rPr>
          <w:rFonts w:hint="cs"/>
          <w:szCs w:val="24"/>
          <w:rtl/>
          <w:lang w:eastAsia="he-IL"/>
        </w:rPr>
        <w:t>תקופת</w:t>
      </w:r>
      <w:r w:rsidRPr="001F444F">
        <w:rPr>
          <w:szCs w:val="24"/>
          <w:rtl/>
          <w:lang w:eastAsia="he-IL"/>
        </w:rPr>
        <w:t xml:space="preserve"> </w:t>
      </w:r>
      <w:r w:rsidRPr="001F444F">
        <w:rPr>
          <w:rFonts w:hint="cs"/>
          <w:szCs w:val="24"/>
          <w:rtl/>
          <w:lang w:eastAsia="he-IL"/>
        </w:rPr>
        <w:t>ההסכם</w:t>
      </w:r>
      <w:r w:rsidRPr="001F444F">
        <w:rPr>
          <w:szCs w:val="24"/>
          <w:rtl/>
          <w:lang w:eastAsia="he-IL"/>
        </w:rPr>
        <w:t xml:space="preserve"> </w:t>
      </w:r>
      <w:r w:rsidRPr="001F444F">
        <w:rPr>
          <w:rFonts w:hint="cs"/>
          <w:szCs w:val="24"/>
          <w:rtl/>
          <w:lang w:eastAsia="he-IL"/>
        </w:rPr>
        <w:t>שייחתם</w:t>
      </w:r>
      <w:r w:rsidRPr="001F444F">
        <w:rPr>
          <w:szCs w:val="24"/>
          <w:rtl/>
          <w:lang w:eastAsia="he-IL"/>
        </w:rPr>
        <w:t xml:space="preserve"> </w:t>
      </w:r>
      <w:r w:rsidRPr="001F444F">
        <w:rPr>
          <w:rFonts w:hint="cs"/>
          <w:szCs w:val="24"/>
          <w:rtl/>
          <w:lang w:eastAsia="he-IL"/>
        </w:rPr>
        <w:t>בעקבות</w:t>
      </w:r>
      <w:r w:rsidRPr="001F444F">
        <w:rPr>
          <w:szCs w:val="24"/>
          <w:rtl/>
          <w:lang w:eastAsia="he-IL"/>
        </w:rPr>
        <w:t xml:space="preserve"> </w:t>
      </w:r>
      <w:r w:rsidRPr="001F444F">
        <w:rPr>
          <w:rFonts w:hint="cs"/>
          <w:szCs w:val="24"/>
          <w:rtl/>
          <w:lang w:eastAsia="he-IL"/>
        </w:rPr>
        <w:t>זכייתי</w:t>
      </w:r>
      <w:r w:rsidRPr="001F444F">
        <w:rPr>
          <w:szCs w:val="24"/>
          <w:rtl/>
          <w:lang w:eastAsia="he-IL"/>
        </w:rPr>
        <w:t xml:space="preserve">, </w:t>
      </w:r>
      <w:r w:rsidRPr="001F444F">
        <w:rPr>
          <w:rFonts w:hint="cs"/>
          <w:szCs w:val="24"/>
          <w:rtl/>
          <w:lang w:eastAsia="he-IL"/>
        </w:rPr>
        <w:t>לגבי</w:t>
      </w:r>
      <w:r w:rsidRPr="001F444F">
        <w:rPr>
          <w:szCs w:val="24"/>
          <w:rtl/>
          <w:lang w:eastAsia="he-IL"/>
        </w:rPr>
        <w:t xml:space="preserve"> </w:t>
      </w:r>
      <w:r w:rsidRPr="001F444F">
        <w:rPr>
          <w:rFonts w:hint="cs"/>
          <w:szCs w:val="24"/>
          <w:rtl/>
          <w:lang w:eastAsia="he-IL"/>
        </w:rPr>
        <w:t>העובדים</w:t>
      </w:r>
      <w:r w:rsidRPr="001F444F">
        <w:rPr>
          <w:szCs w:val="24"/>
          <w:rtl/>
          <w:lang w:eastAsia="he-IL"/>
        </w:rPr>
        <w:t xml:space="preserve"> </w:t>
      </w:r>
      <w:r w:rsidRPr="001F444F">
        <w:rPr>
          <w:rFonts w:hint="cs"/>
          <w:szCs w:val="24"/>
          <w:rtl/>
          <w:lang w:eastAsia="he-IL"/>
        </w:rPr>
        <w:t>שיועסקו</w:t>
      </w:r>
      <w:r w:rsidRPr="001F444F">
        <w:rPr>
          <w:szCs w:val="24"/>
          <w:rtl/>
          <w:lang w:eastAsia="he-IL"/>
        </w:rPr>
        <w:t xml:space="preserve"> </w:t>
      </w:r>
      <w:r w:rsidRPr="001F444F">
        <w:rPr>
          <w:rFonts w:hint="cs"/>
          <w:szCs w:val="24"/>
          <w:rtl/>
          <w:lang w:eastAsia="he-IL"/>
        </w:rPr>
        <w:t>על</w:t>
      </w:r>
      <w:r w:rsidRPr="001F444F">
        <w:rPr>
          <w:szCs w:val="24"/>
          <w:rtl/>
          <w:lang w:eastAsia="he-IL"/>
        </w:rPr>
        <w:t xml:space="preserve"> </w:t>
      </w:r>
      <w:r w:rsidRPr="001F444F">
        <w:rPr>
          <w:rFonts w:hint="cs"/>
          <w:szCs w:val="24"/>
          <w:rtl/>
          <w:lang w:eastAsia="he-IL"/>
        </w:rPr>
        <w:t>ידי</w:t>
      </w:r>
      <w:r w:rsidRPr="001F444F">
        <w:rPr>
          <w:szCs w:val="24"/>
          <w:rtl/>
          <w:lang w:eastAsia="he-IL"/>
        </w:rPr>
        <w:t xml:space="preserve"> </w:t>
      </w:r>
      <w:r w:rsidRPr="001F444F">
        <w:rPr>
          <w:rFonts w:hint="cs"/>
          <w:szCs w:val="24"/>
          <w:rtl/>
          <w:lang w:eastAsia="he-IL"/>
        </w:rPr>
        <w:t>את</w:t>
      </w:r>
      <w:r w:rsidRPr="001F444F">
        <w:rPr>
          <w:szCs w:val="24"/>
          <w:rtl/>
          <w:lang w:eastAsia="he-IL"/>
        </w:rPr>
        <w:t xml:space="preserve"> </w:t>
      </w:r>
      <w:r w:rsidRPr="001F444F">
        <w:rPr>
          <w:rFonts w:hint="cs"/>
          <w:szCs w:val="24"/>
          <w:rtl/>
          <w:lang w:eastAsia="he-IL"/>
        </w:rPr>
        <w:t>כל</w:t>
      </w:r>
      <w:r w:rsidRPr="001F444F">
        <w:rPr>
          <w:szCs w:val="24"/>
          <w:rtl/>
          <w:lang w:eastAsia="he-IL"/>
        </w:rPr>
        <w:t xml:space="preserve"> </w:t>
      </w:r>
      <w:r w:rsidRPr="001F444F">
        <w:rPr>
          <w:rFonts w:hint="cs"/>
          <w:szCs w:val="24"/>
          <w:rtl/>
          <w:lang w:eastAsia="he-IL"/>
        </w:rPr>
        <w:t>חוקי</w:t>
      </w:r>
      <w:r w:rsidRPr="001F444F">
        <w:rPr>
          <w:szCs w:val="24"/>
          <w:rtl/>
          <w:lang w:eastAsia="he-IL"/>
        </w:rPr>
        <w:t xml:space="preserve"> </w:t>
      </w:r>
      <w:r w:rsidRPr="001F444F">
        <w:rPr>
          <w:rFonts w:hint="cs"/>
          <w:szCs w:val="24"/>
          <w:rtl/>
          <w:lang w:eastAsia="he-IL"/>
        </w:rPr>
        <w:t>העבודה</w:t>
      </w:r>
      <w:r w:rsidRPr="001F444F">
        <w:rPr>
          <w:szCs w:val="24"/>
          <w:rtl/>
          <w:lang w:eastAsia="he-IL"/>
        </w:rPr>
        <w:t xml:space="preserve"> </w:t>
      </w:r>
      <w:r w:rsidRPr="001F444F">
        <w:rPr>
          <w:rFonts w:hint="cs"/>
          <w:szCs w:val="24"/>
          <w:rtl/>
          <w:lang w:eastAsia="he-IL"/>
        </w:rPr>
        <w:t>ובכללם</w:t>
      </w:r>
      <w:r w:rsidRPr="001F444F">
        <w:rPr>
          <w:szCs w:val="24"/>
          <w:rtl/>
          <w:lang w:eastAsia="he-IL"/>
        </w:rPr>
        <w:t xml:space="preserve"> </w:t>
      </w:r>
      <w:r w:rsidRPr="001F444F">
        <w:rPr>
          <w:rFonts w:hint="cs"/>
          <w:szCs w:val="24"/>
          <w:rtl/>
          <w:lang w:eastAsia="he-IL"/>
        </w:rPr>
        <w:t>החוקים</w:t>
      </w:r>
      <w:r w:rsidRPr="001F444F">
        <w:rPr>
          <w:szCs w:val="24"/>
          <w:rtl/>
          <w:lang w:eastAsia="he-IL"/>
        </w:rPr>
        <w:t xml:space="preserve"> </w:t>
      </w:r>
      <w:r w:rsidRPr="001F444F">
        <w:rPr>
          <w:rFonts w:hint="cs"/>
          <w:szCs w:val="24"/>
          <w:rtl/>
          <w:lang w:eastAsia="he-IL"/>
        </w:rPr>
        <w:t>המפורטים</w:t>
      </w:r>
      <w:r w:rsidRPr="001F444F">
        <w:rPr>
          <w:szCs w:val="24"/>
          <w:rtl/>
          <w:lang w:eastAsia="he-IL"/>
        </w:rPr>
        <w:t xml:space="preserve"> </w:t>
      </w:r>
      <w:r w:rsidRPr="001F444F">
        <w:rPr>
          <w:rFonts w:hint="cs"/>
          <w:szCs w:val="24"/>
          <w:rtl/>
          <w:lang w:eastAsia="he-IL"/>
        </w:rPr>
        <w:t>להלן.</w:t>
      </w:r>
    </w:p>
    <w:p w14:paraId="1D1AB955" w14:textId="77777777" w:rsidR="001F444F" w:rsidRPr="001F444F" w:rsidRDefault="001F444F" w:rsidP="001F444F">
      <w:pPr>
        <w:spacing w:line="360" w:lineRule="auto"/>
        <w:rPr>
          <w:rFonts w:ascii="Calibri" w:eastAsia="Calibri" w:hAnsi="Calibri"/>
          <w:b/>
          <w:bCs/>
          <w:szCs w:val="24"/>
          <w:u w:val="single"/>
          <w:rtl/>
          <w:lang w:val="x-none" w:eastAsia="x-none"/>
        </w:rPr>
      </w:pPr>
      <w:r w:rsidRPr="001F444F">
        <w:rPr>
          <w:rFonts w:ascii="Calibri" w:eastAsia="Calibri" w:hAnsi="Calibri" w:hint="cs"/>
          <w:szCs w:val="24"/>
          <w:rtl/>
          <w:lang w:val="x-none" w:eastAsia="x-none"/>
        </w:rPr>
        <w:t>פירוט החוקים</w:t>
      </w:r>
      <w:r w:rsidRPr="001F444F">
        <w:rPr>
          <w:rFonts w:ascii="Calibri" w:eastAsia="Calibri" w:hAnsi="Calibri"/>
          <w:szCs w:val="24"/>
          <w:rtl/>
          <w:lang w:val="x-none" w:eastAsia="x-none"/>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1F444F" w:rsidRPr="001F444F" w14:paraId="4AE90DF4" w14:textId="77777777" w:rsidTr="001F444F">
        <w:trPr>
          <w:gridAfter w:val="1"/>
          <w:wAfter w:w="2294" w:type="dxa"/>
          <w:trHeight w:val="20"/>
          <w:jc w:val="center"/>
        </w:trPr>
        <w:tc>
          <w:tcPr>
            <w:tcW w:w="5370" w:type="dxa"/>
            <w:gridSpan w:val="4"/>
          </w:tcPr>
          <w:p w14:paraId="2544B1F2"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פקודת תאונות ומחלות משלוח יד (הודעה)</w:t>
            </w:r>
          </w:p>
        </w:tc>
        <w:tc>
          <w:tcPr>
            <w:tcW w:w="750" w:type="dxa"/>
            <w:gridSpan w:val="2"/>
          </w:tcPr>
          <w:p w14:paraId="576B5001"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1945</w:t>
            </w:r>
          </w:p>
        </w:tc>
      </w:tr>
      <w:tr w:rsidR="001F444F" w:rsidRPr="001F444F" w14:paraId="494DC688" w14:textId="77777777" w:rsidTr="001F444F">
        <w:trPr>
          <w:gridAfter w:val="1"/>
          <w:wAfter w:w="2294" w:type="dxa"/>
          <w:trHeight w:val="20"/>
          <w:jc w:val="center"/>
        </w:trPr>
        <w:tc>
          <w:tcPr>
            <w:tcW w:w="5370" w:type="dxa"/>
            <w:gridSpan w:val="4"/>
          </w:tcPr>
          <w:p w14:paraId="69C93071"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פקודת הבטיחות בעבודה</w:t>
            </w:r>
          </w:p>
        </w:tc>
        <w:tc>
          <w:tcPr>
            <w:tcW w:w="750" w:type="dxa"/>
            <w:gridSpan w:val="2"/>
          </w:tcPr>
          <w:p w14:paraId="665440FB"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1946</w:t>
            </w:r>
          </w:p>
        </w:tc>
      </w:tr>
      <w:tr w:rsidR="001F444F" w:rsidRPr="001F444F" w14:paraId="485558B1" w14:textId="77777777" w:rsidTr="001F444F">
        <w:trPr>
          <w:gridAfter w:val="1"/>
          <w:wAfter w:w="2294" w:type="dxa"/>
          <w:trHeight w:val="20"/>
          <w:jc w:val="center"/>
        </w:trPr>
        <w:tc>
          <w:tcPr>
            <w:tcW w:w="5370" w:type="dxa"/>
            <w:gridSpan w:val="4"/>
          </w:tcPr>
          <w:p w14:paraId="47C63815"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חוק החיילים המשוחררים (החזרה לעבודה)</w:t>
            </w:r>
          </w:p>
        </w:tc>
        <w:tc>
          <w:tcPr>
            <w:tcW w:w="750" w:type="dxa"/>
            <w:gridSpan w:val="2"/>
          </w:tcPr>
          <w:p w14:paraId="1A624DF4"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1949</w:t>
            </w:r>
          </w:p>
        </w:tc>
      </w:tr>
      <w:tr w:rsidR="001F444F" w:rsidRPr="001F444F" w14:paraId="5D0427CD" w14:textId="77777777" w:rsidTr="001F444F">
        <w:trPr>
          <w:gridAfter w:val="1"/>
          <w:wAfter w:w="2294" w:type="dxa"/>
          <w:trHeight w:val="20"/>
          <w:jc w:val="center"/>
        </w:trPr>
        <w:tc>
          <w:tcPr>
            <w:tcW w:w="5370" w:type="dxa"/>
            <w:gridSpan w:val="4"/>
          </w:tcPr>
          <w:p w14:paraId="0D3849FB"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szCs w:val="24"/>
                <w:rtl/>
                <w:lang w:eastAsia="he-IL"/>
              </w:rPr>
              <w:t>חוק שעות עבודה ומנוחה</w:t>
            </w:r>
            <w:r w:rsidRPr="001F444F">
              <w:rPr>
                <w:rFonts w:hint="cs"/>
                <w:szCs w:val="24"/>
                <w:rtl/>
                <w:lang w:eastAsia="he-IL"/>
              </w:rPr>
              <w:t xml:space="preserve"> - </w:t>
            </w:r>
            <w:r w:rsidRPr="001F444F">
              <w:rPr>
                <w:szCs w:val="24"/>
                <w:rtl/>
                <w:lang w:eastAsia="he-IL"/>
              </w:rPr>
              <w:t>תשי"א</w:t>
            </w:r>
          </w:p>
        </w:tc>
        <w:tc>
          <w:tcPr>
            <w:tcW w:w="750" w:type="dxa"/>
            <w:gridSpan w:val="2"/>
          </w:tcPr>
          <w:p w14:paraId="437AE731"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1951</w:t>
            </w:r>
          </w:p>
        </w:tc>
      </w:tr>
      <w:tr w:rsidR="001F444F" w:rsidRPr="001F444F" w14:paraId="14389905" w14:textId="77777777" w:rsidTr="001F444F">
        <w:trPr>
          <w:gridAfter w:val="1"/>
          <w:wAfter w:w="2294" w:type="dxa"/>
          <w:trHeight w:val="20"/>
          <w:jc w:val="center"/>
        </w:trPr>
        <w:tc>
          <w:tcPr>
            <w:tcW w:w="5370" w:type="dxa"/>
            <w:gridSpan w:val="4"/>
          </w:tcPr>
          <w:p w14:paraId="0377DDFC"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szCs w:val="24"/>
                <w:rtl/>
                <w:lang w:eastAsia="he-IL"/>
              </w:rPr>
              <w:t>חוק חופשה שנתית</w:t>
            </w:r>
            <w:r w:rsidRPr="001F444F">
              <w:rPr>
                <w:rFonts w:hint="cs"/>
                <w:szCs w:val="24"/>
                <w:rtl/>
                <w:lang w:eastAsia="he-IL"/>
              </w:rPr>
              <w:t xml:space="preserve"> - </w:t>
            </w:r>
            <w:r w:rsidRPr="001F444F">
              <w:rPr>
                <w:szCs w:val="24"/>
                <w:rtl/>
                <w:lang w:eastAsia="he-IL"/>
              </w:rPr>
              <w:t>תשי"א</w:t>
            </w:r>
          </w:p>
        </w:tc>
        <w:tc>
          <w:tcPr>
            <w:tcW w:w="750" w:type="dxa"/>
            <w:gridSpan w:val="2"/>
          </w:tcPr>
          <w:p w14:paraId="288BBF5A"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szCs w:val="24"/>
                <w:rtl/>
                <w:lang w:eastAsia="he-IL"/>
              </w:rPr>
              <w:t>195</w:t>
            </w:r>
            <w:r w:rsidRPr="001F444F">
              <w:rPr>
                <w:rFonts w:hint="cs"/>
                <w:szCs w:val="24"/>
                <w:rtl/>
                <w:lang w:eastAsia="he-IL"/>
              </w:rPr>
              <w:t>1</w:t>
            </w:r>
          </w:p>
        </w:tc>
      </w:tr>
      <w:tr w:rsidR="001F444F" w:rsidRPr="001F444F" w14:paraId="4CC6EB46" w14:textId="77777777" w:rsidTr="001F444F">
        <w:trPr>
          <w:gridAfter w:val="1"/>
          <w:wAfter w:w="2294" w:type="dxa"/>
          <w:trHeight w:val="20"/>
          <w:jc w:val="center"/>
        </w:trPr>
        <w:tc>
          <w:tcPr>
            <w:tcW w:w="5370" w:type="dxa"/>
            <w:gridSpan w:val="4"/>
          </w:tcPr>
          <w:p w14:paraId="5A530691"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szCs w:val="24"/>
                <w:rtl/>
                <w:lang w:eastAsia="he-IL"/>
              </w:rPr>
              <w:t>חוק החניכות</w:t>
            </w:r>
            <w:r w:rsidRPr="001F444F">
              <w:rPr>
                <w:rFonts w:hint="cs"/>
                <w:szCs w:val="24"/>
                <w:rtl/>
                <w:lang w:eastAsia="he-IL"/>
              </w:rPr>
              <w:t xml:space="preserve"> - </w:t>
            </w:r>
            <w:r w:rsidRPr="001F444F">
              <w:rPr>
                <w:szCs w:val="24"/>
                <w:rtl/>
                <w:lang w:eastAsia="he-IL"/>
              </w:rPr>
              <w:t>תשי"ג</w:t>
            </w:r>
          </w:p>
        </w:tc>
        <w:tc>
          <w:tcPr>
            <w:tcW w:w="750" w:type="dxa"/>
            <w:gridSpan w:val="2"/>
          </w:tcPr>
          <w:p w14:paraId="3E2FD9E5"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szCs w:val="24"/>
                <w:rtl/>
                <w:lang w:eastAsia="he-IL"/>
              </w:rPr>
              <w:t>1953</w:t>
            </w:r>
          </w:p>
        </w:tc>
      </w:tr>
      <w:tr w:rsidR="001F444F" w:rsidRPr="001F444F" w14:paraId="231BB398" w14:textId="77777777" w:rsidTr="001F444F">
        <w:trPr>
          <w:gridAfter w:val="1"/>
          <w:wAfter w:w="2294" w:type="dxa"/>
          <w:trHeight w:val="20"/>
          <w:jc w:val="center"/>
        </w:trPr>
        <w:tc>
          <w:tcPr>
            <w:tcW w:w="5370" w:type="dxa"/>
            <w:gridSpan w:val="4"/>
          </w:tcPr>
          <w:p w14:paraId="063CC868"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szCs w:val="24"/>
                <w:rtl/>
                <w:lang w:eastAsia="he-IL"/>
              </w:rPr>
              <w:t>חוק עבודת הנוער</w:t>
            </w:r>
            <w:r w:rsidRPr="001F444F">
              <w:rPr>
                <w:rFonts w:hint="cs"/>
                <w:szCs w:val="24"/>
                <w:rtl/>
                <w:lang w:eastAsia="he-IL"/>
              </w:rPr>
              <w:t xml:space="preserve"> - </w:t>
            </w:r>
            <w:r w:rsidRPr="001F444F">
              <w:rPr>
                <w:szCs w:val="24"/>
                <w:rtl/>
                <w:lang w:eastAsia="he-IL"/>
              </w:rPr>
              <w:t>תשי"ג</w:t>
            </w:r>
          </w:p>
        </w:tc>
        <w:tc>
          <w:tcPr>
            <w:tcW w:w="750" w:type="dxa"/>
            <w:gridSpan w:val="2"/>
          </w:tcPr>
          <w:p w14:paraId="64E0E771"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szCs w:val="24"/>
                <w:rtl/>
                <w:lang w:eastAsia="he-IL"/>
              </w:rPr>
              <w:t>1953</w:t>
            </w:r>
          </w:p>
        </w:tc>
      </w:tr>
      <w:tr w:rsidR="001F444F" w:rsidRPr="001F444F" w14:paraId="11FC9E52" w14:textId="77777777" w:rsidTr="001F444F">
        <w:trPr>
          <w:gridAfter w:val="1"/>
          <w:wAfter w:w="2294" w:type="dxa"/>
          <w:trHeight w:val="20"/>
          <w:jc w:val="center"/>
        </w:trPr>
        <w:tc>
          <w:tcPr>
            <w:tcW w:w="5370" w:type="dxa"/>
            <w:gridSpan w:val="4"/>
          </w:tcPr>
          <w:p w14:paraId="78C58404"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szCs w:val="24"/>
                <w:rtl/>
                <w:lang w:eastAsia="he-IL"/>
              </w:rPr>
              <w:t>חוק עבודת נשים</w:t>
            </w:r>
            <w:r w:rsidRPr="001F444F">
              <w:rPr>
                <w:rFonts w:hint="cs"/>
                <w:szCs w:val="24"/>
                <w:rtl/>
                <w:lang w:eastAsia="he-IL"/>
              </w:rPr>
              <w:t xml:space="preserve"> - </w:t>
            </w:r>
            <w:r w:rsidRPr="001F444F">
              <w:rPr>
                <w:szCs w:val="24"/>
                <w:rtl/>
                <w:lang w:eastAsia="he-IL"/>
              </w:rPr>
              <w:t>תשי"ד</w:t>
            </w:r>
          </w:p>
        </w:tc>
        <w:tc>
          <w:tcPr>
            <w:tcW w:w="750" w:type="dxa"/>
            <w:gridSpan w:val="2"/>
          </w:tcPr>
          <w:p w14:paraId="4C667754"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szCs w:val="24"/>
                <w:rtl/>
                <w:lang w:eastAsia="he-IL"/>
              </w:rPr>
              <w:t>1954</w:t>
            </w:r>
          </w:p>
        </w:tc>
      </w:tr>
      <w:tr w:rsidR="001F444F" w:rsidRPr="001F444F" w14:paraId="581E2918" w14:textId="77777777" w:rsidTr="001F444F">
        <w:trPr>
          <w:gridAfter w:val="1"/>
          <w:wAfter w:w="2294" w:type="dxa"/>
          <w:trHeight w:val="20"/>
          <w:jc w:val="center"/>
        </w:trPr>
        <w:tc>
          <w:tcPr>
            <w:tcW w:w="5370" w:type="dxa"/>
            <w:gridSpan w:val="4"/>
          </w:tcPr>
          <w:p w14:paraId="23526A3C"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חוק ארגון הפיקוח על העבודה</w:t>
            </w:r>
          </w:p>
        </w:tc>
        <w:tc>
          <w:tcPr>
            <w:tcW w:w="750" w:type="dxa"/>
            <w:gridSpan w:val="2"/>
          </w:tcPr>
          <w:p w14:paraId="2BC24D59"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1954</w:t>
            </w:r>
          </w:p>
        </w:tc>
      </w:tr>
      <w:tr w:rsidR="001F444F" w:rsidRPr="001F444F" w14:paraId="1AE61942" w14:textId="77777777" w:rsidTr="001F444F">
        <w:trPr>
          <w:gridAfter w:val="1"/>
          <w:wAfter w:w="2294" w:type="dxa"/>
          <w:trHeight w:val="20"/>
          <w:jc w:val="center"/>
        </w:trPr>
        <w:tc>
          <w:tcPr>
            <w:tcW w:w="5370" w:type="dxa"/>
            <w:gridSpan w:val="4"/>
          </w:tcPr>
          <w:p w14:paraId="181B6ECA"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szCs w:val="24"/>
                <w:rtl/>
                <w:lang w:eastAsia="he-IL"/>
              </w:rPr>
              <w:t>חוק הגנת השכר</w:t>
            </w:r>
            <w:r w:rsidRPr="001F444F">
              <w:rPr>
                <w:rFonts w:hint="cs"/>
                <w:szCs w:val="24"/>
                <w:rtl/>
                <w:lang w:eastAsia="he-IL"/>
              </w:rPr>
              <w:t xml:space="preserve"> - </w:t>
            </w:r>
            <w:r w:rsidRPr="001F444F">
              <w:rPr>
                <w:szCs w:val="24"/>
                <w:rtl/>
                <w:lang w:eastAsia="he-IL"/>
              </w:rPr>
              <w:t>תשי"</w:t>
            </w:r>
            <w:r w:rsidRPr="001F444F">
              <w:rPr>
                <w:rFonts w:hint="cs"/>
                <w:szCs w:val="24"/>
                <w:rtl/>
                <w:lang w:eastAsia="he-IL"/>
              </w:rPr>
              <w:t>ח</w:t>
            </w:r>
          </w:p>
        </w:tc>
        <w:tc>
          <w:tcPr>
            <w:tcW w:w="750" w:type="dxa"/>
            <w:gridSpan w:val="2"/>
          </w:tcPr>
          <w:p w14:paraId="6F75F287"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szCs w:val="24"/>
                <w:rtl/>
                <w:lang w:eastAsia="he-IL"/>
              </w:rPr>
              <w:t>1958</w:t>
            </w:r>
          </w:p>
        </w:tc>
      </w:tr>
      <w:tr w:rsidR="001F444F" w:rsidRPr="001F444F" w14:paraId="2F467748" w14:textId="77777777" w:rsidTr="001F444F">
        <w:trPr>
          <w:gridAfter w:val="1"/>
          <w:wAfter w:w="2294" w:type="dxa"/>
          <w:trHeight w:val="20"/>
          <w:jc w:val="center"/>
        </w:trPr>
        <w:tc>
          <w:tcPr>
            <w:tcW w:w="5370" w:type="dxa"/>
            <w:gridSpan w:val="4"/>
          </w:tcPr>
          <w:p w14:paraId="0863C854"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lang w:eastAsia="he-IL"/>
              </w:rPr>
            </w:pPr>
            <w:r w:rsidRPr="001F444F">
              <w:rPr>
                <w:szCs w:val="24"/>
                <w:rtl/>
                <w:lang w:eastAsia="he-IL"/>
              </w:rPr>
              <w:t>חוק שירות התעסוקה</w:t>
            </w:r>
            <w:r w:rsidRPr="001F444F">
              <w:rPr>
                <w:rFonts w:hint="cs"/>
                <w:szCs w:val="24"/>
                <w:rtl/>
                <w:lang w:eastAsia="he-IL"/>
              </w:rPr>
              <w:t xml:space="preserve"> - </w:t>
            </w:r>
            <w:proofErr w:type="spellStart"/>
            <w:r w:rsidRPr="001F444F">
              <w:rPr>
                <w:szCs w:val="24"/>
                <w:rtl/>
                <w:lang w:eastAsia="he-IL"/>
              </w:rPr>
              <w:t>תש"יט</w:t>
            </w:r>
            <w:proofErr w:type="spellEnd"/>
          </w:p>
        </w:tc>
        <w:tc>
          <w:tcPr>
            <w:tcW w:w="750" w:type="dxa"/>
            <w:gridSpan w:val="2"/>
          </w:tcPr>
          <w:p w14:paraId="7708FFB3" w14:textId="77777777" w:rsidR="001F444F" w:rsidRPr="001F444F" w:rsidRDefault="001F444F" w:rsidP="001F444F">
            <w:pPr>
              <w:widowControl w:val="0"/>
              <w:overflowPunct w:val="0"/>
              <w:autoSpaceDE w:val="0"/>
              <w:autoSpaceDN w:val="0"/>
              <w:adjustRightInd w:val="0"/>
              <w:spacing w:line="240" w:lineRule="auto"/>
              <w:textAlignment w:val="baseline"/>
              <w:rPr>
                <w:szCs w:val="24"/>
                <w:lang w:eastAsia="he-IL"/>
              </w:rPr>
            </w:pPr>
            <w:r w:rsidRPr="001F444F">
              <w:rPr>
                <w:szCs w:val="24"/>
                <w:rtl/>
                <w:lang w:eastAsia="he-IL"/>
              </w:rPr>
              <w:t>1959</w:t>
            </w:r>
          </w:p>
        </w:tc>
      </w:tr>
      <w:tr w:rsidR="001F444F" w:rsidRPr="001F444F" w14:paraId="21FF6F7C" w14:textId="77777777" w:rsidTr="001F444F">
        <w:trPr>
          <w:gridAfter w:val="1"/>
          <w:wAfter w:w="2294" w:type="dxa"/>
          <w:trHeight w:val="20"/>
          <w:jc w:val="center"/>
        </w:trPr>
        <w:tc>
          <w:tcPr>
            <w:tcW w:w="5370" w:type="dxa"/>
            <w:gridSpan w:val="4"/>
          </w:tcPr>
          <w:p w14:paraId="3D5AC55F"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lastRenderedPageBreak/>
              <w:t>חוק שירות עבודה בשעת חירום</w:t>
            </w:r>
          </w:p>
        </w:tc>
        <w:tc>
          <w:tcPr>
            <w:tcW w:w="750" w:type="dxa"/>
            <w:gridSpan w:val="2"/>
          </w:tcPr>
          <w:p w14:paraId="5E529A89"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1967</w:t>
            </w:r>
          </w:p>
        </w:tc>
      </w:tr>
      <w:tr w:rsidR="001F444F" w:rsidRPr="001F444F" w14:paraId="7DF44913" w14:textId="77777777" w:rsidTr="001F444F">
        <w:trPr>
          <w:gridAfter w:val="1"/>
          <w:wAfter w:w="2294" w:type="dxa"/>
          <w:trHeight w:val="20"/>
          <w:jc w:val="center"/>
        </w:trPr>
        <w:tc>
          <w:tcPr>
            <w:tcW w:w="5370" w:type="dxa"/>
            <w:gridSpan w:val="4"/>
          </w:tcPr>
          <w:p w14:paraId="5F64A93C"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חוק הביטוח הלאומי (נוסח משולב)</w:t>
            </w:r>
          </w:p>
        </w:tc>
        <w:tc>
          <w:tcPr>
            <w:tcW w:w="750" w:type="dxa"/>
            <w:gridSpan w:val="2"/>
          </w:tcPr>
          <w:p w14:paraId="33BD3DB0"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1995</w:t>
            </w:r>
          </w:p>
        </w:tc>
      </w:tr>
      <w:tr w:rsidR="001F444F" w:rsidRPr="001F444F" w14:paraId="0BE70BD0" w14:textId="77777777" w:rsidTr="001F444F">
        <w:trPr>
          <w:gridAfter w:val="1"/>
          <w:wAfter w:w="2294" w:type="dxa"/>
          <w:trHeight w:val="20"/>
          <w:jc w:val="center"/>
        </w:trPr>
        <w:tc>
          <w:tcPr>
            <w:tcW w:w="5370" w:type="dxa"/>
            <w:gridSpan w:val="4"/>
          </w:tcPr>
          <w:p w14:paraId="1FA44A53"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חוק הסכמים קיבוציים</w:t>
            </w:r>
          </w:p>
        </w:tc>
        <w:tc>
          <w:tcPr>
            <w:tcW w:w="750" w:type="dxa"/>
            <w:gridSpan w:val="2"/>
          </w:tcPr>
          <w:p w14:paraId="7CC425B2"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1957</w:t>
            </w:r>
          </w:p>
        </w:tc>
      </w:tr>
      <w:tr w:rsidR="001F444F" w:rsidRPr="001F444F" w14:paraId="68B593D9" w14:textId="77777777" w:rsidTr="001F444F">
        <w:trPr>
          <w:gridAfter w:val="1"/>
          <w:wAfter w:w="2294" w:type="dxa"/>
          <w:trHeight w:val="20"/>
          <w:jc w:val="center"/>
        </w:trPr>
        <w:tc>
          <w:tcPr>
            <w:tcW w:w="5370" w:type="dxa"/>
            <w:gridSpan w:val="4"/>
          </w:tcPr>
          <w:p w14:paraId="39BCDEA3"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szCs w:val="24"/>
                <w:rtl/>
                <w:lang w:eastAsia="he-IL"/>
              </w:rPr>
              <w:t>חוק שכר מינימום</w:t>
            </w:r>
            <w:r w:rsidRPr="001F444F">
              <w:rPr>
                <w:rFonts w:hint="cs"/>
                <w:szCs w:val="24"/>
                <w:rtl/>
                <w:lang w:eastAsia="he-IL"/>
              </w:rPr>
              <w:t xml:space="preserve"> - </w:t>
            </w:r>
            <w:r w:rsidRPr="001F444F">
              <w:rPr>
                <w:szCs w:val="24"/>
                <w:rtl/>
                <w:lang w:eastAsia="he-IL"/>
              </w:rPr>
              <w:t>תשמ"ז</w:t>
            </w:r>
          </w:p>
        </w:tc>
        <w:tc>
          <w:tcPr>
            <w:tcW w:w="750" w:type="dxa"/>
            <w:gridSpan w:val="2"/>
          </w:tcPr>
          <w:p w14:paraId="1DB5F646"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szCs w:val="24"/>
                <w:rtl/>
                <w:lang w:eastAsia="he-IL"/>
              </w:rPr>
              <w:t>1987</w:t>
            </w:r>
          </w:p>
        </w:tc>
      </w:tr>
      <w:tr w:rsidR="001F444F" w:rsidRPr="001F444F" w14:paraId="3C42F384" w14:textId="77777777" w:rsidTr="001F444F">
        <w:trPr>
          <w:gridAfter w:val="1"/>
          <w:wAfter w:w="2294" w:type="dxa"/>
          <w:trHeight w:val="20"/>
          <w:jc w:val="center"/>
        </w:trPr>
        <w:tc>
          <w:tcPr>
            <w:tcW w:w="5370" w:type="dxa"/>
            <w:gridSpan w:val="4"/>
          </w:tcPr>
          <w:p w14:paraId="18F5E36C"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szCs w:val="24"/>
                <w:rtl/>
                <w:lang w:eastAsia="he-IL"/>
              </w:rPr>
              <w:t xml:space="preserve">חוק </w:t>
            </w:r>
            <w:r w:rsidRPr="001F444F">
              <w:rPr>
                <w:rFonts w:hint="cs"/>
                <w:szCs w:val="24"/>
                <w:rtl/>
                <w:lang w:eastAsia="he-IL"/>
              </w:rPr>
              <w:t>שוויון</w:t>
            </w:r>
            <w:r w:rsidRPr="001F444F">
              <w:rPr>
                <w:szCs w:val="24"/>
                <w:rtl/>
                <w:lang w:eastAsia="he-IL"/>
              </w:rPr>
              <w:t xml:space="preserve"> הזדמנויות</w:t>
            </w:r>
            <w:r w:rsidRPr="001F444F">
              <w:rPr>
                <w:rFonts w:hint="cs"/>
                <w:szCs w:val="24"/>
                <w:rtl/>
                <w:lang w:eastAsia="he-IL"/>
              </w:rPr>
              <w:t xml:space="preserve"> בעבודה- </w:t>
            </w:r>
            <w:r w:rsidRPr="001F444F">
              <w:rPr>
                <w:szCs w:val="24"/>
                <w:rtl/>
                <w:lang w:eastAsia="he-IL"/>
              </w:rPr>
              <w:t>תשמ"ח</w:t>
            </w:r>
          </w:p>
        </w:tc>
        <w:tc>
          <w:tcPr>
            <w:tcW w:w="750" w:type="dxa"/>
            <w:gridSpan w:val="2"/>
          </w:tcPr>
          <w:p w14:paraId="2C2255D1"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szCs w:val="24"/>
                <w:rtl/>
                <w:lang w:eastAsia="he-IL"/>
              </w:rPr>
              <w:t>1988</w:t>
            </w:r>
          </w:p>
        </w:tc>
      </w:tr>
      <w:tr w:rsidR="001F444F" w:rsidRPr="001F444F" w14:paraId="438C0719" w14:textId="77777777" w:rsidTr="001F444F">
        <w:trPr>
          <w:gridAfter w:val="1"/>
          <w:wAfter w:w="2294" w:type="dxa"/>
          <w:trHeight w:val="20"/>
          <w:jc w:val="center"/>
        </w:trPr>
        <w:tc>
          <w:tcPr>
            <w:tcW w:w="5370" w:type="dxa"/>
            <w:gridSpan w:val="4"/>
          </w:tcPr>
          <w:p w14:paraId="6F84D875"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חוק עובדים זרים (העסקה שלא כדין)- תשנ"א</w:t>
            </w:r>
          </w:p>
        </w:tc>
        <w:tc>
          <w:tcPr>
            <w:tcW w:w="750" w:type="dxa"/>
            <w:gridSpan w:val="2"/>
          </w:tcPr>
          <w:p w14:paraId="5670E19C"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1991</w:t>
            </w:r>
          </w:p>
        </w:tc>
      </w:tr>
      <w:tr w:rsidR="001F444F" w:rsidRPr="001F444F" w14:paraId="54419368" w14:textId="77777777" w:rsidTr="001F444F">
        <w:trPr>
          <w:gridAfter w:val="1"/>
          <w:wAfter w:w="2294" w:type="dxa"/>
          <w:trHeight w:val="20"/>
          <w:jc w:val="center"/>
        </w:trPr>
        <w:tc>
          <w:tcPr>
            <w:tcW w:w="5370" w:type="dxa"/>
            <w:gridSpan w:val="4"/>
          </w:tcPr>
          <w:p w14:paraId="6DF9135C"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חוק העסקת עובדים על ידי קבלני כוח אדם- תשנ"ו</w:t>
            </w:r>
          </w:p>
        </w:tc>
        <w:tc>
          <w:tcPr>
            <w:tcW w:w="750" w:type="dxa"/>
            <w:gridSpan w:val="2"/>
          </w:tcPr>
          <w:p w14:paraId="0768A2FE"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1996</w:t>
            </w:r>
          </w:p>
        </w:tc>
      </w:tr>
      <w:tr w:rsidR="001F444F" w:rsidRPr="001F444F" w14:paraId="7CD01471" w14:textId="77777777" w:rsidTr="001F444F">
        <w:trPr>
          <w:gridAfter w:val="1"/>
          <w:wAfter w:w="2294" w:type="dxa"/>
          <w:trHeight w:val="20"/>
          <w:jc w:val="center"/>
        </w:trPr>
        <w:tc>
          <w:tcPr>
            <w:tcW w:w="5370" w:type="dxa"/>
            <w:gridSpan w:val="4"/>
          </w:tcPr>
          <w:p w14:paraId="72C0F244"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פרק ד' לחוק שיווין זכויות לאנשים עם מוגבלות- תשנ"ח</w:t>
            </w:r>
          </w:p>
        </w:tc>
        <w:tc>
          <w:tcPr>
            <w:tcW w:w="750" w:type="dxa"/>
            <w:gridSpan w:val="2"/>
          </w:tcPr>
          <w:p w14:paraId="6F1B13B6"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1998</w:t>
            </w:r>
          </w:p>
        </w:tc>
      </w:tr>
      <w:tr w:rsidR="001F444F" w:rsidRPr="001F444F" w14:paraId="438D74A5" w14:textId="77777777" w:rsidTr="001F444F">
        <w:trPr>
          <w:gridAfter w:val="1"/>
          <w:wAfter w:w="2294" w:type="dxa"/>
          <w:trHeight w:val="20"/>
          <w:jc w:val="center"/>
        </w:trPr>
        <w:tc>
          <w:tcPr>
            <w:tcW w:w="5370" w:type="dxa"/>
            <w:gridSpan w:val="4"/>
          </w:tcPr>
          <w:p w14:paraId="55AD1F79"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סעיף 8 לחוק למניעת הטרדה מינית- תשנ"ח</w:t>
            </w:r>
          </w:p>
        </w:tc>
        <w:tc>
          <w:tcPr>
            <w:tcW w:w="750" w:type="dxa"/>
            <w:gridSpan w:val="2"/>
          </w:tcPr>
          <w:p w14:paraId="6D9D3880"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1998</w:t>
            </w:r>
          </w:p>
        </w:tc>
      </w:tr>
      <w:tr w:rsidR="001F444F" w:rsidRPr="001F444F" w14:paraId="713ED007" w14:textId="77777777" w:rsidTr="001F444F">
        <w:trPr>
          <w:gridAfter w:val="1"/>
          <w:wAfter w:w="2294" w:type="dxa"/>
          <w:trHeight w:val="20"/>
          <w:jc w:val="center"/>
        </w:trPr>
        <w:tc>
          <w:tcPr>
            <w:tcW w:w="5370" w:type="dxa"/>
            <w:gridSpan w:val="4"/>
          </w:tcPr>
          <w:p w14:paraId="24C0B862" w14:textId="77777777" w:rsidR="001F444F" w:rsidRPr="001F444F"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חוק הסכמים קיבוציים - תשי"ז</w:t>
            </w:r>
          </w:p>
        </w:tc>
        <w:tc>
          <w:tcPr>
            <w:tcW w:w="750" w:type="dxa"/>
            <w:gridSpan w:val="2"/>
          </w:tcPr>
          <w:p w14:paraId="106E444C"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1957</w:t>
            </w:r>
          </w:p>
        </w:tc>
      </w:tr>
      <w:tr w:rsidR="001F444F" w:rsidRPr="001F444F" w14:paraId="5FDF1069" w14:textId="77777777" w:rsidTr="001F444F">
        <w:trPr>
          <w:gridAfter w:val="1"/>
          <w:wAfter w:w="2294" w:type="dxa"/>
          <w:trHeight w:val="20"/>
          <w:jc w:val="center"/>
        </w:trPr>
        <w:tc>
          <w:tcPr>
            <w:tcW w:w="5370" w:type="dxa"/>
            <w:gridSpan w:val="4"/>
          </w:tcPr>
          <w:p w14:paraId="11BF9422"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szCs w:val="24"/>
                <w:rtl/>
                <w:lang w:eastAsia="he-IL"/>
              </w:rPr>
              <w:t xml:space="preserve">חוק הודעה מוקדמת </w:t>
            </w:r>
            <w:r w:rsidRPr="001F444F">
              <w:rPr>
                <w:rFonts w:hint="cs"/>
                <w:szCs w:val="24"/>
                <w:rtl/>
                <w:lang w:eastAsia="he-IL"/>
              </w:rPr>
              <w:t>ל</w:t>
            </w:r>
            <w:r w:rsidRPr="001F444F">
              <w:rPr>
                <w:szCs w:val="24"/>
                <w:rtl/>
                <w:lang w:eastAsia="he-IL"/>
              </w:rPr>
              <w:t xml:space="preserve">פיטורים </w:t>
            </w:r>
            <w:r w:rsidRPr="001F444F">
              <w:rPr>
                <w:rFonts w:hint="cs"/>
                <w:szCs w:val="24"/>
                <w:rtl/>
                <w:lang w:eastAsia="he-IL"/>
              </w:rPr>
              <w:t>ול</w:t>
            </w:r>
            <w:r w:rsidRPr="001F444F">
              <w:rPr>
                <w:szCs w:val="24"/>
                <w:rtl/>
                <w:lang w:eastAsia="he-IL"/>
              </w:rPr>
              <w:t>התפטרות</w:t>
            </w:r>
            <w:r w:rsidRPr="001F444F">
              <w:rPr>
                <w:rFonts w:hint="cs"/>
                <w:szCs w:val="24"/>
                <w:rtl/>
                <w:lang w:eastAsia="he-IL"/>
              </w:rPr>
              <w:t xml:space="preserve"> - תשס"א</w:t>
            </w:r>
          </w:p>
        </w:tc>
        <w:tc>
          <w:tcPr>
            <w:tcW w:w="750" w:type="dxa"/>
            <w:gridSpan w:val="2"/>
          </w:tcPr>
          <w:p w14:paraId="7DA28BED"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szCs w:val="24"/>
                <w:rtl/>
                <w:lang w:eastAsia="he-IL"/>
              </w:rPr>
              <w:t>2001</w:t>
            </w:r>
          </w:p>
        </w:tc>
      </w:tr>
      <w:tr w:rsidR="001F444F" w:rsidRPr="001F444F" w14:paraId="624B1B5E" w14:textId="77777777" w:rsidTr="001F444F">
        <w:trPr>
          <w:gridAfter w:val="1"/>
          <w:wAfter w:w="2294" w:type="dxa"/>
          <w:trHeight w:val="20"/>
          <w:jc w:val="center"/>
        </w:trPr>
        <w:tc>
          <w:tcPr>
            <w:tcW w:w="5370" w:type="dxa"/>
            <w:gridSpan w:val="4"/>
          </w:tcPr>
          <w:p w14:paraId="0B857C2A"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סעיף 29 לחוק מידע גנטי- תשס"א</w:t>
            </w:r>
          </w:p>
        </w:tc>
        <w:tc>
          <w:tcPr>
            <w:tcW w:w="750" w:type="dxa"/>
            <w:gridSpan w:val="2"/>
          </w:tcPr>
          <w:p w14:paraId="1AF91FF1"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2000</w:t>
            </w:r>
          </w:p>
        </w:tc>
      </w:tr>
      <w:tr w:rsidR="001F444F" w:rsidRPr="001F444F" w14:paraId="0245CBB0" w14:textId="77777777" w:rsidTr="001F444F">
        <w:trPr>
          <w:gridAfter w:val="1"/>
          <w:wAfter w:w="2294" w:type="dxa"/>
          <w:trHeight w:val="20"/>
          <w:jc w:val="center"/>
        </w:trPr>
        <w:tc>
          <w:tcPr>
            <w:tcW w:w="5370" w:type="dxa"/>
            <w:gridSpan w:val="4"/>
          </w:tcPr>
          <w:p w14:paraId="7665D58A"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חוק הודעה לעובד (תנאי עבודה)- תשס"ב</w:t>
            </w:r>
          </w:p>
        </w:tc>
        <w:tc>
          <w:tcPr>
            <w:tcW w:w="750" w:type="dxa"/>
            <w:gridSpan w:val="2"/>
          </w:tcPr>
          <w:p w14:paraId="3BBDFAA8"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2002</w:t>
            </w:r>
          </w:p>
        </w:tc>
      </w:tr>
      <w:tr w:rsidR="001F444F" w:rsidRPr="001F444F" w14:paraId="624EA345" w14:textId="77777777" w:rsidTr="001F444F">
        <w:trPr>
          <w:gridAfter w:val="1"/>
          <w:wAfter w:w="2294" w:type="dxa"/>
          <w:trHeight w:val="20"/>
          <w:jc w:val="center"/>
        </w:trPr>
        <w:tc>
          <w:tcPr>
            <w:tcW w:w="5370" w:type="dxa"/>
            <w:gridSpan w:val="4"/>
          </w:tcPr>
          <w:p w14:paraId="4AA3CB72"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חוק הגנה על עובדים בשעת חירום- תשס"ו</w:t>
            </w:r>
          </w:p>
        </w:tc>
        <w:tc>
          <w:tcPr>
            <w:tcW w:w="750" w:type="dxa"/>
            <w:gridSpan w:val="2"/>
          </w:tcPr>
          <w:p w14:paraId="08C0AA37"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2006</w:t>
            </w:r>
          </w:p>
        </w:tc>
      </w:tr>
      <w:tr w:rsidR="001F444F" w:rsidRPr="001F444F" w14:paraId="5AF57929" w14:textId="77777777" w:rsidTr="001F444F">
        <w:trPr>
          <w:gridAfter w:val="1"/>
          <w:wAfter w:w="2294" w:type="dxa"/>
          <w:trHeight w:val="170"/>
          <w:jc w:val="center"/>
        </w:trPr>
        <w:tc>
          <w:tcPr>
            <w:tcW w:w="5370" w:type="dxa"/>
            <w:gridSpan w:val="4"/>
          </w:tcPr>
          <w:p w14:paraId="7DDA7D1B" w14:textId="77777777" w:rsidR="001F444F" w:rsidRPr="001F444F" w:rsidDel="00232B3B" w:rsidRDefault="001F444F" w:rsidP="00F94302">
            <w:pPr>
              <w:widowControl w:val="0"/>
              <w:numPr>
                <w:ilvl w:val="0"/>
                <w:numId w:val="25"/>
              </w:numPr>
              <w:overflowPunct w:val="0"/>
              <w:autoSpaceDE w:val="0"/>
              <w:autoSpaceDN w:val="0"/>
              <w:adjustRightInd w:val="0"/>
              <w:spacing w:line="360" w:lineRule="auto"/>
              <w:ind w:left="342" w:hanging="283"/>
              <w:contextualSpacing/>
              <w:jc w:val="left"/>
              <w:textAlignment w:val="baseline"/>
              <w:rPr>
                <w:szCs w:val="24"/>
                <w:rtl/>
                <w:lang w:eastAsia="he-IL"/>
              </w:rPr>
            </w:pPr>
            <w:r w:rsidRPr="001F444F">
              <w:rPr>
                <w:rFonts w:hint="cs"/>
                <w:szCs w:val="24"/>
                <w:rtl/>
                <w:lang w:eastAsia="he-IL"/>
              </w:rPr>
              <w:t xml:space="preserve">סעיף 5א לחוק הגנה על עובדים (חשיפת עבירות ופגיעה בטוהר המידות או </w:t>
            </w:r>
            <w:proofErr w:type="spellStart"/>
            <w:r w:rsidRPr="001F444F">
              <w:rPr>
                <w:rFonts w:hint="cs"/>
                <w:szCs w:val="24"/>
                <w:rtl/>
                <w:lang w:eastAsia="he-IL"/>
              </w:rPr>
              <w:t>במינהל</w:t>
            </w:r>
            <w:proofErr w:type="spellEnd"/>
            <w:r w:rsidRPr="001F444F">
              <w:rPr>
                <w:rFonts w:hint="cs"/>
                <w:szCs w:val="24"/>
                <w:rtl/>
                <w:lang w:eastAsia="he-IL"/>
              </w:rPr>
              <w:t xml:space="preserve"> התקין- תשנ"ז</w:t>
            </w:r>
          </w:p>
        </w:tc>
        <w:tc>
          <w:tcPr>
            <w:tcW w:w="750" w:type="dxa"/>
            <w:gridSpan w:val="2"/>
          </w:tcPr>
          <w:p w14:paraId="41FE7C5B" w14:textId="77777777" w:rsidR="001F444F" w:rsidRPr="001F444F" w:rsidRDefault="001F444F" w:rsidP="001F444F">
            <w:pPr>
              <w:widowControl w:val="0"/>
              <w:overflowPunct w:val="0"/>
              <w:autoSpaceDE w:val="0"/>
              <w:autoSpaceDN w:val="0"/>
              <w:adjustRightInd w:val="0"/>
              <w:spacing w:line="240" w:lineRule="auto"/>
              <w:textAlignment w:val="baseline"/>
              <w:rPr>
                <w:szCs w:val="24"/>
                <w:rtl/>
                <w:lang w:eastAsia="he-IL"/>
              </w:rPr>
            </w:pPr>
            <w:r w:rsidRPr="001F444F">
              <w:rPr>
                <w:rFonts w:hint="cs"/>
                <w:szCs w:val="24"/>
                <w:rtl/>
                <w:lang w:eastAsia="he-IL"/>
              </w:rPr>
              <w:t>1997</w:t>
            </w:r>
          </w:p>
        </w:tc>
      </w:tr>
      <w:tr w:rsidR="001F444F" w:rsidRPr="001F444F" w14:paraId="4B77887F" w14:textId="77777777" w:rsidTr="001F444F">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14:paraId="16360C63"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bookmarkStart w:id="19" w:name="OLE_LINK3"/>
            <w:bookmarkStart w:id="20" w:name="OLE_LINK4"/>
          </w:p>
        </w:tc>
        <w:tc>
          <w:tcPr>
            <w:tcW w:w="709" w:type="dxa"/>
          </w:tcPr>
          <w:p w14:paraId="3285FA6C"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tc>
        <w:tc>
          <w:tcPr>
            <w:tcW w:w="3118" w:type="dxa"/>
            <w:tcBorders>
              <w:bottom w:val="single" w:sz="12" w:space="0" w:color="auto"/>
            </w:tcBorders>
          </w:tcPr>
          <w:p w14:paraId="5CACF0FB"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tc>
        <w:tc>
          <w:tcPr>
            <w:tcW w:w="709" w:type="dxa"/>
            <w:gridSpan w:val="2"/>
          </w:tcPr>
          <w:p w14:paraId="71A5B794"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tc>
        <w:tc>
          <w:tcPr>
            <w:tcW w:w="2552" w:type="dxa"/>
            <w:gridSpan w:val="2"/>
            <w:tcBorders>
              <w:bottom w:val="single" w:sz="12" w:space="0" w:color="auto"/>
            </w:tcBorders>
          </w:tcPr>
          <w:p w14:paraId="7D80A644"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tc>
      </w:tr>
      <w:tr w:rsidR="001F444F" w:rsidRPr="001F444F" w14:paraId="42E94394" w14:textId="77777777" w:rsidTr="001F444F">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14:paraId="43BC4B79" w14:textId="77777777" w:rsidR="001F444F" w:rsidRPr="001F444F" w:rsidRDefault="001F444F" w:rsidP="001F444F">
            <w:pPr>
              <w:overflowPunct w:val="0"/>
              <w:autoSpaceDE w:val="0"/>
              <w:autoSpaceDN w:val="0"/>
              <w:adjustRightInd w:val="0"/>
              <w:spacing w:line="360" w:lineRule="auto"/>
              <w:jc w:val="center"/>
              <w:textAlignment w:val="baseline"/>
              <w:rPr>
                <w:szCs w:val="24"/>
                <w:rtl/>
                <w:lang w:eastAsia="he-IL"/>
              </w:rPr>
            </w:pPr>
            <w:r w:rsidRPr="001F444F">
              <w:rPr>
                <w:b/>
                <w:bCs/>
                <w:szCs w:val="24"/>
                <w:rtl/>
                <w:lang w:eastAsia="he-IL"/>
              </w:rPr>
              <w:t>תאריך</w:t>
            </w:r>
          </w:p>
        </w:tc>
        <w:tc>
          <w:tcPr>
            <w:tcW w:w="709" w:type="dxa"/>
          </w:tcPr>
          <w:p w14:paraId="29A84AE8" w14:textId="77777777" w:rsidR="001F444F" w:rsidRPr="001F444F" w:rsidRDefault="001F444F" w:rsidP="001F444F">
            <w:pPr>
              <w:overflowPunct w:val="0"/>
              <w:autoSpaceDE w:val="0"/>
              <w:autoSpaceDN w:val="0"/>
              <w:adjustRightInd w:val="0"/>
              <w:spacing w:line="360" w:lineRule="auto"/>
              <w:jc w:val="center"/>
              <w:textAlignment w:val="baseline"/>
              <w:rPr>
                <w:szCs w:val="24"/>
                <w:rtl/>
                <w:lang w:eastAsia="he-IL"/>
              </w:rPr>
            </w:pPr>
          </w:p>
        </w:tc>
        <w:tc>
          <w:tcPr>
            <w:tcW w:w="3118" w:type="dxa"/>
            <w:tcBorders>
              <w:top w:val="single" w:sz="12" w:space="0" w:color="auto"/>
            </w:tcBorders>
          </w:tcPr>
          <w:p w14:paraId="384E79FA" w14:textId="77777777" w:rsidR="001F444F" w:rsidRPr="001F444F" w:rsidRDefault="001F444F" w:rsidP="001F444F">
            <w:pPr>
              <w:overflowPunct w:val="0"/>
              <w:autoSpaceDE w:val="0"/>
              <w:autoSpaceDN w:val="0"/>
              <w:adjustRightInd w:val="0"/>
              <w:spacing w:line="360" w:lineRule="auto"/>
              <w:jc w:val="center"/>
              <w:textAlignment w:val="baseline"/>
              <w:rPr>
                <w:szCs w:val="24"/>
                <w:rtl/>
                <w:lang w:eastAsia="he-IL"/>
              </w:rPr>
            </w:pPr>
            <w:r w:rsidRPr="001F444F">
              <w:rPr>
                <w:b/>
                <w:bCs/>
                <w:szCs w:val="24"/>
                <w:rtl/>
                <w:lang w:eastAsia="he-IL"/>
              </w:rPr>
              <w:t>שם מלא של החותם בשם המציע</w:t>
            </w:r>
          </w:p>
        </w:tc>
        <w:tc>
          <w:tcPr>
            <w:tcW w:w="709" w:type="dxa"/>
            <w:gridSpan w:val="2"/>
          </w:tcPr>
          <w:p w14:paraId="35AA418A" w14:textId="77777777" w:rsidR="001F444F" w:rsidRPr="001F444F" w:rsidRDefault="001F444F" w:rsidP="001F444F">
            <w:pPr>
              <w:overflowPunct w:val="0"/>
              <w:autoSpaceDE w:val="0"/>
              <w:autoSpaceDN w:val="0"/>
              <w:adjustRightInd w:val="0"/>
              <w:spacing w:line="360" w:lineRule="auto"/>
              <w:jc w:val="center"/>
              <w:textAlignment w:val="baseline"/>
              <w:rPr>
                <w:szCs w:val="24"/>
                <w:rtl/>
                <w:lang w:eastAsia="he-IL"/>
              </w:rPr>
            </w:pPr>
          </w:p>
        </w:tc>
        <w:tc>
          <w:tcPr>
            <w:tcW w:w="2552" w:type="dxa"/>
            <w:gridSpan w:val="2"/>
            <w:tcBorders>
              <w:top w:val="single" w:sz="12" w:space="0" w:color="auto"/>
            </w:tcBorders>
          </w:tcPr>
          <w:p w14:paraId="5FA11D2D" w14:textId="77777777" w:rsidR="001F444F" w:rsidRPr="001F444F" w:rsidRDefault="001F444F" w:rsidP="001F444F">
            <w:pPr>
              <w:overflowPunct w:val="0"/>
              <w:autoSpaceDE w:val="0"/>
              <w:autoSpaceDN w:val="0"/>
              <w:adjustRightInd w:val="0"/>
              <w:spacing w:line="360" w:lineRule="auto"/>
              <w:jc w:val="center"/>
              <w:textAlignment w:val="baseline"/>
              <w:rPr>
                <w:szCs w:val="24"/>
                <w:rtl/>
                <w:lang w:eastAsia="he-IL"/>
              </w:rPr>
            </w:pPr>
            <w:r w:rsidRPr="001F444F">
              <w:rPr>
                <w:b/>
                <w:bCs/>
                <w:szCs w:val="24"/>
                <w:rtl/>
                <w:lang w:eastAsia="he-IL"/>
              </w:rPr>
              <w:t>חתימה וחותמת המציע</w:t>
            </w:r>
          </w:p>
        </w:tc>
      </w:tr>
      <w:bookmarkEnd w:id="19"/>
      <w:bookmarkEnd w:id="20"/>
    </w:tbl>
    <w:p w14:paraId="55490F5D" w14:textId="77777777" w:rsidR="00226ADE" w:rsidRDefault="00226ADE" w:rsidP="00A16310">
      <w:pPr>
        <w:overflowPunct w:val="0"/>
        <w:autoSpaceDE w:val="0"/>
        <w:autoSpaceDN w:val="0"/>
        <w:adjustRightInd w:val="0"/>
        <w:spacing w:line="360" w:lineRule="auto"/>
        <w:jc w:val="center"/>
        <w:textAlignment w:val="baseline"/>
        <w:rPr>
          <w:bCs/>
          <w:spacing w:val="6"/>
          <w:szCs w:val="24"/>
          <w:u w:val="single"/>
          <w:rtl/>
          <w:lang w:eastAsia="he-IL"/>
        </w:rPr>
      </w:pPr>
    </w:p>
    <w:p w14:paraId="4B0C2E9B" w14:textId="559AB381" w:rsidR="001F444F" w:rsidRPr="00A16310" w:rsidRDefault="001F444F" w:rsidP="00A16310">
      <w:pPr>
        <w:overflowPunct w:val="0"/>
        <w:autoSpaceDE w:val="0"/>
        <w:autoSpaceDN w:val="0"/>
        <w:adjustRightInd w:val="0"/>
        <w:spacing w:line="360" w:lineRule="auto"/>
        <w:jc w:val="center"/>
        <w:textAlignment w:val="baseline"/>
        <w:rPr>
          <w:bCs/>
          <w:spacing w:val="6"/>
          <w:szCs w:val="24"/>
          <w:u w:val="single"/>
          <w:rtl/>
          <w:lang w:eastAsia="he-IL"/>
        </w:rPr>
      </w:pPr>
      <w:r w:rsidRPr="001F444F">
        <w:rPr>
          <w:rFonts w:hint="cs"/>
          <w:bCs/>
          <w:spacing w:val="6"/>
          <w:szCs w:val="24"/>
          <w:u w:val="single"/>
          <w:rtl/>
          <w:lang w:eastAsia="he-IL"/>
        </w:rPr>
        <w:t>אישור עו"ד</w:t>
      </w:r>
    </w:p>
    <w:p w14:paraId="2D64DD41" w14:textId="77777777" w:rsidR="001F444F" w:rsidRPr="001F444F" w:rsidRDefault="001F444F" w:rsidP="001F444F">
      <w:pPr>
        <w:overflowPunct w:val="0"/>
        <w:autoSpaceDE w:val="0"/>
        <w:autoSpaceDN w:val="0"/>
        <w:adjustRightInd w:val="0"/>
        <w:spacing w:line="360" w:lineRule="auto"/>
        <w:textAlignment w:val="baseline"/>
        <w:rPr>
          <w:b/>
          <w:spacing w:val="6"/>
          <w:szCs w:val="24"/>
          <w:rtl/>
          <w:lang w:eastAsia="he-IL"/>
        </w:rPr>
      </w:pPr>
      <w:r w:rsidRPr="001F444F">
        <w:rPr>
          <w:rFonts w:hint="cs"/>
          <w:b/>
          <w:spacing w:val="6"/>
          <w:szCs w:val="24"/>
          <w:rtl/>
          <w:lang w:eastAsia="he-IL"/>
        </w:rPr>
        <w:t>אני</w:t>
      </w:r>
      <w:r w:rsidRPr="001F444F">
        <w:rPr>
          <w:b/>
          <w:spacing w:val="6"/>
          <w:szCs w:val="24"/>
          <w:rtl/>
          <w:lang w:eastAsia="he-IL"/>
        </w:rPr>
        <w:t xml:space="preserve"> </w:t>
      </w:r>
      <w:r w:rsidRPr="001F444F">
        <w:rPr>
          <w:rFonts w:hint="cs"/>
          <w:b/>
          <w:spacing w:val="6"/>
          <w:szCs w:val="24"/>
          <w:rtl/>
          <w:lang w:eastAsia="he-IL"/>
        </w:rPr>
        <w:t>החתום</w:t>
      </w:r>
      <w:r w:rsidRPr="001F444F">
        <w:rPr>
          <w:b/>
          <w:spacing w:val="6"/>
          <w:szCs w:val="24"/>
          <w:rtl/>
          <w:lang w:eastAsia="he-IL"/>
        </w:rPr>
        <w:t xml:space="preserve"> </w:t>
      </w:r>
      <w:r w:rsidRPr="001F444F">
        <w:rPr>
          <w:rFonts w:hint="cs"/>
          <w:b/>
          <w:spacing w:val="6"/>
          <w:szCs w:val="24"/>
          <w:rtl/>
          <w:lang w:eastAsia="he-IL"/>
        </w:rPr>
        <w:t>מטה</w:t>
      </w:r>
      <w:r w:rsidRPr="001F444F">
        <w:rPr>
          <w:b/>
          <w:spacing w:val="6"/>
          <w:szCs w:val="24"/>
          <w:rtl/>
          <w:lang w:eastAsia="he-IL"/>
        </w:rPr>
        <w:t xml:space="preserve">, ________ </w:t>
      </w:r>
      <w:r w:rsidRPr="001F444F">
        <w:rPr>
          <w:rFonts w:hint="cs"/>
          <w:b/>
          <w:spacing w:val="6"/>
          <w:szCs w:val="24"/>
          <w:rtl/>
          <w:lang w:eastAsia="he-IL"/>
        </w:rPr>
        <w:t>עורך</w:t>
      </w:r>
      <w:r w:rsidRPr="001F444F">
        <w:rPr>
          <w:b/>
          <w:spacing w:val="6"/>
          <w:szCs w:val="24"/>
          <w:rtl/>
          <w:lang w:eastAsia="he-IL"/>
        </w:rPr>
        <w:t xml:space="preserve"> </w:t>
      </w:r>
      <w:r w:rsidRPr="001F444F">
        <w:rPr>
          <w:rFonts w:hint="cs"/>
          <w:b/>
          <w:spacing w:val="6"/>
          <w:szCs w:val="24"/>
          <w:rtl/>
          <w:lang w:eastAsia="he-IL"/>
        </w:rPr>
        <w:t>דין</w:t>
      </w:r>
      <w:r w:rsidRPr="001F444F">
        <w:rPr>
          <w:b/>
          <w:spacing w:val="6"/>
          <w:szCs w:val="24"/>
          <w:rtl/>
          <w:lang w:eastAsia="he-IL"/>
        </w:rPr>
        <w:t xml:space="preserve">, </w:t>
      </w:r>
      <w:r w:rsidRPr="001F444F">
        <w:rPr>
          <w:rFonts w:hint="cs"/>
          <w:b/>
          <w:spacing w:val="6"/>
          <w:szCs w:val="24"/>
          <w:rtl/>
          <w:lang w:eastAsia="he-IL"/>
        </w:rPr>
        <w:t>מאשר</w:t>
      </w:r>
      <w:r w:rsidRPr="001F444F">
        <w:rPr>
          <w:b/>
          <w:spacing w:val="6"/>
          <w:szCs w:val="24"/>
          <w:rtl/>
          <w:lang w:eastAsia="he-IL"/>
        </w:rPr>
        <w:t xml:space="preserve"> </w:t>
      </w:r>
      <w:r w:rsidRPr="001F444F">
        <w:rPr>
          <w:rFonts w:hint="cs"/>
          <w:b/>
          <w:spacing w:val="6"/>
          <w:szCs w:val="24"/>
          <w:rtl/>
          <w:lang w:eastAsia="he-IL"/>
        </w:rPr>
        <w:t>בזה</w:t>
      </w:r>
      <w:r w:rsidRPr="001F444F">
        <w:rPr>
          <w:b/>
          <w:spacing w:val="6"/>
          <w:szCs w:val="24"/>
          <w:rtl/>
          <w:lang w:eastAsia="he-IL"/>
        </w:rPr>
        <w:t xml:space="preserve"> </w:t>
      </w:r>
      <w:r w:rsidRPr="001F444F">
        <w:rPr>
          <w:rFonts w:hint="cs"/>
          <w:b/>
          <w:spacing w:val="6"/>
          <w:szCs w:val="24"/>
          <w:rtl/>
          <w:lang w:eastAsia="he-IL"/>
        </w:rPr>
        <w:t>כי</w:t>
      </w:r>
      <w:r w:rsidRPr="001F444F">
        <w:rPr>
          <w:b/>
          <w:spacing w:val="6"/>
          <w:szCs w:val="24"/>
          <w:rtl/>
          <w:lang w:eastAsia="he-IL"/>
        </w:rPr>
        <w:t xml:space="preserve"> </w:t>
      </w:r>
      <w:r w:rsidRPr="001F444F">
        <w:rPr>
          <w:rFonts w:hint="cs"/>
          <w:b/>
          <w:spacing w:val="6"/>
          <w:szCs w:val="24"/>
          <w:rtl/>
          <w:lang w:eastAsia="he-IL"/>
        </w:rPr>
        <w:t>ביום</w:t>
      </w:r>
      <w:r w:rsidRPr="001F444F">
        <w:rPr>
          <w:b/>
          <w:spacing w:val="6"/>
          <w:szCs w:val="24"/>
          <w:rtl/>
          <w:lang w:eastAsia="he-IL"/>
        </w:rPr>
        <w:t xml:space="preserve"> ________ </w:t>
      </w:r>
      <w:r w:rsidRPr="001F444F">
        <w:rPr>
          <w:rFonts w:hint="cs"/>
          <w:b/>
          <w:spacing w:val="6"/>
          <w:szCs w:val="24"/>
          <w:rtl/>
          <w:lang w:eastAsia="he-IL"/>
        </w:rPr>
        <w:t>הופיע</w:t>
      </w:r>
      <w:r w:rsidRPr="001F444F">
        <w:rPr>
          <w:b/>
          <w:spacing w:val="6"/>
          <w:szCs w:val="24"/>
          <w:rtl/>
          <w:lang w:eastAsia="he-IL"/>
        </w:rPr>
        <w:t xml:space="preserve"> </w:t>
      </w:r>
      <w:r w:rsidRPr="001F444F">
        <w:rPr>
          <w:rFonts w:hint="cs"/>
          <w:b/>
          <w:spacing w:val="6"/>
          <w:szCs w:val="24"/>
          <w:rtl/>
          <w:lang w:eastAsia="he-IL"/>
        </w:rPr>
        <w:t>בפני</w:t>
      </w:r>
      <w:r w:rsidRPr="001F444F">
        <w:rPr>
          <w:b/>
          <w:spacing w:val="6"/>
          <w:szCs w:val="24"/>
          <w:rtl/>
          <w:lang w:eastAsia="he-IL"/>
        </w:rPr>
        <w:t xml:space="preserve"> ___________. </w:t>
      </w:r>
      <w:r w:rsidRPr="001F444F">
        <w:rPr>
          <w:rFonts w:hint="cs"/>
          <w:b/>
          <w:spacing w:val="6"/>
          <w:szCs w:val="24"/>
          <w:rtl/>
          <w:lang w:eastAsia="he-IL"/>
        </w:rPr>
        <w:t>המוכר</w:t>
      </w:r>
      <w:r w:rsidRPr="001F444F">
        <w:rPr>
          <w:b/>
          <w:spacing w:val="6"/>
          <w:szCs w:val="24"/>
          <w:rtl/>
          <w:lang w:eastAsia="he-IL"/>
        </w:rPr>
        <w:t xml:space="preserve"> </w:t>
      </w:r>
      <w:r w:rsidRPr="001F444F">
        <w:rPr>
          <w:rFonts w:hint="cs"/>
          <w:b/>
          <w:spacing w:val="6"/>
          <w:szCs w:val="24"/>
          <w:rtl/>
          <w:lang w:eastAsia="he-IL"/>
        </w:rPr>
        <w:t>לי</w:t>
      </w:r>
      <w:r w:rsidRPr="001F444F">
        <w:rPr>
          <w:b/>
          <w:spacing w:val="6"/>
          <w:szCs w:val="24"/>
          <w:rtl/>
          <w:lang w:eastAsia="he-IL"/>
        </w:rPr>
        <w:t xml:space="preserve"> </w:t>
      </w:r>
      <w:r w:rsidRPr="001F444F">
        <w:rPr>
          <w:rFonts w:hint="cs"/>
          <w:b/>
          <w:spacing w:val="6"/>
          <w:szCs w:val="24"/>
          <w:rtl/>
          <w:lang w:eastAsia="he-IL"/>
        </w:rPr>
        <w:t>אישית</w:t>
      </w:r>
      <w:r w:rsidRPr="001F444F">
        <w:rPr>
          <w:b/>
          <w:spacing w:val="6"/>
          <w:szCs w:val="24"/>
          <w:rtl/>
          <w:lang w:eastAsia="he-IL"/>
        </w:rPr>
        <w:t xml:space="preserve"> / </w:t>
      </w:r>
      <w:proofErr w:type="spellStart"/>
      <w:r w:rsidRPr="001F444F">
        <w:rPr>
          <w:rFonts w:hint="cs"/>
          <w:b/>
          <w:spacing w:val="6"/>
          <w:szCs w:val="24"/>
          <w:rtl/>
          <w:lang w:eastAsia="he-IL"/>
        </w:rPr>
        <w:t>שזיהיתיו</w:t>
      </w:r>
      <w:proofErr w:type="spellEnd"/>
      <w:r w:rsidRPr="001F444F">
        <w:rPr>
          <w:b/>
          <w:spacing w:val="6"/>
          <w:szCs w:val="24"/>
          <w:rtl/>
          <w:lang w:eastAsia="he-IL"/>
        </w:rPr>
        <w:t xml:space="preserve"> </w:t>
      </w:r>
      <w:r w:rsidRPr="001F444F">
        <w:rPr>
          <w:rFonts w:hint="cs"/>
          <w:b/>
          <w:spacing w:val="6"/>
          <w:szCs w:val="24"/>
          <w:rtl/>
          <w:lang w:eastAsia="he-IL"/>
        </w:rPr>
        <w:t>על</w:t>
      </w:r>
      <w:r w:rsidRPr="001F444F">
        <w:rPr>
          <w:b/>
          <w:spacing w:val="6"/>
          <w:szCs w:val="24"/>
          <w:rtl/>
          <w:lang w:eastAsia="he-IL"/>
        </w:rPr>
        <w:t xml:space="preserve"> </w:t>
      </w:r>
      <w:r w:rsidRPr="001F444F">
        <w:rPr>
          <w:rFonts w:hint="cs"/>
          <w:b/>
          <w:spacing w:val="6"/>
          <w:szCs w:val="24"/>
          <w:rtl/>
          <w:lang w:eastAsia="he-IL"/>
        </w:rPr>
        <w:t>פי</w:t>
      </w:r>
      <w:r w:rsidRPr="001F444F">
        <w:rPr>
          <w:b/>
          <w:spacing w:val="6"/>
          <w:szCs w:val="24"/>
          <w:rtl/>
          <w:lang w:eastAsia="he-IL"/>
        </w:rPr>
        <w:t xml:space="preserve"> </w:t>
      </w:r>
      <w:r w:rsidRPr="001F444F">
        <w:rPr>
          <w:rFonts w:hint="cs"/>
          <w:b/>
          <w:spacing w:val="6"/>
          <w:szCs w:val="24"/>
          <w:rtl/>
          <w:lang w:eastAsia="he-IL"/>
        </w:rPr>
        <w:t>תעודת</w:t>
      </w:r>
      <w:r w:rsidRPr="001F444F">
        <w:rPr>
          <w:b/>
          <w:spacing w:val="6"/>
          <w:szCs w:val="24"/>
          <w:rtl/>
          <w:lang w:eastAsia="he-IL"/>
        </w:rPr>
        <w:t xml:space="preserve"> </w:t>
      </w:r>
      <w:r w:rsidRPr="001F444F">
        <w:rPr>
          <w:rFonts w:hint="cs"/>
          <w:b/>
          <w:spacing w:val="6"/>
          <w:szCs w:val="24"/>
          <w:rtl/>
          <w:lang w:eastAsia="he-IL"/>
        </w:rPr>
        <w:t>זהות</w:t>
      </w:r>
      <w:r w:rsidRPr="001F444F">
        <w:rPr>
          <w:b/>
          <w:spacing w:val="6"/>
          <w:szCs w:val="24"/>
          <w:rtl/>
          <w:lang w:eastAsia="he-IL"/>
        </w:rPr>
        <w:t xml:space="preserve"> </w:t>
      </w:r>
      <w:r w:rsidRPr="001F444F">
        <w:rPr>
          <w:rFonts w:hint="cs"/>
          <w:b/>
          <w:spacing w:val="6"/>
          <w:szCs w:val="24"/>
          <w:rtl/>
          <w:lang w:eastAsia="he-IL"/>
        </w:rPr>
        <w:t>מס</w:t>
      </w:r>
      <w:r w:rsidRPr="001F444F">
        <w:rPr>
          <w:b/>
          <w:spacing w:val="6"/>
          <w:szCs w:val="24"/>
          <w:rtl/>
          <w:lang w:eastAsia="he-IL"/>
        </w:rPr>
        <w:t xml:space="preserve">' _________ </w:t>
      </w:r>
      <w:r w:rsidRPr="001F444F">
        <w:rPr>
          <w:rFonts w:hint="cs"/>
          <w:b/>
          <w:spacing w:val="6"/>
          <w:szCs w:val="24"/>
          <w:rtl/>
          <w:lang w:eastAsia="he-IL"/>
        </w:rPr>
        <w:t>ולאחר</w:t>
      </w:r>
      <w:r w:rsidRPr="001F444F">
        <w:rPr>
          <w:b/>
          <w:spacing w:val="6"/>
          <w:szCs w:val="24"/>
          <w:rtl/>
          <w:lang w:eastAsia="he-IL"/>
        </w:rPr>
        <w:t xml:space="preserve"> </w:t>
      </w:r>
      <w:r w:rsidRPr="001F444F">
        <w:rPr>
          <w:rFonts w:hint="cs"/>
          <w:b/>
          <w:spacing w:val="6"/>
          <w:szCs w:val="24"/>
          <w:rtl/>
          <w:lang w:eastAsia="he-IL"/>
        </w:rPr>
        <w:t>שהזהרתיו</w:t>
      </w:r>
      <w:r w:rsidRPr="001F444F">
        <w:rPr>
          <w:b/>
          <w:spacing w:val="6"/>
          <w:szCs w:val="24"/>
          <w:rtl/>
          <w:lang w:eastAsia="he-IL"/>
        </w:rPr>
        <w:t xml:space="preserve"> </w:t>
      </w:r>
      <w:r w:rsidRPr="001F444F">
        <w:rPr>
          <w:rFonts w:hint="cs"/>
          <w:b/>
          <w:spacing w:val="6"/>
          <w:szCs w:val="24"/>
          <w:rtl/>
          <w:lang w:eastAsia="he-IL"/>
        </w:rPr>
        <w:t>כי</w:t>
      </w:r>
      <w:r w:rsidRPr="001F444F">
        <w:rPr>
          <w:b/>
          <w:spacing w:val="6"/>
          <w:szCs w:val="24"/>
          <w:rtl/>
          <w:lang w:eastAsia="he-IL"/>
        </w:rPr>
        <w:t xml:space="preserve"> </w:t>
      </w:r>
      <w:r w:rsidRPr="001F444F">
        <w:rPr>
          <w:rFonts w:hint="cs"/>
          <w:b/>
          <w:spacing w:val="6"/>
          <w:szCs w:val="24"/>
          <w:rtl/>
          <w:lang w:eastAsia="he-IL"/>
        </w:rPr>
        <w:t>עליו</w:t>
      </w:r>
      <w:r w:rsidRPr="001F444F">
        <w:rPr>
          <w:b/>
          <w:spacing w:val="6"/>
          <w:szCs w:val="24"/>
          <w:rtl/>
          <w:lang w:eastAsia="he-IL"/>
        </w:rPr>
        <w:t xml:space="preserve"> </w:t>
      </w:r>
      <w:r w:rsidRPr="001F444F">
        <w:rPr>
          <w:rFonts w:hint="cs"/>
          <w:b/>
          <w:spacing w:val="6"/>
          <w:szCs w:val="24"/>
          <w:rtl/>
          <w:lang w:eastAsia="he-IL"/>
        </w:rPr>
        <w:t>לומר</w:t>
      </w:r>
      <w:r w:rsidRPr="001F444F">
        <w:rPr>
          <w:b/>
          <w:spacing w:val="6"/>
          <w:szCs w:val="24"/>
          <w:rtl/>
          <w:lang w:eastAsia="he-IL"/>
        </w:rPr>
        <w:t xml:space="preserve"> </w:t>
      </w:r>
      <w:r w:rsidRPr="001F444F">
        <w:rPr>
          <w:rFonts w:hint="cs"/>
          <w:b/>
          <w:spacing w:val="6"/>
          <w:szCs w:val="24"/>
          <w:rtl/>
          <w:lang w:eastAsia="he-IL"/>
        </w:rPr>
        <w:t>את</w:t>
      </w:r>
      <w:r w:rsidRPr="001F444F">
        <w:rPr>
          <w:b/>
          <w:spacing w:val="6"/>
          <w:szCs w:val="24"/>
          <w:rtl/>
          <w:lang w:eastAsia="he-IL"/>
        </w:rPr>
        <w:t xml:space="preserve"> </w:t>
      </w:r>
      <w:r w:rsidRPr="001F444F">
        <w:rPr>
          <w:rFonts w:hint="cs"/>
          <w:b/>
          <w:spacing w:val="6"/>
          <w:szCs w:val="24"/>
          <w:rtl/>
          <w:lang w:eastAsia="he-IL"/>
        </w:rPr>
        <w:t>האמת</w:t>
      </w:r>
      <w:r w:rsidRPr="001F444F">
        <w:rPr>
          <w:b/>
          <w:spacing w:val="6"/>
          <w:szCs w:val="24"/>
          <w:rtl/>
          <w:lang w:eastAsia="he-IL"/>
        </w:rPr>
        <w:t xml:space="preserve"> </w:t>
      </w:r>
      <w:r w:rsidRPr="001F444F">
        <w:rPr>
          <w:rFonts w:hint="cs"/>
          <w:b/>
          <w:spacing w:val="6"/>
          <w:szCs w:val="24"/>
          <w:rtl/>
          <w:lang w:eastAsia="he-IL"/>
        </w:rPr>
        <w:t>כולה</w:t>
      </w:r>
      <w:r w:rsidRPr="001F444F">
        <w:rPr>
          <w:b/>
          <w:spacing w:val="6"/>
          <w:szCs w:val="24"/>
          <w:rtl/>
          <w:lang w:eastAsia="he-IL"/>
        </w:rPr>
        <w:t xml:space="preserve"> </w:t>
      </w:r>
      <w:r w:rsidRPr="001F444F">
        <w:rPr>
          <w:rFonts w:hint="cs"/>
          <w:b/>
          <w:spacing w:val="6"/>
          <w:szCs w:val="24"/>
          <w:rtl/>
          <w:lang w:eastAsia="he-IL"/>
        </w:rPr>
        <w:t>ואת</w:t>
      </w:r>
      <w:r w:rsidRPr="001F444F">
        <w:rPr>
          <w:b/>
          <w:spacing w:val="6"/>
          <w:szCs w:val="24"/>
          <w:rtl/>
          <w:lang w:eastAsia="he-IL"/>
        </w:rPr>
        <w:t xml:space="preserve"> </w:t>
      </w:r>
      <w:r w:rsidRPr="001F444F">
        <w:rPr>
          <w:rFonts w:hint="cs"/>
          <w:b/>
          <w:spacing w:val="6"/>
          <w:szCs w:val="24"/>
          <w:rtl/>
          <w:lang w:eastAsia="he-IL"/>
        </w:rPr>
        <w:t>האמת</w:t>
      </w:r>
      <w:r w:rsidRPr="001F444F">
        <w:rPr>
          <w:b/>
          <w:spacing w:val="6"/>
          <w:szCs w:val="24"/>
          <w:rtl/>
          <w:lang w:eastAsia="he-IL"/>
        </w:rPr>
        <w:t xml:space="preserve"> </w:t>
      </w:r>
      <w:r w:rsidRPr="001F444F">
        <w:rPr>
          <w:rFonts w:hint="cs"/>
          <w:b/>
          <w:spacing w:val="6"/>
          <w:szCs w:val="24"/>
          <w:rtl/>
          <w:lang w:eastAsia="he-IL"/>
        </w:rPr>
        <w:t>בלבד</w:t>
      </w:r>
      <w:r w:rsidRPr="001F444F">
        <w:rPr>
          <w:b/>
          <w:spacing w:val="6"/>
          <w:szCs w:val="24"/>
          <w:rtl/>
          <w:lang w:eastAsia="he-IL"/>
        </w:rPr>
        <w:t xml:space="preserve">, </w:t>
      </w:r>
      <w:r w:rsidRPr="001F444F">
        <w:rPr>
          <w:rFonts w:hint="cs"/>
          <w:b/>
          <w:spacing w:val="6"/>
          <w:szCs w:val="24"/>
          <w:rtl/>
          <w:lang w:eastAsia="he-IL"/>
        </w:rPr>
        <w:t>וכי</w:t>
      </w:r>
      <w:r w:rsidRPr="001F444F">
        <w:rPr>
          <w:b/>
          <w:spacing w:val="6"/>
          <w:szCs w:val="24"/>
          <w:rtl/>
          <w:lang w:eastAsia="he-IL"/>
        </w:rPr>
        <w:t xml:space="preserve"> </w:t>
      </w:r>
      <w:r w:rsidRPr="001F444F">
        <w:rPr>
          <w:rFonts w:hint="cs"/>
          <w:b/>
          <w:spacing w:val="6"/>
          <w:szCs w:val="24"/>
          <w:rtl/>
          <w:lang w:eastAsia="he-IL"/>
        </w:rPr>
        <w:t>יהיה</w:t>
      </w:r>
      <w:r w:rsidRPr="001F444F">
        <w:rPr>
          <w:b/>
          <w:spacing w:val="6"/>
          <w:szCs w:val="24"/>
          <w:rtl/>
          <w:lang w:eastAsia="he-IL"/>
        </w:rPr>
        <w:t xml:space="preserve"> </w:t>
      </w:r>
      <w:r w:rsidRPr="001F444F">
        <w:rPr>
          <w:rFonts w:hint="cs"/>
          <w:b/>
          <w:spacing w:val="6"/>
          <w:szCs w:val="24"/>
          <w:rtl/>
          <w:lang w:eastAsia="he-IL"/>
        </w:rPr>
        <w:t>צפוי</w:t>
      </w:r>
      <w:r w:rsidRPr="001F444F">
        <w:rPr>
          <w:b/>
          <w:spacing w:val="6"/>
          <w:szCs w:val="24"/>
          <w:rtl/>
          <w:lang w:eastAsia="he-IL"/>
        </w:rPr>
        <w:t xml:space="preserve"> </w:t>
      </w:r>
      <w:r w:rsidRPr="001F444F">
        <w:rPr>
          <w:rFonts w:hint="cs"/>
          <w:b/>
          <w:spacing w:val="6"/>
          <w:szCs w:val="24"/>
          <w:rtl/>
          <w:lang w:eastAsia="he-IL"/>
        </w:rPr>
        <w:t>לעונשים</w:t>
      </w:r>
      <w:r w:rsidRPr="001F444F">
        <w:rPr>
          <w:b/>
          <w:spacing w:val="6"/>
          <w:szCs w:val="24"/>
          <w:rtl/>
          <w:lang w:eastAsia="he-IL"/>
        </w:rPr>
        <w:t xml:space="preserve"> </w:t>
      </w:r>
      <w:r w:rsidRPr="001F444F">
        <w:rPr>
          <w:rFonts w:hint="cs"/>
          <w:b/>
          <w:spacing w:val="6"/>
          <w:szCs w:val="24"/>
          <w:rtl/>
          <w:lang w:eastAsia="he-IL"/>
        </w:rPr>
        <w:t>הקבועים</w:t>
      </w:r>
      <w:r w:rsidRPr="001F444F">
        <w:rPr>
          <w:b/>
          <w:spacing w:val="6"/>
          <w:szCs w:val="24"/>
          <w:rtl/>
          <w:lang w:eastAsia="he-IL"/>
        </w:rPr>
        <w:t xml:space="preserve"> </w:t>
      </w:r>
      <w:r w:rsidRPr="001F444F">
        <w:rPr>
          <w:rFonts w:hint="cs"/>
          <w:b/>
          <w:spacing w:val="6"/>
          <w:szCs w:val="24"/>
          <w:rtl/>
          <w:lang w:eastAsia="he-IL"/>
        </w:rPr>
        <w:t>בחוק</w:t>
      </w:r>
      <w:r w:rsidRPr="001F444F">
        <w:rPr>
          <w:b/>
          <w:spacing w:val="6"/>
          <w:szCs w:val="24"/>
          <w:rtl/>
          <w:lang w:eastAsia="he-IL"/>
        </w:rPr>
        <w:t xml:space="preserve"> </w:t>
      </w:r>
      <w:r w:rsidRPr="001F444F">
        <w:rPr>
          <w:rFonts w:hint="cs"/>
          <w:b/>
          <w:spacing w:val="6"/>
          <w:szCs w:val="24"/>
          <w:rtl/>
          <w:lang w:eastAsia="he-IL"/>
        </w:rPr>
        <w:t>אם</w:t>
      </w:r>
      <w:r w:rsidRPr="001F444F">
        <w:rPr>
          <w:b/>
          <w:spacing w:val="6"/>
          <w:szCs w:val="24"/>
          <w:rtl/>
          <w:lang w:eastAsia="he-IL"/>
        </w:rPr>
        <w:t xml:space="preserve"> </w:t>
      </w:r>
      <w:r w:rsidRPr="001F444F">
        <w:rPr>
          <w:rFonts w:hint="cs"/>
          <w:b/>
          <w:spacing w:val="6"/>
          <w:szCs w:val="24"/>
          <w:rtl/>
          <w:lang w:eastAsia="he-IL"/>
        </w:rPr>
        <w:t>לא</w:t>
      </w:r>
      <w:r w:rsidRPr="001F444F">
        <w:rPr>
          <w:b/>
          <w:spacing w:val="6"/>
          <w:szCs w:val="24"/>
          <w:rtl/>
          <w:lang w:eastAsia="he-IL"/>
        </w:rPr>
        <w:t xml:space="preserve"> </w:t>
      </w:r>
      <w:r w:rsidRPr="001F444F">
        <w:rPr>
          <w:rFonts w:hint="cs"/>
          <w:b/>
          <w:spacing w:val="6"/>
          <w:szCs w:val="24"/>
          <w:rtl/>
          <w:lang w:eastAsia="he-IL"/>
        </w:rPr>
        <w:t>יעשה</w:t>
      </w:r>
      <w:r w:rsidRPr="001F444F">
        <w:rPr>
          <w:b/>
          <w:spacing w:val="6"/>
          <w:szCs w:val="24"/>
          <w:rtl/>
          <w:lang w:eastAsia="he-IL"/>
        </w:rPr>
        <w:t xml:space="preserve"> </w:t>
      </w:r>
      <w:r w:rsidRPr="001F444F">
        <w:rPr>
          <w:rFonts w:hint="cs"/>
          <w:b/>
          <w:spacing w:val="6"/>
          <w:szCs w:val="24"/>
          <w:rtl/>
          <w:lang w:eastAsia="he-IL"/>
        </w:rPr>
        <w:t>כן</w:t>
      </w:r>
      <w:r w:rsidRPr="001F444F">
        <w:rPr>
          <w:b/>
          <w:spacing w:val="6"/>
          <w:szCs w:val="24"/>
          <w:rtl/>
          <w:lang w:eastAsia="he-IL"/>
        </w:rPr>
        <w:t xml:space="preserve">, </w:t>
      </w:r>
      <w:r w:rsidRPr="001F444F">
        <w:rPr>
          <w:rFonts w:hint="cs"/>
          <w:b/>
          <w:spacing w:val="6"/>
          <w:szCs w:val="24"/>
          <w:rtl/>
          <w:lang w:eastAsia="he-IL"/>
        </w:rPr>
        <w:t>אישר</w:t>
      </w:r>
      <w:r w:rsidRPr="001F444F">
        <w:rPr>
          <w:b/>
          <w:spacing w:val="6"/>
          <w:szCs w:val="24"/>
          <w:rtl/>
          <w:lang w:eastAsia="he-IL"/>
        </w:rPr>
        <w:t xml:space="preserve"> </w:t>
      </w:r>
      <w:r w:rsidRPr="001F444F">
        <w:rPr>
          <w:rFonts w:hint="cs"/>
          <w:b/>
          <w:spacing w:val="6"/>
          <w:szCs w:val="24"/>
          <w:rtl/>
          <w:lang w:eastAsia="he-IL"/>
        </w:rPr>
        <w:t>נכונות</w:t>
      </w:r>
      <w:r w:rsidRPr="001F444F">
        <w:rPr>
          <w:b/>
          <w:spacing w:val="6"/>
          <w:szCs w:val="24"/>
          <w:rtl/>
          <w:lang w:eastAsia="he-IL"/>
        </w:rPr>
        <w:t xml:space="preserve"> </w:t>
      </w:r>
      <w:r w:rsidRPr="001F444F">
        <w:rPr>
          <w:rFonts w:hint="cs"/>
          <w:b/>
          <w:spacing w:val="6"/>
          <w:szCs w:val="24"/>
          <w:rtl/>
          <w:lang w:eastAsia="he-IL"/>
        </w:rPr>
        <w:t>הצהרתו</w:t>
      </w:r>
      <w:r w:rsidRPr="001F444F">
        <w:rPr>
          <w:b/>
          <w:spacing w:val="6"/>
          <w:szCs w:val="24"/>
          <w:rtl/>
          <w:lang w:eastAsia="he-IL"/>
        </w:rPr>
        <w:t xml:space="preserve"> </w:t>
      </w:r>
      <w:r w:rsidRPr="001F444F">
        <w:rPr>
          <w:rFonts w:hint="cs"/>
          <w:b/>
          <w:spacing w:val="6"/>
          <w:szCs w:val="24"/>
          <w:rtl/>
          <w:lang w:eastAsia="he-IL"/>
        </w:rPr>
        <w:t>דלעיל</w:t>
      </w:r>
      <w:r w:rsidRPr="001F444F">
        <w:rPr>
          <w:b/>
          <w:spacing w:val="6"/>
          <w:szCs w:val="24"/>
          <w:rtl/>
          <w:lang w:eastAsia="he-IL"/>
        </w:rPr>
        <w:t xml:space="preserve"> </w:t>
      </w:r>
      <w:r w:rsidRPr="001F444F">
        <w:rPr>
          <w:rFonts w:hint="cs"/>
          <w:b/>
          <w:spacing w:val="6"/>
          <w:szCs w:val="24"/>
          <w:rtl/>
          <w:lang w:eastAsia="he-IL"/>
        </w:rPr>
        <w:t>וחתם</w:t>
      </w:r>
      <w:r w:rsidRPr="001F444F">
        <w:rPr>
          <w:b/>
          <w:spacing w:val="6"/>
          <w:szCs w:val="24"/>
          <w:rtl/>
          <w:lang w:eastAsia="he-IL"/>
        </w:rPr>
        <w:t xml:space="preserve"> </w:t>
      </w:r>
      <w:r w:rsidRPr="001F444F">
        <w:rPr>
          <w:rFonts w:hint="cs"/>
          <w:b/>
          <w:spacing w:val="6"/>
          <w:szCs w:val="24"/>
          <w:rtl/>
          <w:lang w:eastAsia="he-IL"/>
        </w:rPr>
        <w:t>עליה</w:t>
      </w:r>
      <w:r w:rsidRPr="001F444F">
        <w:rPr>
          <w:b/>
          <w:spacing w:val="6"/>
          <w:szCs w:val="24"/>
          <w:rtl/>
          <w:lang w:eastAsia="he-IL"/>
        </w:rPr>
        <w:t>.</w:t>
      </w:r>
    </w:p>
    <w:tbl>
      <w:tblPr>
        <w:bidiVisual/>
        <w:tblW w:w="0" w:type="auto"/>
        <w:jc w:val="center"/>
        <w:tblLook w:val="01E0" w:firstRow="1" w:lastRow="1" w:firstColumn="1" w:lastColumn="1" w:noHBand="0" w:noVBand="0"/>
      </w:tblPr>
      <w:tblGrid>
        <w:gridCol w:w="2268"/>
        <w:gridCol w:w="1560"/>
        <w:gridCol w:w="2268"/>
      </w:tblGrid>
      <w:tr w:rsidR="001F444F" w:rsidRPr="001F444F" w14:paraId="11CFA754" w14:textId="77777777" w:rsidTr="001F444F">
        <w:trPr>
          <w:jc w:val="center"/>
        </w:trPr>
        <w:tc>
          <w:tcPr>
            <w:tcW w:w="2268" w:type="dxa"/>
            <w:tcBorders>
              <w:bottom w:val="single" w:sz="12" w:space="0" w:color="auto"/>
            </w:tcBorders>
          </w:tcPr>
          <w:p w14:paraId="4BB2CCD4" w14:textId="77777777" w:rsidR="001F444F" w:rsidRPr="001F444F" w:rsidRDefault="001F444F" w:rsidP="001F444F">
            <w:pPr>
              <w:overflowPunct w:val="0"/>
              <w:autoSpaceDE w:val="0"/>
              <w:autoSpaceDN w:val="0"/>
              <w:adjustRightInd w:val="0"/>
              <w:spacing w:line="360" w:lineRule="auto"/>
              <w:jc w:val="center"/>
              <w:textAlignment w:val="baseline"/>
              <w:rPr>
                <w:szCs w:val="24"/>
                <w:rtl/>
                <w:lang w:val="fr-FR" w:eastAsia="he-IL"/>
              </w:rPr>
            </w:pPr>
          </w:p>
        </w:tc>
        <w:tc>
          <w:tcPr>
            <w:tcW w:w="1560" w:type="dxa"/>
          </w:tcPr>
          <w:p w14:paraId="2568C20D" w14:textId="77777777" w:rsidR="001F444F" w:rsidRPr="001F444F" w:rsidRDefault="001F444F" w:rsidP="001F444F">
            <w:pPr>
              <w:overflowPunct w:val="0"/>
              <w:autoSpaceDE w:val="0"/>
              <w:autoSpaceDN w:val="0"/>
              <w:adjustRightInd w:val="0"/>
              <w:spacing w:line="360" w:lineRule="auto"/>
              <w:textAlignment w:val="baseline"/>
              <w:rPr>
                <w:szCs w:val="24"/>
                <w:rtl/>
                <w:lang w:val="fr-FR" w:eastAsia="he-IL"/>
              </w:rPr>
            </w:pPr>
          </w:p>
        </w:tc>
        <w:tc>
          <w:tcPr>
            <w:tcW w:w="2268" w:type="dxa"/>
            <w:tcBorders>
              <w:bottom w:val="single" w:sz="12" w:space="0" w:color="auto"/>
            </w:tcBorders>
          </w:tcPr>
          <w:p w14:paraId="3EE928D1" w14:textId="77777777" w:rsidR="001F444F" w:rsidRPr="001F444F" w:rsidRDefault="001F444F" w:rsidP="001F444F">
            <w:pPr>
              <w:overflowPunct w:val="0"/>
              <w:autoSpaceDE w:val="0"/>
              <w:autoSpaceDN w:val="0"/>
              <w:adjustRightInd w:val="0"/>
              <w:spacing w:line="360" w:lineRule="auto"/>
              <w:textAlignment w:val="baseline"/>
              <w:rPr>
                <w:szCs w:val="24"/>
                <w:rtl/>
                <w:lang w:val="fr-FR" w:eastAsia="he-IL"/>
              </w:rPr>
            </w:pPr>
          </w:p>
        </w:tc>
      </w:tr>
      <w:tr w:rsidR="001F444F" w:rsidRPr="001F444F" w14:paraId="2A6E4676" w14:textId="77777777" w:rsidTr="001F444F">
        <w:trPr>
          <w:jc w:val="center"/>
        </w:trPr>
        <w:tc>
          <w:tcPr>
            <w:tcW w:w="2268" w:type="dxa"/>
            <w:tcBorders>
              <w:top w:val="single" w:sz="12" w:space="0" w:color="auto"/>
            </w:tcBorders>
          </w:tcPr>
          <w:p w14:paraId="66530D57" w14:textId="77777777" w:rsidR="001F444F" w:rsidRPr="001F444F" w:rsidRDefault="001F444F" w:rsidP="001F444F">
            <w:pPr>
              <w:overflowPunct w:val="0"/>
              <w:autoSpaceDE w:val="0"/>
              <w:autoSpaceDN w:val="0"/>
              <w:adjustRightInd w:val="0"/>
              <w:spacing w:line="360" w:lineRule="auto"/>
              <w:jc w:val="center"/>
              <w:textAlignment w:val="baseline"/>
              <w:rPr>
                <w:b/>
                <w:bCs/>
                <w:szCs w:val="24"/>
                <w:rtl/>
                <w:lang w:val="fr-FR" w:eastAsia="he-IL"/>
              </w:rPr>
            </w:pPr>
            <w:r w:rsidRPr="001F444F">
              <w:rPr>
                <w:rFonts w:hint="cs"/>
                <w:b/>
                <w:bCs/>
                <w:szCs w:val="24"/>
                <w:rtl/>
                <w:lang w:val="fr-FR" w:eastAsia="he-IL"/>
              </w:rPr>
              <w:t>תאריך</w:t>
            </w:r>
          </w:p>
        </w:tc>
        <w:tc>
          <w:tcPr>
            <w:tcW w:w="1560" w:type="dxa"/>
          </w:tcPr>
          <w:p w14:paraId="1B33BBEB" w14:textId="77777777" w:rsidR="001F444F" w:rsidRPr="001F444F" w:rsidRDefault="001F444F" w:rsidP="001F444F">
            <w:pPr>
              <w:overflowPunct w:val="0"/>
              <w:autoSpaceDE w:val="0"/>
              <w:autoSpaceDN w:val="0"/>
              <w:adjustRightInd w:val="0"/>
              <w:spacing w:line="360" w:lineRule="auto"/>
              <w:textAlignment w:val="baseline"/>
              <w:rPr>
                <w:b/>
                <w:bCs/>
                <w:szCs w:val="24"/>
                <w:rtl/>
                <w:lang w:val="fr-FR" w:eastAsia="he-IL"/>
              </w:rPr>
            </w:pPr>
          </w:p>
        </w:tc>
        <w:tc>
          <w:tcPr>
            <w:tcW w:w="2268" w:type="dxa"/>
            <w:tcBorders>
              <w:top w:val="single" w:sz="12" w:space="0" w:color="auto"/>
            </w:tcBorders>
          </w:tcPr>
          <w:p w14:paraId="2ABCDCC5" w14:textId="77777777" w:rsidR="001F444F" w:rsidRPr="001F444F" w:rsidRDefault="001F444F" w:rsidP="001F444F">
            <w:pPr>
              <w:overflowPunct w:val="0"/>
              <w:autoSpaceDE w:val="0"/>
              <w:autoSpaceDN w:val="0"/>
              <w:adjustRightInd w:val="0"/>
              <w:spacing w:line="360" w:lineRule="auto"/>
              <w:jc w:val="center"/>
              <w:textAlignment w:val="baseline"/>
              <w:rPr>
                <w:b/>
                <w:bCs/>
                <w:szCs w:val="24"/>
                <w:rtl/>
                <w:lang w:val="fr-FR" w:eastAsia="he-IL"/>
              </w:rPr>
            </w:pPr>
            <w:r w:rsidRPr="001F444F">
              <w:rPr>
                <w:rFonts w:hint="cs"/>
                <w:b/>
                <w:bCs/>
                <w:szCs w:val="24"/>
                <w:rtl/>
                <w:lang w:val="fr-FR" w:eastAsia="he-IL"/>
              </w:rPr>
              <w:t>חתימה</w:t>
            </w:r>
          </w:p>
        </w:tc>
      </w:tr>
    </w:tbl>
    <w:p w14:paraId="503F3066" w14:textId="5C717936" w:rsidR="001F444F" w:rsidRPr="00416AEC" w:rsidRDefault="005921DE" w:rsidP="00416AEC">
      <w:pPr>
        <w:keepNext/>
        <w:overflowPunct w:val="0"/>
        <w:autoSpaceDE w:val="0"/>
        <w:autoSpaceDN w:val="0"/>
        <w:adjustRightInd w:val="0"/>
        <w:spacing w:line="360" w:lineRule="auto"/>
        <w:ind w:right="708"/>
        <w:jc w:val="left"/>
        <w:textAlignment w:val="baseline"/>
        <w:outlineLvl w:val="1"/>
        <w:rPr>
          <w:rFonts w:ascii="Arial" w:hAnsi="Arial"/>
          <w:b/>
          <w:bCs/>
          <w:i/>
          <w:szCs w:val="24"/>
          <w:u w:val="single"/>
          <w:rtl/>
          <w:lang w:val="x-none" w:eastAsia="he-IL"/>
        </w:rPr>
      </w:pPr>
      <w:r>
        <w:rPr>
          <w:rFonts w:ascii="Arial" w:hAnsi="Arial" w:hint="cs"/>
          <w:b/>
          <w:bCs/>
          <w:i/>
          <w:szCs w:val="24"/>
          <w:u w:val="single"/>
          <w:rtl/>
          <w:lang w:val="x-none" w:eastAsia="he-IL"/>
        </w:rPr>
        <w:lastRenderedPageBreak/>
        <w:t>נספח ב'2</w:t>
      </w:r>
      <w:r w:rsidR="00416AEC">
        <w:rPr>
          <w:rFonts w:ascii="Arial" w:hAnsi="Arial" w:hint="cs"/>
          <w:b/>
          <w:bCs/>
          <w:i/>
          <w:szCs w:val="24"/>
          <w:u w:val="single"/>
          <w:rtl/>
          <w:lang w:val="x-none" w:eastAsia="he-IL"/>
        </w:rPr>
        <w:t>-</w:t>
      </w:r>
      <w:r w:rsidR="00234FD2" w:rsidRPr="00416AEC">
        <w:rPr>
          <w:rFonts w:ascii="Arial" w:hAnsi="Arial" w:hint="cs"/>
          <w:b/>
          <w:bCs/>
          <w:i/>
          <w:szCs w:val="24"/>
          <w:u w:val="single"/>
          <w:rtl/>
          <w:lang w:val="x-none" w:eastAsia="he-IL"/>
        </w:rPr>
        <w:t xml:space="preserve"> </w:t>
      </w:r>
      <w:r w:rsidR="001F444F" w:rsidRPr="00416AEC">
        <w:rPr>
          <w:rFonts w:ascii="Arial" w:hAnsi="Arial" w:hint="cs"/>
          <w:b/>
          <w:bCs/>
          <w:i/>
          <w:szCs w:val="24"/>
          <w:u w:val="single"/>
          <w:rtl/>
          <w:lang w:val="x-none" w:eastAsia="he-IL"/>
        </w:rPr>
        <w:t>הצהרה בדבר שימוש בתוכנות מקור</w:t>
      </w:r>
    </w:p>
    <w:p w14:paraId="2330A435" w14:textId="77777777" w:rsidR="001F444F" w:rsidRPr="001F444F" w:rsidRDefault="001F444F" w:rsidP="001F444F">
      <w:pPr>
        <w:overflowPunct w:val="0"/>
        <w:autoSpaceDE w:val="0"/>
        <w:autoSpaceDN w:val="0"/>
        <w:adjustRightInd w:val="0"/>
        <w:spacing w:line="300" w:lineRule="exact"/>
        <w:textAlignment w:val="baseline"/>
        <w:rPr>
          <w:szCs w:val="24"/>
          <w:rtl/>
          <w:lang w:eastAsia="he-IL"/>
        </w:rPr>
      </w:pPr>
    </w:p>
    <w:p w14:paraId="1C1845FF" w14:textId="77777777" w:rsidR="001F444F" w:rsidRPr="001F444F" w:rsidRDefault="001F444F" w:rsidP="001F444F">
      <w:pPr>
        <w:overflowPunct w:val="0"/>
        <w:autoSpaceDE w:val="0"/>
        <w:autoSpaceDN w:val="0"/>
        <w:adjustRightInd w:val="0"/>
        <w:spacing w:line="360" w:lineRule="auto"/>
        <w:ind w:left="23"/>
        <w:jc w:val="right"/>
        <w:textAlignment w:val="baseline"/>
        <w:rPr>
          <w:szCs w:val="24"/>
          <w:rtl/>
          <w:lang w:eastAsia="he-IL"/>
        </w:rPr>
      </w:pPr>
      <w:r w:rsidRPr="001F444F">
        <w:rPr>
          <w:rFonts w:hint="cs"/>
          <w:szCs w:val="24"/>
          <w:rtl/>
          <w:lang w:eastAsia="he-IL"/>
        </w:rPr>
        <w:t>תאריך : ___/___/____</w:t>
      </w:r>
    </w:p>
    <w:p w14:paraId="6A41F8B6" w14:textId="77777777" w:rsidR="001F444F" w:rsidRPr="001F444F" w:rsidRDefault="001F444F" w:rsidP="001F444F">
      <w:pPr>
        <w:overflowPunct w:val="0"/>
        <w:autoSpaceDE w:val="0"/>
        <w:autoSpaceDN w:val="0"/>
        <w:adjustRightInd w:val="0"/>
        <w:spacing w:line="360" w:lineRule="auto"/>
        <w:textAlignment w:val="baseline"/>
        <w:rPr>
          <w:b/>
          <w:bCs/>
          <w:szCs w:val="24"/>
          <w:rtl/>
          <w:lang w:eastAsia="he-IL"/>
        </w:rPr>
      </w:pPr>
      <w:r w:rsidRPr="001F444F">
        <w:rPr>
          <w:rFonts w:hint="cs"/>
          <w:b/>
          <w:bCs/>
          <w:szCs w:val="24"/>
          <w:rtl/>
          <w:lang w:eastAsia="he-IL"/>
        </w:rPr>
        <w:t>לכבוד</w:t>
      </w:r>
    </w:p>
    <w:p w14:paraId="7FEF5D58" w14:textId="77777777" w:rsidR="001F444F" w:rsidRPr="001F444F" w:rsidRDefault="001F444F" w:rsidP="001F444F">
      <w:pPr>
        <w:overflowPunct w:val="0"/>
        <w:autoSpaceDE w:val="0"/>
        <w:autoSpaceDN w:val="0"/>
        <w:adjustRightInd w:val="0"/>
        <w:spacing w:line="360" w:lineRule="auto"/>
        <w:textAlignment w:val="baseline"/>
        <w:rPr>
          <w:bCs/>
          <w:szCs w:val="24"/>
          <w:rtl/>
          <w:lang w:eastAsia="he-IL"/>
        </w:rPr>
      </w:pPr>
      <w:r w:rsidRPr="001F444F">
        <w:rPr>
          <w:rFonts w:hint="eastAsia"/>
          <w:bCs/>
          <w:szCs w:val="24"/>
          <w:rtl/>
          <w:lang w:eastAsia="he-IL"/>
        </w:rPr>
        <w:t>משרד</w:t>
      </w:r>
      <w:r w:rsidRPr="001F444F">
        <w:rPr>
          <w:bCs/>
          <w:szCs w:val="24"/>
          <w:rtl/>
          <w:lang w:eastAsia="he-IL"/>
        </w:rPr>
        <w:t xml:space="preserve"> </w:t>
      </w:r>
      <w:r w:rsidRPr="001F444F">
        <w:rPr>
          <w:rFonts w:hint="eastAsia"/>
          <w:bCs/>
          <w:szCs w:val="24"/>
          <w:rtl/>
          <w:lang w:eastAsia="he-IL"/>
        </w:rPr>
        <w:t>התרבות</w:t>
      </w:r>
      <w:r w:rsidRPr="001F444F">
        <w:rPr>
          <w:bCs/>
          <w:szCs w:val="24"/>
          <w:rtl/>
          <w:lang w:eastAsia="he-IL"/>
        </w:rPr>
        <w:t xml:space="preserve"> </w:t>
      </w:r>
      <w:r w:rsidRPr="001F444F">
        <w:rPr>
          <w:rFonts w:hint="eastAsia"/>
          <w:bCs/>
          <w:szCs w:val="24"/>
          <w:rtl/>
          <w:lang w:eastAsia="he-IL"/>
        </w:rPr>
        <w:t>והספורט</w:t>
      </w:r>
    </w:p>
    <w:p w14:paraId="1CDCE325" w14:textId="77777777" w:rsidR="001F444F" w:rsidRPr="001F444F" w:rsidRDefault="001F444F" w:rsidP="001F444F">
      <w:pPr>
        <w:overflowPunct w:val="0"/>
        <w:autoSpaceDE w:val="0"/>
        <w:autoSpaceDN w:val="0"/>
        <w:adjustRightInd w:val="0"/>
        <w:spacing w:line="360" w:lineRule="auto"/>
        <w:textAlignment w:val="baseline"/>
        <w:rPr>
          <w:bCs/>
          <w:szCs w:val="24"/>
          <w:rtl/>
          <w:lang w:eastAsia="he-IL"/>
        </w:rPr>
      </w:pPr>
      <w:r w:rsidRPr="001F444F">
        <w:rPr>
          <w:rFonts w:hint="eastAsia"/>
          <w:bCs/>
          <w:szCs w:val="24"/>
          <w:rtl/>
          <w:lang w:eastAsia="he-IL"/>
        </w:rPr>
        <w:t>הקריה</w:t>
      </w:r>
      <w:r w:rsidRPr="001F444F">
        <w:rPr>
          <w:bCs/>
          <w:szCs w:val="24"/>
          <w:rtl/>
          <w:lang w:eastAsia="he-IL"/>
        </w:rPr>
        <w:t xml:space="preserve"> </w:t>
      </w:r>
      <w:r w:rsidRPr="001F444F">
        <w:rPr>
          <w:rFonts w:hint="eastAsia"/>
          <w:bCs/>
          <w:szCs w:val="24"/>
          <w:rtl/>
          <w:lang w:eastAsia="he-IL"/>
        </w:rPr>
        <w:t>המזרחית</w:t>
      </w:r>
      <w:r w:rsidRPr="001F444F">
        <w:rPr>
          <w:bCs/>
          <w:szCs w:val="24"/>
          <w:rtl/>
          <w:lang w:eastAsia="he-IL"/>
        </w:rPr>
        <w:t xml:space="preserve">, </w:t>
      </w:r>
      <w:r w:rsidRPr="001F444F">
        <w:rPr>
          <w:rFonts w:hint="eastAsia"/>
          <w:bCs/>
          <w:szCs w:val="24"/>
          <w:rtl/>
          <w:lang w:eastAsia="he-IL"/>
        </w:rPr>
        <w:t>בניין</w:t>
      </w:r>
      <w:r w:rsidRPr="001F444F">
        <w:rPr>
          <w:bCs/>
          <w:szCs w:val="24"/>
          <w:rtl/>
          <w:lang w:eastAsia="he-IL"/>
        </w:rPr>
        <w:t xml:space="preserve"> </w:t>
      </w:r>
      <w:r w:rsidRPr="001F444F">
        <w:rPr>
          <w:rFonts w:hint="eastAsia"/>
          <w:bCs/>
          <w:szCs w:val="24"/>
          <w:rtl/>
          <w:lang w:eastAsia="he-IL"/>
        </w:rPr>
        <w:t>ג</w:t>
      </w:r>
      <w:r w:rsidRPr="001F444F">
        <w:rPr>
          <w:bCs/>
          <w:szCs w:val="24"/>
          <w:rtl/>
          <w:lang w:eastAsia="he-IL"/>
        </w:rPr>
        <w:t>'</w:t>
      </w:r>
    </w:p>
    <w:p w14:paraId="6102C4C0" w14:textId="77777777" w:rsidR="001F444F" w:rsidRPr="001F444F" w:rsidRDefault="001F444F" w:rsidP="001F444F">
      <w:pPr>
        <w:overflowPunct w:val="0"/>
        <w:autoSpaceDE w:val="0"/>
        <w:autoSpaceDN w:val="0"/>
        <w:adjustRightInd w:val="0"/>
        <w:spacing w:line="360" w:lineRule="auto"/>
        <w:textAlignment w:val="baseline"/>
        <w:rPr>
          <w:bCs/>
          <w:szCs w:val="24"/>
          <w:rtl/>
          <w:lang w:eastAsia="he-IL"/>
        </w:rPr>
      </w:pPr>
      <w:r w:rsidRPr="001F444F">
        <w:rPr>
          <w:rFonts w:hint="eastAsia"/>
          <w:bCs/>
          <w:szCs w:val="24"/>
          <w:rtl/>
          <w:lang w:eastAsia="he-IL"/>
        </w:rPr>
        <w:t>ירושלים</w:t>
      </w:r>
    </w:p>
    <w:p w14:paraId="4242F070" w14:textId="77777777" w:rsidR="001F444F" w:rsidRPr="001F444F" w:rsidRDefault="001F444F" w:rsidP="001F444F">
      <w:pPr>
        <w:overflowPunct w:val="0"/>
        <w:autoSpaceDE w:val="0"/>
        <w:autoSpaceDN w:val="0"/>
        <w:adjustRightInd w:val="0"/>
        <w:spacing w:line="360" w:lineRule="auto"/>
        <w:textAlignment w:val="baseline"/>
        <w:rPr>
          <w:b/>
          <w:bCs/>
          <w:szCs w:val="24"/>
          <w:u w:val="single"/>
          <w:rtl/>
          <w:lang w:eastAsia="he-IL"/>
        </w:rPr>
      </w:pPr>
    </w:p>
    <w:p w14:paraId="1D0EC7BD" w14:textId="77777777" w:rsidR="001F444F" w:rsidRPr="001F444F" w:rsidRDefault="001F444F" w:rsidP="001F444F">
      <w:pPr>
        <w:overflowPunct w:val="0"/>
        <w:autoSpaceDE w:val="0"/>
        <w:autoSpaceDN w:val="0"/>
        <w:adjustRightInd w:val="0"/>
        <w:spacing w:line="360" w:lineRule="auto"/>
        <w:ind w:left="357"/>
        <w:jc w:val="center"/>
        <w:textAlignment w:val="baseline"/>
        <w:rPr>
          <w:b/>
          <w:bCs/>
          <w:szCs w:val="24"/>
          <w:u w:val="single"/>
          <w:rtl/>
          <w:lang w:eastAsia="he-IL"/>
        </w:rPr>
      </w:pPr>
    </w:p>
    <w:p w14:paraId="5B116956"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r w:rsidRPr="001F444F">
        <w:rPr>
          <w:rFonts w:hint="cs"/>
          <w:szCs w:val="24"/>
          <w:rtl/>
          <w:lang w:eastAsia="he-IL"/>
        </w:rPr>
        <w:t>אני הח"מ __________ ת.ז. __________________ לאחר שהוזהרתי כי עלי לומר את האמת וכי אהיה צפוי לעונשים הקבועים בחוק אם לא אעשה כן, מצהיר/ה בזה כדלקמן:</w:t>
      </w:r>
    </w:p>
    <w:p w14:paraId="4602F39D" w14:textId="77777777" w:rsidR="001F444F" w:rsidRPr="001F444F" w:rsidRDefault="001F444F" w:rsidP="00F94302">
      <w:pPr>
        <w:numPr>
          <w:ilvl w:val="0"/>
          <w:numId w:val="27"/>
        </w:numPr>
        <w:overflowPunct w:val="0"/>
        <w:autoSpaceDE w:val="0"/>
        <w:autoSpaceDN w:val="0"/>
        <w:adjustRightInd w:val="0"/>
        <w:spacing w:line="360" w:lineRule="auto"/>
        <w:ind w:left="641" w:hanging="641"/>
        <w:contextualSpacing/>
        <w:jc w:val="left"/>
        <w:textAlignment w:val="baseline"/>
        <w:rPr>
          <w:szCs w:val="24"/>
          <w:rtl/>
          <w:lang w:eastAsia="he-IL"/>
        </w:rPr>
      </w:pPr>
      <w:r w:rsidRPr="001F444F">
        <w:rPr>
          <w:rFonts w:hint="cs"/>
          <w:szCs w:val="24"/>
          <w:rtl/>
          <w:lang w:eastAsia="he-IL"/>
        </w:rPr>
        <w:t>הנני נותן תצהיר זה בשם _________________ שהוא הגוף המבקש להתקשר עם המזמין במסגרת מכרז זה (להלן: "</w:t>
      </w:r>
      <w:r w:rsidRPr="001F444F">
        <w:rPr>
          <w:rFonts w:hint="cs"/>
          <w:b/>
          <w:bCs/>
          <w:szCs w:val="24"/>
          <w:rtl/>
          <w:lang w:eastAsia="he-IL"/>
        </w:rPr>
        <w:t>המציע</w:t>
      </w:r>
      <w:r w:rsidRPr="001F444F">
        <w:rPr>
          <w:rFonts w:hint="cs"/>
          <w:szCs w:val="24"/>
          <w:rtl/>
          <w:lang w:eastAsia="he-IL"/>
        </w:rPr>
        <w:t xml:space="preserve">"). אני מכהן כ_______________ והנני מוסמך/ת לתת תצהיר זה בשם המציע. </w:t>
      </w:r>
    </w:p>
    <w:p w14:paraId="7A48B309" w14:textId="77777777" w:rsidR="001F444F" w:rsidRPr="001F444F" w:rsidRDefault="001F444F" w:rsidP="00F94302">
      <w:pPr>
        <w:numPr>
          <w:ilvl w:val="0"/>
          <w:numId w:val="27"/>
        </w:numPr>
        <w:tabs>
          <w:tab w:val="left" w:pos="226"/>
        </w:tabs>
        <w:overflowPunct w:val="0"/>
        <w:autoSpaceDE w:val="0"/>
        <w:autoSpaceDN w:val="0"/>
        <w:adjustRightInd w:val="0"/>
        <w:spacing w:line="360" w:lineRule="auto"/>
        <w:ind w:right="-142"/>
        <w:contextualSpacing/>
        <w:jc w:val="left"/>
        <w:textAlignment w:val="baseline"/>
        <w:rPr>
          <w:szCs w:val="24"/>
          <w:rtl/>
          <w:lang w:eastAsia="he-IL"/>
        </w:rPr>
      </w:pPr>
      <w:r w:rsidRPr="001F444F">
        <w:rPr>
          <w:rFonts w:hint="cs"/>
          <w:szCs w:val="24"/>
          <w:rtl/>
          <w:lang w:eastAsia="he-IL"/>
        </w:rPr>
        <w:t xml:space="preserve">הריני להצהיר כי המציע מתחייב לעשות שימוש אך ורק בתוכנות מקוריות </w:t>
      </w:r>
      <w:r w:rsidRPr="001F444F">
        <w:rPr>
          <w:rFonts w:hint="eastAsia"/>
          <w:szCs w:val="24"/>
          <w:rtl/>
          <w:lang w:eastAsia="he-IL"/>
        </w:rPr>
        <w:t>להפעלת</w:t>
      </w:r>
      <w:r w:rsidRPr="001F444F">
        <w:rPr>
          <w:szCs w:val="24"/>
          <w:rtl/>
          <w:lang w:eastAsia="he-IL"/>
        </w:rPr>
        <w:t xml:space="preserve"> </w:t>
      </w:r>
      <w:r w:rsidRPr="001F444F">
        <w:rPr>
          <w:rFonts w:hint="eastAsia"/>
          <w:szCs w:val="24"/>
          <w:rtl/>
          <w:lang w:eastAsia="he-IL"/>
        </w:rPr>
        <w:t>קרן</w:t>
      </w:r>
      <w:r w:rsidRPr="001F444F">
        <w:rPr>
          <w:szCs w:val="24"/>
          <w:rtl/>
          <w:lang w:eastAsia="he-IL"/>
        </w:rPr>
        <w:t xml:space="preserve"> </w:t>
      </w:r>
      <w:r w:rsidRPr="001F444F">
        <w:rPr>
          <w:rFonts w:hint="eastAsia"/>
          <w:szCs w:val="24"/>
          <w:rtl/>
          <w:lang w:eastAsia="he-IL"/>
        </w:rPr>
        <w:t>תרגום</w:t>
      </w:r>
      <w:r w:rsidRPr="001F444F">
        <w:rPr>
          <w:szCs w:val="24"/>
          <w:rtl/>
          <w:lang w:eastAsia="he-IL"/>
        </w:rPr>
        <w:t xml:space="preserve"> </w:t>
      </w:r>
      <w:r w:rsidRPr="001F444F">
        <w:rPr>
          <w:rFonts w:hint="eastAsia"/>
          <w:szCs w:val="24"/>
          <w:rtl/>
          <w:lang w:eastAsia="he-IL"/>
        </w:rPr>
        <w:t>ספרות</w:t>
      </w:r>
      <w:r w:rsidRPr="001F444F">
        <w:rPr>
          <w:szCs w:val="24"/>
          <w:rtl/>
          <w:lang w:eastAsia="he-IL"/>
        </w:rPr>
        <w:t xml:space="preserve"> </w:t>
      </w:r>
      <w:r w:rsidRPr="001F444F">
        <w:rPr>
          <w:rFonts w:hint="eastAsia"/>
          <w:szCs w:val="24"/>
          <w:rtl/>
          <w:lang w:eastAsia="he-IL"/>
        </w:rPr>
        <w:t>עברית</w:t>
      </w:r>
      <w:r w:rsidRPr="001F444F">
        <w:rPr>
          <w:rFonts w:ascii="David" w:hAnsi="David" w:hint="cs"/>
          <w:szCs w:val="24"/>
          <w:rtl/>
          <w:lang w:eastAsia="he-IL"/>
        </w:rPr>
        <w:t>,</w:t>
      </w:r>
      <w:r w:rsidRPr="001F444F">
        <w:rPr>
          <w:rFonts w:ascii="David" w:hAnsi="David"/>
          <w:szCs w:val="24"/>
          <w:rtl/>
          <w:lang w:eastAsia="he-IL"/>
        </w:rPr>
        <w:t xml:space="preserve"> </w:t>
      </w:r>
      <w:r w:rsidRPr="001F444F">
        <w:rPr>
          <w:rFonts w:hint="cs"/>
          <w:szCs w:val="24"/>
          <w:rtl/>
          <w:lang w:eastAsia="he-IL"/>
        </w:rPr>
        <w:t xml:space="preserve">ולצורך ביצוע השירותים נשוא המכרז, ככל שהצעתו תוכרז כזוכה על ידי משרד התרבות והספורט. </w:t>
      </w:r>
    </w:p>
    <w:p w14:paraId="52095AC7" w14:textId="77777777" w:rsidR="001F444F" w:rsidRPr="001F444F" w:rsidRDefault="001F444F" w:rsidP="00F94302">
      <w:pPr>
        <w:numPr>
          <w:ilvl w:val="0"/>
          <w:numId w:val="27"/>
        </w:numPr>
        <w:overflowPunct w:val="0"/>
        <w:autoSpaceDE w:val="0"/>
        <w:autoSpaceDN w:val="0"/>
        <w:adjustRightInd w:val="0"/>
        <w:spacing w:line="360" w:lineRule="auto"/>
        <w:ind w:left="641" w:hanging="641"/>
        <w:contextualSpacing/>
        <w:jc w:val="left"/>
        <w:textAlignment w:val="baseline"/>
        <w:rPr>
          <w:szCs w:val="24"/>
          <w:lang w:eastAsia="he-IL"/>
        </w:rPr>
      </w:pPr>
      <w:r w:rsidRPr="001F444F">
        <w:rPr>
          <w:rFonts w:hint="cs"/>
          <w:szCs w:val="24"/>
          <w:rtl/>
          <w:lang w:eastAsia="he-IL"/>
        </w:rPr>
        <w:t xml:space="preserve">זה שמי, להלן חתימתי ותוכן תצהירי דלעיל אמת. </w:t>
      </w:r>
    </w:p>
    <w:p w14:paraId="4BEC5D88"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tbl>
      <w:tblPr>
        <w:bidiVisual/>
        <w:tblW w:w="8414" w:type="dxa"/>
        <w:tblLook w:val="04A0" w:firstRow="1" w:lastRow="0" w:firstColumn="1" w:lastColumn="0" w:noHBand="0" w:noVBand="1"/>
      </w:tblPr>
      <w:tblGrid>
        <w:gridCol w:w="1326"/>
        <w:gridCol w:w="709"/>
        <w:gridCol w:w="3118"/>
        <w:gridCol w:w="709"/>
        <w:gridCol w:w="2552"/>
      </w:tblGrid>
      <w:tr w:rsidR="001F444F" w:rsidRPr="001F444F" w14:paraId="4967D854" w14:textId="77777777" w:rsidTr="001F444F">
        <w:tc>
          <w:tcPr>
            <w:tcW w:w="1326" w:type="dxa"/>
            <w:tcBorders>
              <w:bottom w:val="single" w:sz="12" w:space="0" w:color="auto"/>
            </w:tcBorders>
          </w:tcPr>
          <w:p w14:paraId="45CD110F"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tc>
        <w:tc>
          <w:tcPr>
            <w:tcW w:w="709" w:type="dxa"/>
          </w:tcPr>
          <w:p w14:paraId="67144071"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tc>
        <w:tc>
          <w:tcPr>
            <w:tcW w:w="3118" w:type="dxa"/>
            <w:tcBorders>
              <w:bottom w:val="single" w:sz="12" w:space="0" w:color="auto"/>
            </w:tcBorders>
          </w:tcPr>
          <w:p w14:paraId="0EF920A5"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tc>
        <w:tc>
          <w:tcPr>
            <w:tcW w:w="709" w:type="dxa"/>
          </w:tcPr>
          <w:p w14:paraId="06661B82"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tc>
        <w:tc>
          <w:tcPr>
            <w:tcW w:w="2552" w:type="dxa"/>
            <w:tcBorders>
              <w:bottom w:val="single" w:sz="12" w:space="0" w:color="auto"/>
            </w:tcBorders>
          </w:tcPr>
          <w:p w14:paraId="1639FB3C"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tc>
      </w:tr>
      <w:tr w:rsidR="001F444F" w:rsidRPr="001F444F" w14:paraId="12F73EB6" w14:textId="77777777" w:rsidTr="001F444F">
        <w:tc>
          <w:tcPr>
            <w:tcW w:w="1326" w:type="dxa"/>
            <w:tcBorders>
              <w:top w:val="single" w:sz="12" w:space="0" w:color="auto"/>
            </w:tcBorders>
          </w:tcPr>
          <w:p w14:paraId="2FE2FCD0" w14:textId="77777777" w:rsidR="001F444F" w:rsidRPr="001F444F" w:rsidRDefault="001F444F" w:rsidP="001F444F">
            <w:pPr>
              <w:overflowPunct w:val="0"/>
              <w:autoSpaceDE w:val="0"/>
              <w:autoSpaceDN w:val="0"/>
              <w:adjustRightInd w:val="0"/>
              <w:spacing w:line="360" w:lineRule="auto"/>
              <w:jc w:val="center"/>
              <w:textAlignment w:val="baseline"/>
              <w:rPr>
                <w:szCs w:val="24"/>
                <w:rtl/>
                <w:lang w:eastAsia="he-IL"/>
              </w:rPr>
            </w:pPr>
            <w:r w:rsidRPr="001F444F">
              <w:rPr>
                <w:b/>
                <w:bCs/>
                <w:szCs w:val="24"/>
                <w:rtl/>
                <w:lang w:eastAsia="he-IL"/>
              </w:rPr>
              <w:t>תאריך</w:t>
            </w:r>
          </w:p>
        </w:tc>
        <w:tc>
          <w:tcPr>
            <w:tcW w:w="709" w:type="dxa"/>
          </w:tcPr>
          <w:p w14:paraId="3209796D" w14:textId="77777777" w:rsidR="001F444F" w:rsidRPr="001F444F" w:rsidRDefault="001F444F" w:rsidP="001F444F">
            <w:pPr>
              <w:overflowPunct w:val="0"/>
              <w:autoSpaceDE w:val="0"/>
              <w:autoSpaceDN w:val="0"/>
              <w:adjustRightInd w:val="0"/>
              <w:spacing w:line="360" w:lineRule="auto"/>
              <w:jc w:val="center"/>
              <w:textAlignment w:val="baseline"/>
              <w:rPr>
                <w:szCs w:val="24"/>
                <w:rtl/>
                <w:lang w:eastAsia="he-IL"/>
              </w:rPr>
            </w:pPr>
          </w:p>
        </w:tc>
        <w:tc>
          <w:tcPr>
            <w:tcW w:w="3118" w:type="dxa"/>
            <w:tcBorders>
              <w:top w:val="single" w:sz="12" w:space="0" w:color="auto"/>
            </w:tcBorders>
          </w:tcPr>
          <w:p w14:paraId="3084177A" w14:textId="77777777" w:rsidR="001F444F" w:rsidRPr="001F444F" w:rsidRDefault="001F444F" w:rsidP="001F444F">
            <w:pPr>
              <w:overflowPunct w:val="0"/>
              <w:autoSpaceDE w:val="0"/>
              <w:autoSpaceDN w:val="0"/>
              <w:adjustRightInd w:val="0"/>
              <w:spacing w:line="360" w:lineRule="auto"/>
              <w:jc w:val="center"/>
              <w:textAlignment w:val="baseline"/>
              <w:rPr>
                <w:szCs w:val="24"/>
                <w:rtl/>
                <w:lang w:eastAsia="he-IL"/>
              </w:rPr>
            </w:pPr>
            <w:r w:rsidRPr="001F444F">
              <w:rPr>
                <w:b/>
                <w:bCs/>
                <w:szCs w:val="24"/>
                <w:rtl/>
                <w:lang w:eastAsia="he-IL"/>
              </w:rPr>
              <w:t>שם מלא של החותם בשם המציע</w:t>
            </w:r>
          </w:p>
        </w:tc>
        <w:tc>
          <w:tcPr>
            <w:tcW w:w="709" w:type="dxa"/>
          </w:tcPr>
          <w:p w14:paraId="568564BB" w14:textId="77777777" w:rsidR="001F444F" w:rsidRPr="001F444F" w:rsidRDefault="001F444F" w:rsidP="001F444F">
            <w:pPr>
              <w:overflowPunct w:val="0"/>
              <w:autoSpaceDE w:val="0"/>
              <w:autoSpaceDN w:val="0"/>
              <w:adjustRightInd w:val="0"/>
              <w:spacing w:line="360" w:lineRule="auto"/>
              <w:jc w:val="center"/>
              <w:textAlignment w:val="baseline"/>
              <w:rPr>
                <w:szCs w:val="24"/>
                <w:rtl/>
                <w:lang w:eastAsia="he-IL"/>
              </w:rPr>
            </w:pPr>
          </w:p>
        </w:tc>
        <w:tc>
          <w:tcPr>
            <w:tcW w:w="2552" w:type="dxa"/>
            <w:tcBorders>
              <w:top w:val="single" w:sz="12" w:space="0" w:color="auto"/>
            </w:tcBorders>
          </w:tcPr>
          <w:p w14:paraId="567649BA" w14:textId="77777777" w:rsidR="001F444F" w:rsidRPr="001F444F" w:rsidRDefault="001F444F" w:rsidP="001F444F">
            <w:pPr>
              <w:overflowPunct w:val="0"/>
              <w:autoSpaceDE w:val="0"/>
              <w:autoSpaceDN w:val="0"/>
              <w:adjustRightInd w:val="0"/>
              <w:spacing w:line="360" w:lineRule="auto"/>
              <w:jc w:val="center"/>
              <w:textAlignment w:val="baseline"/>
              <w:rPr>
                <w:szCs w:val="24"/>
                <w:rtl/>
                <w:lang w:eastAsia="he-IL"/>
              </w:rPr>
            </w:pPr>
            <w:r w:rsidRPr="001F444F">
              <w:rPr>
                <w:b/>
                <w:bCs/>
                <w:szCs w:val="24"/>
                <w:rtl/>
                <w:lang w:eastAsia="he-IL"/>
              </w:rPr>
              <w:t>חתימה וחותמת המציע</w:t>
            </w:r>
          </w:p>
        </w:tc>
      </w:tr>
    </w:tbl>
    <w:p w14:paraId="322D934D"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p w14:paraId="1978B9E1" w14:textId="77777777" w:rsidR="001F444F" w:rsidRPr="001F444F" w:rsidRDefault="001F444F" w:rsidP="001F444F">
      <w:pPr>
        <w:overflowPunct w:val="0"/>
        <w:autoSpaceDE w:val="0"/>
        <w:autoSpaceDN w:val="0"/>
        <w:adjustRightInd w:val="0"/>
        <w:spacing w:line="360" w:lineRule="auto"/>
        <w:textAlignment w:val="baseline"/>
        <w:rPr>
          <w:szCs w:val="24"/>
          <w:rtl/>
          <w:lang w:eastAsia="he-IL"/>
        </w:rPr>
      </w:pPr>
    </w:p>
    <w:p w14:paraId="477FBC76" w14:textId="77777777" w:rsidR="001F444F" w:rsidRPr="001F444F" w:rsidRDefault="001F444F" w:rsidP="001F444F">
      <w:pPr>
        <w:overflowPunct w:val="0"/>
        <w:autoSpaceDE w:val="0"/>
        <w:autoSpaceDN w:val="0"/>
        <w:adjustRightInd w:val="0"/>
        <w:spacing w:line="360" w:lineRule="auto"/>
        <w:jc w:val="center"/>
        <w:textAlignment w:val="baseline"/>
        <w:rPr>
          <w:bCs/>
          <w:spacing w:val="6"/>
          <w:szCs w:val="24"/>
          <w:u w:val="single"/>
          <w:rtl/>
          <w:lang w:eastAsia="he-IL"/>
        </w:rPr>
      </w:pPr>
      <w:r w:rsidRPr="001F444F">
        <w:rPr>
          <w:rFonts w:hint="cs"/>
          <w:bCs/>
          <w:spacing w:val="6"/>
          <w:szCs w:val="24"/>
          <w:u w:val="single"/>
          <w:rtl/>
          <w:lang w:eastAsia="he-IL"/>
        </w:rPr>
        <w:t>אישור עו"ד</w:t>
      </w:r>
    </w:p>
    <w:p w14:paraId="0A6DDEE6" w14:textId="77777777" w:rsidR="001F444F" w:rsidRPr="001F444F" w:rsidRDefault="001F444F" w:rsidP="001F444F">
      <w:pPr>
        <w:overflowPunct w:val="0"/>
        <w:autoSpaceDE w:val="0"/>
        <w:autoSpaceDN w:val="0"/>
        <w:adjustRightInd w:val="0"/>
        <w:spacing w:line="360" w:lineRule="auto"/>
        <w:textAlignment w:val="baseline"/>
        <w:rPr>
          <w:b/>
          <w:spacing w:val="6"/>
          <w:szCs w:val="24"/>
          <w:rtl/>
          <w:lang w:eastAsia="he-IL"/>
        </w:rPr>
      </w:pPr>
    </w:p>
    <w:p w14:paraId="340CE3D7" w14:textId="77777777" w:rsidR="001F444F" w:rsidRPr="001F444F" w:rsidRDefault="001F444F" w:rsidP="001F444F">
      <w:pPr>
        <w:overflowPunct w:val="0"/>
        <w:autoSpaceDE w:val="0"/>
        <w:autoSpaceDN w:val="0"/>
        <w:adjustRightInd w:val="0"/>
        <w:spacing w:line="360" w:lineRule="auto"/>
        <w:textAlignment w:val="baseline"/>
        <w:rPr>
          <w:b/>
          <w:spacing w:val="6"/>
          <w:szCs w:val="24"/>
          <w:rtl/>
          <w:lang w:eastAsia="he-IL"/>
        </w:rPr>
      </w:pPr>
      <w:r w:rsidRPr="001F444F">
        <w:rPr>
          <w:rFonts w:hint="cs"/>
          <w:b/>
          <w:spacing w:val="6"/>
          <w:szCs w:val="24"/>
          <w:rtl/>
          <w:lang w:eastAsia="he-IL"/>
        </w:rPr>
        <w:t>אני</w:t>
      </w:r>
      <w:r w:rsidRPr="001F444F">
        <w:rPr>
          <w:b/>
          <w:spacing w:val="6"/>
          <w:szCs w:val="24"/>
          <w:rtl/>
          <w:lang w:eastAsia="he-IL"/>
        </w:rPr>
        <w:t xml:space="preserve"> </w:t>
      </w:r>
      <w:r w:rsidRPr="001F444F">
        <w:rPr>
          <w:rFonts w:hint="cs"/>
          <w:b/>
          <w:spacing w:val="6"/>
          <w:szCs w:val="24"/>
          <w:rtl/>
          <w:lang w:eastAsia="he-IL"/>
        </w:rPr>
        <w:t>החתום</w:t>
      </w:r>
      <w:r w:rsidRPr="001F444F">
        <w:rPr>
          <w:b/>
          <w:spacing w:val="6"/>
          <w:szCs w:val="24"/>
          <w:rtl/>
          <w:lang w:eastAsia="he-IL"/>
        </w:rPr>
        <w:t xml:space="preserve"> </w:t>
      </w:r>
      <w:r w:rsidRPr="001F444F">
        <w:rPr>
          <w:rFonts w:hint="cs"/>
          <w:b/>
          <w:spacing w:val="6"/>
          <w:szCs w:val="24"/>
          <w:rtl/>
          <w:lang w:eastAsia="he-IL"/>
        </w:rPr>
        <w:t>מטה</w:t>
      </w:r>
      <w:r w:rsidRPr="001F444F">
        <w:rPr>
          <w:b/>
          <w:spacing w:val="6"/>
          <w:szCs w:val="24"/>
          <w:rtl/>
          <w:lang w:eastAsia="he-IL"/>
        </w:rPr>
        <w:t xml:space="preserve">, ________ </w:t>
      </w:r>
      <w:r w:rsidRPr="001F444F">
        <w:rPr>
          <w:rFonts w:hint="cs"/>
          <w:b/>
          <w:spacing w:val="6"/>
          <w:szCs w:val="24"/>
          <w:rtl/>
          <w:lang w:eastAsia="he-IL"/>
        </w:rPr>
        <w:t>עורך</w:t>
      </w:r>
      <w:r w:rsidRPr="001F444F">
        <w:rPr>
          <w:b/>
          <w:spacing w:val="6"/>
          <w:szCs w:val="24"/>
          <w:rtl/>
          <w:lang w:eastAsia="he-IL"/>
        </w:rPr>
        <w:t xml:space="preserve"> </w:t>
      </w:r>
      <w:r w:rsidRPr="001F444F">
        <w:rPr>
          <w:rFonts w:hint="cs"/>
          <w:b/>
          <w:spacing w:val="6"/>
          <w:szCs w:val="24"/>
          <w:rtl/>
          <w:lang w:eastAsia="he-IL"/>
        </w:rPr>
        <w:t>דין</w:t>
      </w:r>
      <w:r w:rsidRPr="001F444F">
        <w:rPr>
          <w:b/>
          <w:spacing w:val="6"/>
          <w:szCs w:val="24"/>
          <w:rtl/>
          <w:lang w:eastAsia="he-IL"/>
        </w:rPr>
        <w:t xml:space="preserve">, </w:t>
      </w:r>
      <w:r w:rsidRPr="001F444F">
        <w:rPr>
          <w:rFonts w:hint="cs"/>
          <w:b/>
          <w:spacing w:val="6"/>
          <w:szCs w:val="24"/>
          <w:rtl/>
          <w:lang w:eastAsia="he-IL"/>
        </w:rPr>
        <w:t>מאשר</w:t>
      </w:r>
      <w:r w:rsidRPr="001F444F">
        <w:rPr>
          <w:b/>
          <w:spacing w:val="6"/>
          <w:szCs w:val="24"/>
          <w:rtl/>
          <w:lang w:eastAsia="he-IL"/>
        </w:rPr>
        <w:t xml:space="preserve"> </w:t>
      </w:r>
      <w:r w:rsidRPr="001F444F">
        <w:rPr>
          <w:rFonts w:hint="cs"/>
          <w:b/>
          <w:spacing w:val="6"/>
          <w:szCs w:val="24"/>
          <w:rtl/>
          <w:lang w:eastAsia="he-IL"/>
        </w:rPr>
        <w:t>בזה</w:t>
      </w:r>
      <w:r w:rsidRPr="001F444F">
        <w:rPr>
          <w:b/>
          <w:spacing w:val="6"/>
          <w:szCs w:val="24"/>
          <w:rtl/>
          <w:lang w:eastAsia="he-IL"/>
        </w:rPr>
        <w:t xml:space="preserve"> </w:t>
      </w:r>
      <w:r w:rsidRPr="001F444F">
        <w:rPr>
          <w:rFonts w:hint="cs"/>
          <w:b/>
          <w:spacing w:val="6"/>
          <w:szCs w:val="24"/>
          <w:rtl/>
          <w:lang w:eastAsia="he-IL"/>
        </w:rPr>
        <w:t>כי</w:t>
      </w:r>
      <w:r w:rsidRPr="001F444F">
        <w:rPr>
          <w:b/>
          <w:spacing w:val="6"/>
          <w:szCs w:val="24"/>
          <w:rtl/>
          <w:lang w:eastAsia="he-IL"/>
        </w:rPr>
        <w:t xml:space="preserve"> </w:t>
      </w:r>
      <w:r w:rsidRPr="001F444F">
        <w:rPr>
          <w:rFonts w:hint="cs"/>
          <w:b/>
          <w:spacing w:val="6"/>
          <w:szCs w:val="24"/>
          <w:rtl/>
          <w:lang w:eastAsia="he-IL"/>
        </w:rPr>
        <w:t>ביום</w:t>
      </w:r>
      <w:r w:rsidRPr="001F444F">
        <w:rPr>
          <w:b/>
          <w:spacing w:val="6"/>
          <w:szCs w:val="24"/>
          <w:rtl/>
          <w:lang w:eastAsia="he-IL"/>
        </w:rPr>
        <w:t xml:space="preserve"> ________ </w:t>
      </w:r>
      <w:r w:rsidRPr="001F444F">
        <w:rPr>
          <w:rFonts w:hint="cs"/>
          <w:b/>
          <w:spacing w:val="6"/>
          <w:szCs w:val="24"/>
          <w:rtl/>
          <w:lang w:eastAsia="he-IL"/>
        </w:rPr>
        <w:t>הופיע</w:t>
      </w:r>
      <w:r w:rsidRPr="001F444F">
        <w:rPr>
          <w:b/>
          <w:spacing w:val="6"/>
          <w:szCs w:val="24"/>
          <w:rtl/>
          <w:lang w:eastAsia="he-IL"/>
        </w:rPr>
        <w:t xml:space="preserve"> </w:t>
      </w:r>
      <w:r w:rsidRPr="001F444F">
        <w:rPr>
          <w:rFonts w:hint="cs"/>
          <w:b/>
          <w:spacing w:val="6"/>
          <w:szCs w:val="24"/>
          <w:rtl/>
          <w:lang w:eastAsia="he-IL"/>
        </w:rPr>
        <w:t>בפני</w:t>
      </w:r>
      <w:r w:rsidRPr="001F444F">
        <w:rPr>
          <w:b/>
          <w:spacing w:val="6"/>
          <w:szCs w:val="24"/>
          <w:rtl/>
          <w:lang w:eastAsia="he-IL"/>
        </w:rPr>
        <w:t xml:space="preserve"> ___________. </w:t>
      </w:r>
      <w:r w:rsidRPr="001F444F">
        <w:rPr>
          <w:rFonts w:hint="cs"/>
          <w:b/>
          <w:spacing w:val="6"/>
          <w:szCs w:val="24"/>
          <w:rtl/>
          <w:lang w:eastAsia="he-IL"/>
        </w:rPr>
        <w:t>המוכר</w:t>
      </w:r>
      <w:r w:rsidRPr="001F444F">
        <w:rPr>
          <w:b/>
          <w:spacing w:val="6"/>
          <w:szCs w:val="24"/>
          <w:rtl/>
          <w:lang w:eastAsia="he-IL"/>
        </w:rPr>
        <w:t xml:space="preserve"> </w:t>
      </w:r>
      <w:r w:rsidRPr="001F444F">
        <w:rPr>
          <w:rFonts w:hint="cs"/>
          <w:b/>
          <w:spacing w:val="6"/>
          <w:szCs w:val="24"/>
          <w:rtl/>
          <w:lang w:eastAsia="he-IL"/>
        </w:rPr>
        <w:t>לי</w:t>
      </w:r>
      <w:r w:rsidRPr="001F444F">
        <w:rPr>
          <w:b/>
          <w:spacing w:val="6"/>
          <w:szCs w:val="24"/>
          <w:rtl/>
          <w:lang w:eastAsia="he-IL"/>
        </w:rPr>
        <w:t xml:space="preserve"> </w:t>
      </w:r>
      <w:r w:rsidRPr="001F444F">
        <w:rPr>
          <w:rFonts w:hint="cs"/>
          <w:b/>
          <w:spacing w:val="6"/>
          <w:szCs w:val="24"/>
          <w:rtl/>
          <w:lang w:eastAsia="he-IL"/>
        </w:rPr>
        <w:t>אישית</w:t>
      </w:r>
      <w:r w:rsidRPr="001F444F">
        <w:rPr>
          <w:b/>
          <w:spacing w:val="6"/>
          <w:szCs w:val="24"/>
          <w:rtl/>
          <w:lang w:eastAsia="he-IL"/>
        </w:rPr>
        <w:t xml:space="preserve"> / </w:t>
      </w:r>
      <w:proofErr w:type="spellStart"/>
      <w:r w:rsidRPr="001F444F">
        <w:rPr>
          <w:rFonts w:hint="cs"/>
          <w:b/>
          <w:spacing w:val="6"/>
          <w:szCs w:val="24"/>
          <w:rtl/>
          <w:lang w:eastAsia="he-IL"/>
        </w:rPr>
        <w:t>שזיהיתיו</w:t>
      </w:r>
      <w:proofErr w:type="spellEnd"/>
      <w:r w:rsidRPr="001F444F">
        <w:rPr>
          <w:b/>
          <w:spacing w:val="6"/>
          <w:szCs w:val="24"/>
          <w:rtl/>
          <w:lang w:eastAsia="he-IL"/>
        </w:rPr>
        <w:t xml:space="preserve"> </w:t>
      </w:r>
      <w:r w:rsidRPr="001F444F">
        <w:rPr>
          <w:rFonts w:hint="cs"/>
          <w:b/>
          <w:spacing w:val="6"/>
          <w:szCs w:val="24"/>
          <w:rtl/>
          <w:lang w:eastAsia="he-IL"/>
        </w:rPr>
        <w:t>על</w:t>
      </w:r>
      <w:r w:rsidRPr="001F444F">
        <w:rPr>
          <w:b/>
          <w:spacing w:val="6"/>
          <w:szCs w:val="24"/>
          <w:rtl/>
          <w:lang w:eastAsia="he-IL"/>
        </w:rPr>
        <w:t xml:space="preserve"> </w:t>
      </w:r>
      <w:r w:rsidRPr="001F444F">
        <w:rPr>
          <w:rFonts w:hint="cs"/>
          <w:b/>
          <w:spacing w:val="6"/>
          <w:szCs w:val="24"/>
          <w:rtl/>
          <w:lang w:eastAsia="he-IL"/>
        </w:rPr>
        <w:t>פי</w:t>
      </w:r>
      <w:r w:rsidRPr="001F444F">
        <w:rPr>
          <w:b/>
          <w:spacing w:val="6"/>
          <w:szCs w:val="24"/>
          <w:rtl/>
          <w:lang w:eastAsia="he-IL"/>
        </w:rPr>
        <w:t xml:space="preserve"> </w:t>
      </w:r>
      <w:r w:rsidRPr="001F444F">
        <w:rPr>
          <w:rFonts w:hint="cs"/>
          <w:b/>
          <w:spacing w:val="6"/>
          <w:szCs w:val="24"/>
          <w:rtl/>
          <w:lang w:eastAsia="he-IL"/>
        </w:rPr>
        <w:t>תעודת</w:t>
      </w:r>
      <w:r w:rsidRPr="001F444F">
        <w:rPr>
          <w:b/>
          <w:spacing w:val="6"/>
          <w:szCs w:val="24"/>
          <w:rtl/>
          <w:lang w:eastAsia="he-IL"/>
        </w:rPr>
        <w:t xml:space="preserve"> </w:t>
      </w:r>
      <w:r w:rsidRPr="001F444F">
        <w:rPr>
          <w:rFonts w:hint="cs"/>
          <w:b/>
          <w:spacing w:val="6"/>
          <w:szCs w:val="24"/>
          <w:rtl/>
          <w:lang w:eastAsia="he-IL"/>
        </w:rPr>
        <w:t>זהות</w:t>
      </w:r>
      <w:r w:rsidRPr="001F444F">
        <w:rPr>
          <w:b/>
          <w:spacing w:val="6"/>
          <w:szCs w:val="24"/>
          <w:rtl/>
          <w:lang w:eastAsia="he-IL"/>
        </w:rPr>
        <w:t xml:space="preserve"> </w:t>
      </w:r>
      <w:r w:rsidRPr="001F444F">
        <w:rPr>
          <w:rFonts w:hint="cs"/>
          <w:b/>
          <w:spacing w:val="6"/>
          <w:szCs w:val="24"/>
          <w:rtl/>
          <w:lang w:eastAsia="he-IL"/>
        </w:rPr>
        <w:t>מס</w:t>
      </w:r>
      <w:r w:rsidRPr="001F444F">
        <w:rPr>
          <w:b/>
          <w:spacing w:val="6"/>
          <w:szCs w:val="24"/>
          <w:rtl/>
          <w:lang w:eastAsia="he-IL"/>
        </w:rPr>
        <w:t xml:space="preserve">' _________ </w:t>
      </w:r>
      <w:r w:rsidRPr="001F444F">
        <w:rPr>
          <w:rFonts w:hint="cs"/>
          <w:b/>
          <w:spacing w:val="6"/>
          <w:szCs w:val="24"/>
          <w:rtl/>
          <w:lang w:eastAsia="he-IL"/>
        </w:rPr>
        <w:t>ולאחר</w:t>
      </w:r>
      <w:r w:rsidRPr="001F444F">
        <w:rPr>
          <w:b/>
          <w:spacing w:val="6"/>
          <w:szCs w:val="24"/>
          <w:rtl/>
          <w:lang w:eastAsia="he-IL"/>
        </w:rPr>
        <w:t xml:space="preserve"> </w:t>
      </w:r>
      <w:r w:rsidRPr="001F444F">
        <w:rPr>
          <w:rFonts w:hint="cs"/>
          <w:b/>
          <w:spacing w:val="6"/>
          <w:szCs w:val="24"/>
          <w:rtl/>
          <w:lang w:eastAsia="he-IL"/>
        </w:rPr>
        <w:t>שהזהרתיו</w:t>
      </w:r>
      <w:r w:rsidRPr="001F444F">
        <w:rPr>
          <w:b/>
          <w:spacing w:val="6"/>
          <w:szCs w:val="24"/>
          <w:rtl/>
          <w:lang w:eastAsia="he-IL"/>
        </w:rPr>
        <w:t xml:space="preserve"> </w:t>
      </w:r>
      <w:r w:rsidRPr="001F444F">
        <w:rPr>
          <w:rFonts w:hint="cs"/>
          <w:b/>
          <w:spacing w:val="6"/>
          <w:szCs w:val="24"/>
          <w:rtl/>
          <w:lang w:eastAsia="he-IL"/>
        </w:rPr>
        <w:t>כי</w:t>
      </w:r>
      <w:r w:rsidRPr="001F444F">
        <w:rPr>
          <w:b/>
          <w:spacing w:val="6"/>
          <w:szCs w:val="24"/>
          <w:rtl/>
          <w:lang w:eastAsia="he-IL"/>
        </w:rPr>
        <w:t xml:space="preserve"> </w:t>
      </w:r>
      <w:r w:rsidRPr="001F444F">
        <w:rPr>
          <w:rFonts w:hint="cs"/>
          <w:b/>
          <w:spacing w:val="6"/>
          <w:szCs w:val="24"/>
          <w:rtl/>
          <w:lang w:eastAsia="he-IL"/>
        </w:rPr>
        <w:t>עליו</w:t>
      </w:r>
      <w:r w:rsidRPr="001F444F">
        <w:rPr>
          <w:b/>
          <w:spacing w:val="6"/>
          <w:szCs w:val="24"/>
          <w:rtl/>
          <w:lang w:eastAsia="he-IL"/>
        </w:rPr>
        <w:t xml:space="preserve"> </w:t>
      </w:r>
      <w:r w:rsidRPr="001F444F">
        <w:rPr>
          <w:rFonts w:hint="cs"/>
          <w:b/>
          <w:spacing w:val="6"/>
          <w:szCs w:val="24"/>
          <w:rtl/>
          <w:lang w:eastAsia="he-IL"/>
        </w:rPr>
        <w:t>לומר</w:t>
      </w:r>
      <w:r w:rsidRPr="001F444F">
        <w:rPr>
          <w:b/>
          <w:spacing w:val="6"/>
          <w:szCs w:val="24"/>
          <w:rtl/>
          <w:lang w:eastAsia="he-IL"/>
        </w:rPr>
        <w:t xml:space="preserve"> </w:t>
      </w:r>
      <w:r w:rsidRPr="001F444F">
        <w:rPr>
          <w:rFonts w:hint="cs"/>
          <w:b/>
          <w:spacing w:val="6"/>
          <w:szCs w:val="24"/>
          <w:rtl/>
          <w:lang w:eastAsia="he-IL"/>
        </w:rPr>
        <w:t>את</w:t>
      </w:r>
      <w:r w:rsidRPr="001F444F">
        <w:rPr>
          <w:b/>
          <w:spacing w:val="6"/>
          <w:szCs w:val="24"/>
          <w:rtl/>
          <w:lang w:eastAsia="he-IL"/>
        </w:rPr>
        <w:t xml:space="preserve"> </w:t>
      </w:r>
      <w:r w:rsidRPr="001F444F">
        <w:rPr>
          <w:rFonts w:hint="cs"/>
          <w:b/>
          <w:spacing w:val="6"/>
          <w:szCs w:val="24"/>
          <w:rtl/>
          <w:lang w:eastAsia="he-IL"/>
        </w:rPr>
        <w:t>האמת</w:t>
      </w:r>
      <w:r w:rsidRPr="001F444F">
        <w:rPr>
          <w:b/>
          <w:spacing w:val="6"/>
          <w:szCs w:val="24"/>
          <w:rtl/>
          <w:lang w:eastAsia="he-IL"/>
        </w:rPr>
        <w:t xml:space="preserve"> </w:t>
      </w:r>
      <w:r w:rsidRPr="001F444F">
        <w:rPr>
          <w:rFonts w:hint="cs"/>
          <w:b/>
          <w:spacing w:val="6"/>
          <w:szCs w:val="24"/>
          <w:rtl/>
          <w:lang w:eastAsia="he-IL"/>
        </w:rPr>
        <w:t>כולה</w:t>
      </w:r>
      <w:r w:rsidRPr="001F444F">
        <w:rPr>
          <w:b/>
          <w:spacing w:val="6"/>
          <w:szCs w:val="24"/>
          <w:rtl/>
          <w:lang w:eastAsia="he-IL"/>
        </w:rPr>
        <w:t xml:space="preserve"> </w:t>
      </w:r>
      <w:r w:rsidRPr="001F444F">
        <w:rPr>
          <w:rFonts w:hint="cs"/>
          <w:b/>
          <w:spacing w:val="6"/>
          <w:szCs w:val="24"/>
          <w:rtl/>
          <w:lang w:eastAsia="he-IL"/>
        </w:rPr>
        <w:t>ואת</w:t>
      </w:r>
      <w:r w:rsidRPr="001F444F">
        <w:rPr>
          <w:b/>
          <w:spacing w:val="6"/>
          <w:szCs w:val="24"/>
          <w:rtl/>
          <w:lang w:eastAsia="he-IL"/>
        </w:rPr>
        <w:t xml:space="preserve"> </w:t>
      </w:r>
      <w:r w:rsidRPr="001F444F">
        <w:rPr>
          <w:rFonts w:hint="cs"/>
          <w:b/>
          <w:spacing w:val="6"/>
          <w:szCs w:val="24"/>
          <w:rtl/>
          <w:lang w:eastAsia="he-IL"/>
        </w:rPr>
        <w:t>האמת</w:t>
      </w:r>
      <w:r w:rsidRPr="001F444F">
        <w:rPr>
          <w:b/>
          <w:spacing w:val="6"/>
          <w:szCs w:val="24"/>
          <w:rtl/>
          <w:lang w:eastAsia="he-IL"/>
        </w:rPr>
        <w:t xml:space="preserve"> </w:t>
      </w:r>
      <w:r w:rsidRPr="001F444F">
        <w:rPr>
          <w:rFonts w:hint="cs"/>
          <w:b/>
          <w:spacing w:val="6"/>
          <w:szCs w:val="24"/>
          <w:rtl/>
          <w:lang w:eastAsia="he-IL"/>
        </w:rPr>
        <w:t>בלבד</w:t>
      </w:r>
      <w:r w:rsidRPr="001F444F">
        <w:rPr>
          <w:b/>
          <w:spacing w:val="6"/>
          <w:szCs w:val="24"/>
          <w:rtl/>
          <w:lang w:eastAsia="he-IL"/>
        </w:rPr>
        <w:t xml:space="preserve">, </w:t>
      </w:r>
      <w:r w:rsidRPr="001F444F">
        <w:rPr>
          <w:rFonts w:hint="cs"/>
          <w:b/>
          <w:spacing w:val="6"/>
          <w:szCs w:val="24"/>
          <w:rtl/>
          <w:lang w:eastAsia="he-IL"/>
        </w:rPr>
        <w:t>וכי</w:t>
      </w:r>
      <w:r w:rsidRPr="001F444F">
        <w:rPr>
          <w:b/>
          <w:spacing w:val="6"/>
          <w:szCs w:val="24"/>
          <w:rtl/>
          <w:lang w:eastAsia="he-IL"/>
        </w:rPr>
        <w:t xml:space="preserve"> </w:t>
      </w:r>
      <w:r w:rsidRPr="001F444F">
        <w:rPr>
          <w:rFonts w:hint="cs"/>
          <w:b/>
          <w:spacing w:val="6"/>
          <w:szCs w:val="24"/>
          <w:rtl/>
          <w:lang w:eastAsia="he-IL"/>
        </w:rPr>
        <w:t>יהיה</w:t>
      </w:r>
      <w:r w:rsidRPr="001F444F">
        <w:rPr>
          <w:b/>
          <w:spacing w:val="6"/>
          <w:szCs w:val="24"/>
          <w:rtl/>
          <w:lang w:eastAsia="he-IL"/>
        </w:rPr>
        <w:t xml:space="preserve"> </w:t>
      </w:r>
      <w:r w:rsidRPr="001F444F">
        <w:rPr>
          <w:rFonts w:hint="cs"/>
          <w:b/>
          <w:spacing w:val="6"/>
          <w:szCs w:val="24"/>
          <w:rtl/>
          <w:lang w:eastAsia="he-IL"/>
        </w:rPr>
        <w:t>צפוי</w:t>
      </w:r>
      <w:r w:rsidRPr="001F444F">
        <w:rPr>
          <w:b/>
          <w:spacing w:val="6"/>
          <w:szCs w:val="24"/>
          <w:rtl/>
          <w:lang w:eastAsia="he-IL"/>
        </w:rPr>
        <w:t xml:space="preserve"> </w:t>
      </w:r>
      <w:r w:rsidRPr="001F444F">
        <w:rPr>
          <w:rFonts w:hint="cs"/>
          <w:b/>
          <w:spacing w:val="6"/>
          <w:szCs w:val="24"/>
          <w:rtl/>
          <w:lang w:eastAsia="he-IL"/>
        </w:rPr>
        <w:t>לעונשים</w:t>
      </w:r>
      <w:r w:rsidRPr="001F444F">
        <w:rPr>
          <w:b/>
          <w:spacing w:val="6"/>
          <w:szCs w:val="24"/>
          <w:rtl/>
          <w:lang w:eastAsia="he-IL"/>
        </w:rPr>
        <w:t xml:space="preserve"> </w:t>
      </w:r>
      <w:r w:rsidRPr="001F444F">
        <w:rPr>
          <w:rFonts w:hint="cs"/>
          <w:b/>
          <w:spacing w:val="6"/>
          <w:szCs w:val="24"/>
          <w:rtl/>
          <w:lang w:eastAsia="he-IL"/>
        </w:rPr>
        <w:t>הקבועים</w:t>
      </w:r>
      <w:r w:rsidRPr="001F444F">
        <w:rPr>
          <w:b/>
          <w:spacing w:val="6"/>
          <w:szCs w:val="24"/>
          <w:rtl/>
          <w:lang w:eastAsia="he-IL"/>
        </w:rPr>
        <w:t xml:space="preserve"> </w:t>
      </w:r>
      <w:r w:rsidRPr="001F444F">
        <w:rPr>
          <w:rFonts w:hint="cs"/>
          <w:b/>
          <w:spacing w:val="6"/>
          <w:szCs w:val="24"/>
          <w:rtl/>
          <w:lang w:eastAsia="he-IL"/>
        </w:rPr>
        <w:t>בחוק</w:t>
      </w:r>
      <w:r w:rsidRPr="001F444F">
        <w:rPr>
          <w:b/>
          <w:spacing w:val="6"/>
          <w:szCs w:val="24"/>
          <w:rtl/>
          <w:lang w:eastAsia="he-IL"/>
        </w:rPr>
        <w:t xml:space="preserve"> </w:t>
      </w:r>
      <w:r w:rsidRPr="001F444F">
        <w:rPr>
          <w:rFonts w:hint="cs"/>
          <w:b/>
          <w:spacing w:val="6"/>
          <w:szCs w:val="24"/>
          <w:rtl/>
          <w:lang w:eastAsia="he-IL"/>
        </w:rPr>
        <w:t>אם</w:t>
      </w:r>
      <w:r w:rsidRPr="001F444F">
        <w:rPr>
          <w:b/>
          <w:spacing w:val="6"/>
          <w:szCs w:val="24"/>
          <w:rtl/>
          <w:lang w:eastAsia="he-IL"/>
        </w:rPr>
        <w:t xml:space="preserve"> </w:t>
      </w:r>
      <w:r w:rsidRPr="001F444F">
        <w:rPr>
          <w:rFonts w:hint="cs"/>
          <w:b/>
          <w:spacing w:val="6"/>
          <w:szCs w:val="24"/>
          <w:rtl/>
          <w:lang w:eastAsia="he-IL"/>
        </w:rPr>
        <w:t>לא</w:t>
      </w:r>
      <w:r w:rsidRPr="001F444F">
        <w:rPr>
          <w:b/>
          <w:spacing w:val="6"/>
          <w:szCs w:val="24"/>
          <w:rtl/>
          <w:lang w:eastAsia="he-IL"/>
        </w:rPr>
        <w:t xml:space="preserve"> </w:t>
      </w:r>
      <w:r w:rsidRPr="001F444F">
        <w:rPr>
          <w:rFonts w:hint="cs"/>
          <w:b/>
          <w:spacing w:val="6"/>
          <w:szCs w:val="24"/>
          <w:rtl/>
          <w:lang w:eastAsia="he-IL"/>
        </w:rPr>
        <w:t>יעשה</w:t>
      </w:r>
      <w:r w:rsidRPr="001F444F">
        <w:rPr>
          <w:b/>
          <w:spacing w:val="6"/>
          <w:szCs w:val="24"/>
          <w:rtl/>
          <w:lang w:eastAsia="he-IL"/>
        </w:rPr>
        <w:t xml:space="preserve"> </w:t>
      </w:r>
      <w:r w:rsidRPr="001F444F">
        <w:rPr>
          <w:rFonts w:hint="cs"/>
          <w:b/>
          <w:spacing w:val="6"/>
          <w:szCs w:val="24"/>
          <w:rtl/>
          <w:lang w:eastAsia="he-IL"/>
        </w:rPr>
        <w:t>כן</w:t>
      </w:r>
      <w:r w:rsidRPr="001F444F">
        <w:rPr>
          <w:b/>
          <w:spacing w:val="6"/>
          <w:szCs w:val="24"/>
          <w:rtl/>
          <w:lang w:eastAsia="he-IL"/>
        </w:rPr>
        <w:t xml:space="preserve">, </w:t>
      </w:r>
      <w:r w:rsidRPr="001F444F">
        <w:rPr>
          <w:rFonts w:hint="cs"/>
          <w:b/>
          <w:spacing w:val="6"/>
          <w:szCs w:val="24"/>
          <w:rtl/>
          <w:lang w:eastAsia="he-IL"/>
        </w:rPr>
        <w:t>אישר</w:t>
      </w:r>
      <w:r w:rsidRPr="001F444F">
        <w:rPr>
          <w:b/>
          <w:spacing w:val="6"/>
          <w:szCs w:val="24"/>
          <w:rtl/>
          <w:lang w:eastAsia="he-IL"/>
        </w:rPr>
        <w:t xml:space="preserve"> </w:t>
      </w:r>
      <w:r w:rsidRPr="001F444F">
        <w:rPr>
          <w:rFonts w:hint="cs"/>
          <w:b/>
          <w:spacing w:val="6"/>
          <w:szCs w:val="24"/>
          <w:rtl/>
          <w:lang w:eastAsia="he-IL"/>
        </w:rPr>
        <w:t>נכונות</w:t>
      </w:r>
      <w:r w:rsidRPr="001F444F">
        <w:rPr>
          <w:b/>
          <w:spacing w:val="6"/>
          <w:szCs w:val="24"/>
          <w:rtl/>
          <w:lang w:eastAsia="he-IL"/>
        </w:rPr>
        <w:t xml:space="preserve"> </w:t>
      </w:r>
      <w:r w:rsidRPr="001F444F">
        <w:rPr>
          <w:rFonts w:hint="cs"/>
          <w:b/>
          <w:spacing w:val="6"/>
          <w:szCs w:val="24"/>
          <w:rtl/>
          <w:lang w:eastAsia="he-IL"/>
        </w:rPr>
        <w:t>הצהרתו</w:t>
      </w:r>
      <w:r w:rsidRPr="001F444F">
        <w:rPr>
          <w:b/>
          <w:spacing w:val="6"/>
          <w:szCs w:val="24"/>
          <w:rtl/>
          <w:lang w:eastAsia="he-IL"/>
        </w:rPr>
        <w:t xml:space="preserve"> </w:t>
      </w:r>
      <w:r w:rsidRPr="001F444F">
        <w:rPr>
          <w:rFonts w:hint="cs"/>
          <w:b/>
          <w:spacing w:val="6"/>
          <w:szCs w:val="24"/>
          <w:rtl/>
          <w:lang w:eastAsia="he-IL"/>
        </w:rPr>
        <w:t>דלעיל</w:t>
      </w:r>
      <w:r w:rsidRPr="001F444F">
        <w:rPr>
          <w:b/>
          <w:spacing w:val="6"/>
          <w:szCs w:val="24"/>
          <w:rtl/>
          <w:lang w:eastAsia="he-IL"/>
        </w:rPr>
        <w:t xml:space="preserve"> </w:t>
      </w:r>
      <w:r w:rsidRPr="001F444F">
        <w:rPr>
          <w:rFonts w:hint="cs"/>
          <w:b/>
          <w:spacing w:val="6"/>
          <w:szCs w:val="24"/>
          <w:rtl/>
          <w:lang w:eastAsia="he-IL"/>
        </w:rPr>
        <w:t>וחתם</w:t>
      </w:r>
      <w:r w:rsidRPr="001F444F">
        <w:rPr>
          <w:b/>
          <w:spacing w:val="6"/>
          <w:szCs w:val="24"/>
          <w:rtl/>
          <w:lang w:eastAsia="he-IL"/>
        </w:rPr>
        <w:t xml:space="preserve"> </w:t>
      </w:r>
      <w:r w:rsidRPr="001F444F">
        <w:rPr>
          <w:rFonts w:hint="cs"/>
          <w:b/>
          <w:spacing w:val="6"/>
          <w:szCs w:val="24"/>
          <w:rtl/>
          <w:lang w:eastAsia="he-IL"/>
        </w:rPr>
        <w:t>עליה</w:t>
      </w:r>
      <w:r w:rsidRPr="001F444F">
        <w:rPr>
          <w:b/>
          <w:spacing w:val="6"/>
          <w:szCs w:val="24"/>
          <w:rtl/>
          <w:lang w:eastAsia="he-IL"/>
        </w:rPr>
        <w:t>.</w:t>
      </w:r>
    </w:p>
    <w:p w14:paraId="6D8D711D" w14:textId="77777777" w:rsidR="001F444F" w:rsidRPr="001F444F" w:rsidRDefault="001F444F" w:rsidP="001F444F">
      <w:pPr>
        <w:overflowPunct w:val="0"/>
        <w:autoSpaceDE w:val="0"/>
        <w:autoSpaceDN w:val="0"/>
        <w:adjustRightInd w:val="0"/>
        <w:spacing w:line="360" w:lineRule="auto"/>
        <w:textAlignment w:val="baseline"/>
        <w:rPr>
          <w:b/>
          <w:spacing w:val="6"/>
          <w:szCs w:val="24"/>
          <w:rtl/>
          <w:lang w:eastAsia="he-IL"/>
        </w:rPr>
      </w:pPr>
    </w:p>
    <w:tbl>
      <w:tblPr>
        <w:bidiVisual/>
        <w:tblW w:w="0" w:type="auto"/>
        <w:jc w:val="center"/>
        <w:tblLook w:val="01E0" w:firstRow="1" w:lastRow="1" w:firstColumn="1" w:lastColumn="1" w:noHBand="0" w:noVBand="0"/>
      </w:tblPr>
      <w:tblGrid>
        <w:gridCol w:w="2268"/>
        <w:gridCol w:w="1560"/>
        <w:gridCol w:w="2268"/>
      </w:tblGrid>
      <w:tr w:rsidR="001F444F" w:rsidRPr="001F444F" w14:paraId="0E6EF2EE" w14:textId="77777777" w:rsidTr="001F444F">
        <w:trPr>
          <w:jc w:val="center"/>
        </w:trPr>
        <w:tc>
          <w:tcPr>
            <w:tcW w:w="2268" w:type="dxa"/>
            <w:tcBorders>
              <w:bottom w:val="single" w:sz="12" w:space="0" w:color="auto"/>
            </w:tcBorders>
          </w:tcPr>
          <w:p w14:paraId="663966B6" w14:textId="77777777" w:rsidR="001F444F" w:rsidRPr="001F444F" w:rsidRDefault="001F444F" w:rsidP="001F444F">
            <w:pPr>
              <w:overflowPunct w:val="0"/>
              <w:autoSpaceDE w:val="0"/>
              <w:autoSpaceDN w:val="0"/>
              <w:adjustRightInd w:val="0"/>
              <w:spacing w:line="360" w:lineRule="auto"/>
              <w:jc w:val="center"/>
              <w:textAlignment w:val="baseline"/>
              <w:rPr>
                <w:szCs w:val="24"/>
                <w:rtl/>
                <w:lang w:val="fr-FR" w:eastAsia="he-IL"/>
              </w:rPr>
            </w:pPr>
          </w:p>
        </w:tc>
        <w:tc>
          <w:tcPr>
            <w:tcW w:w="1560" w:type="dxa"/>
          </w:tcPr>
          <w:p w14:paraId="432633A7" w14:textId="77777777" w:rsidR="001F444F" w:rsidRPr="001F444F" w:rsidRDefault="001F444F" w:rsidP="001F444F">
            <w:pPr>
              <w:overflowPunct w:val="0"/>
              <w:autoSpaceDE w:val="0"/>
              <w:autoSpaceDN w:val="0"/>
              <w:adjustRightInd w:val="0"/>
              <w:spacing w:line="360" w:lineRule="auto"/>
              <w:textAlignment w:val="baseline"/>
              <w:rPr>
                <w:szCs w:val="24"/>
                <w:rtl/>
                <w:lang w:val="fr-FR" w:eastAsia="he-IL"/>
              </w:rPr>
            </w:pPr>
          </w:p>
        </w:tc>
        <w:tc>
          <w:tcPr>
            <w:tcW w:w="2268" w:type="dxa"/>
            <w:tcBorders>
              <w:bottom w:val="single" w:sz="12" w:space="0" w:color="auto"/>
            </w:tcBorders>
          </w:tcPr>
          <w:p w14:paraId="2B9857D9" w14:textId="77777777" w:rsidR="001F444F" w:rsidRPr="001F444F" w:rsidRDefault="001F444F" w:rsidP="001F444F">
            <w:pPr>
              <w:overflowPunct w:val="0"/>
              <w:autoSpaceDE w:val="0"/>
              <w:autoSpaceDN w:val="0"/>
              <w:adjustRightInd w:val="0"/>
              <w:spacing w:line="360" w:lineRule="auto"/>
              <w:textAlignment w:val="baseline"/>
              <w:rPr>
                <w:szCs w:val="24"/>
                <w:rtl/>
                <w:lang w:val="fr-FR" w:eastAsia="he-IL"/>
              </w:rPr>
            </w:pPr>
          </w:p>
        </w:tc>
      </w:tr>
      <w:tr w:rsidR="001F444F" w:rsidRPr="001F444F" w14:paraId="6656A10F" w14:textId="77777777" w:rsidTr="001F444F">
        <w:trPr>
          <w:jc w:val="center"/>
        </w:trPr>
        <w:tc>
          <w:tcPr>
            <w:tcW w:w="2268" w:type="dxa"/>
            <w:tcBorders>
              <w:top w:val="single" w:sz="12" w:space="0" w:color="auto"/>
            </w:tcBorders>
          </w:tcPr>
          <w:p w14:paraId="516A58CB" w14:textId="77777777" w:rsidR="001F444F" w:rsidRPr="001F444F" w:rsidRDefault="001F444F" w:rsidP="001F444F">
            <w:pPr>
              <w:overflowPunct w:val="0"/>
              <w:autoSpaceDE w:val="0"/>
              <w:autoSpaceDN w:val="0"/>
              <w:adjustRightInd w:val="0"/>
              <w:spacing w:line="360" w:lineRule="auto"/>
              <w:jc w:val="center"/>
              <w:textAlignment w:val="baseline"/>
              <w:rPr>
                <w:b/>
                <w:bCs/>
                <w:szCs w:val="24"/>
                <w:rtl/>
                <w:lang w:val="fr-FR" w:eastAsia="he-IL"/>
              </w:rPr>
            </w:pPr>
            <w:r w:rsidRPr="001F444F">
              <w:rPr>
                <w:rFonts w:hint="cs"/>
                <w:b/>
                <w:bCs/>
                <w:szCs w:val="24"/>
                <w:rtl/>
                <w:lang w:val="fr-FR" w:eastAsia="he-IL"/>
              </w:rPr>
              <w:t>תאריך</w:t>
            </w:r>
          </w:p>
        </w:tc>
        <w:tc>
          <w:tcPr>
            <w:tcW w:w="1560" w:type="dxa"/>
          </w:tcPr>
          <w:p w14:paraId="77DD56C2" w14:textId="77777777" w:rsidR="001F444F" w:rsidRPr="001F444F" w:rsidRDefault="001F444F" w:rsidP="001F444F">
            <w:pPr>
              <w:overflowPunct w:val="0"/>
              <w:autoSpaceDE w:val="0"/>
              <w:autoSpaceDN w:val="0"/>
              <w:adjustRightInd w:val="0"/>
              <w:spacing w:line="360" w:lineRule="auto"/>
              <w:textAlignment w:val="baseline"/>
              <w:rPr>
                <w:b/>
                <w:bCs/>
                <w:szCs w:val="24"/>
                <w:rtl/>
                <w:lang w:val="fr-FR" w:eastAsia="he-IL"/>
              </w:rPr>
            </w:pPr>
          </w:p>
        </w:tc>
        <w:tc>
          <w:tcPr>
            <w:tcW w:w="2268" w:type="dxa"/>
            <w:tcBorders>
              <w:top w:val="single" w:sz="12" w:space="0" w:color="auto"/>
            </w:tcBorders>
          </w:tcPr>
          <w:p w14:paraId="015649B7" w14:textId="77777777" w:rsidR="001F444F" w:rsidRPr="001F444F" w:rsidRDefault="001F444F" w:rsidP="001F444F">
            <w:pPr>
              <w:overflowPunct w:val="0"/>
              <w:autoSpaceDE w:val="0"/>
              <w:autoSpaceDN w:val="0"/>
              <w:adjustRightInd w:val="0"/>
              <w:spacing w:line="360" w:lineRule="auto"/>
              <w:jc w:val="center"/>
              <w:textAlignment w:val="baseline"/>
              <w:rPr>
                <w:b/>
                <w:bCs/>
                <w:szCs w:val="24"/>
                <w:rtl/>
                <w:lang w:val="fr-FR" w:eastAsia="he-IL"/>
              </w:rPr>
            </w:pPr>
            <w:r w:rsidRPr="001F444F">
              <w:rPr>
                <w:rFonts w:hint="cs"/>
                <w:b/>
                <w:bCs/>
                <w:szCs w:val="24"/>
                <w:rtl/>
                <w:lang w:val="fr-FR" w:eastAsia="he-IL"/>
              </w:rPr>
              <w:t>חתימה</w:t>
            </w:r>
          </w:p>
        </w:tc>
      </w:tr>
    </w:tbl>
    <w:p w14:paraId="29F917CD" w14:textId="3DDD8548" w:rsidR="001F444F" w:rsidRPr="00AF3816" w:rsidRDefault="001F444F" w:rsidP="00AF3816">
      <w:pPr>
        <w:keepNext/>
        <w:overflowPunct w:val="0"/>
        <w:autoSpaceDE w:val="0"/>
        <w:autoSpaceDN w:val="0"/>
        <w:adjustRightInd w:val="0"/>
        <w:spacing w:line="360" w:lineRule="auto"/>
        <w:ind w:right="708"/>
        <w:textAlignment w:val="baseline"/>
        <w:outlineLvl w:val="1"/>
        <w:rPr>
          <w:sz w:val="26"/>
          <w:szCs w:val="32"/>
          <w:rtl/>
          <w:lang w:eastAsia="he-IL"/>
        </w:rPr>
      </w:pPr>
      <w:r w:rsidRPr="001F444F">
        <w:rPr>
          <w:szCs w:val="24"/>
          <w:rtl/>
          <w:lang w:eastAsia="he-IL"/>
        </w:rPr>
        <w:br w:type="page"/>
      </w:r>
      <w:r w:rsidRPr="00416AEC">
        <w:rPr>
          <w:rFonts w:ascii="Arial" w:hAnsi="Arial" w:hint="cs"/>
          <w:b/>
          <w:bCs/>
          <w:i/>
          <w:szCs w:val="24"/>
          <w:u w:val="single"/>
          <w:rtl/>
          <w:lang w:val="x-none" w:eastAsia="he-IL"/>
        </w:rPr>
        <w:lastRenderedPageBreak/>
        <w:t>נספח ב</w:t>
      </w:r>
      <w:r w:rsidR="00AF3816">
        <w:rPr>
          <w:rFonts w:ascii="Arial" w:hAnsi="Arial" w:hint="cs"/>
          <w:b/>
          <w:bCs/>
          <w:i/>
          <w:szCs w:val="24"/>
          <w:u w:val="single"/>
          <w:rtl/>
          <w:lang w:val="x-none" w:eastAsia="he-IL"/>
        </w:rPr>
        <w:t xml:space="preserve">'3- </w:t>
      </w:r>
      <w:r w:rsidRPr="00AF3816">
        <w:rPr>
          <w:rFonts w:ascii="Arial" w:hAnsi="Arial" w:hint="cs"/>
          <w:b/>
          <w:bCs/>
          <w:i/>
          <w:szCs w:val="24"/>
          <w:u w:val="single"/>
          <w:rtl/>
          <w:lang w:val="x-none" w:eastAsia="he-IL"/>
        </w:rPr>
        <w:t>קורות חיים</w:t>
      </w:r>
      <w:r w:rsidR="0064591C">
        <w:rPr>
          <w:rFonts w:ascii="Arial" w:hAnsi="Arial" w:hint="cs"/>
          <w:b/>
          <w:bCs/>
          <w:i/>
          <w:szCs w:val="24"/>
          <w:u w:val="single"/>
          <w:rtl/>
          <w:lang w:val="x-none" w:eastAsia="he-IL"/>
        </w:rPr>
        <w:t xml:space="preserve"> של הצוות הניהולי</w:t>
      </w:r>
    </w:p>
    <w:p w14:paraId="5412EFB5" w14:textId="77777777" w:rsidR="001F444F" w:rsidRPr="001F444F" w:rsidRDefault="001F444F" w:rsidP="001F444F">
      <w:pPr>
        <w:overflowPunct w:val="0"/>
        <w:autoSpaceDE w:val="0"/>
        <w:autoSpaceDN w:val="0"/>
        <w:adjustRightInd w:val="0"/>
        <w:spacing w:line="240" w:lineRule="auto"/>
        <w:jc w:val="left"/>
        <w:textAlignment w:val="baseline"/>
        <w:rPr>
          <w:sz w:val="28"/>
          <w:szCs w:val="28"/>
          <w:rtl/>
          <w:lang w:eastAsia="he-IL"/>
        </w:rPr>
      </w:pPr>
    </w:p>
    <w:p w14:paraId="7582E398" w14:textId="77777777" w:rsidR="001F444F" w:rsidRPr="001F444F" w:rsidRDefault="001F444F" w:rsidP="001F444F">
      <w:pPr>
        <w:overflowPunct w:val="0"/>
        <w:autoSpaceDE w:val="0"/>
        <w:autoSpaceDN w:val="0"/>
        <w:adjustRightInd w:val="0"/>
        <w:spacing w:line="240" w:lineRule="auto"/>
        <w:jc w:val="left"/>
        <w:textAlignment w:val="baseline"/>
        <w:rPr>
          <w:b/>
          <w:bCs/>
          <w:sz w:val="26"/>
          <w:szCs w:val="28"/>
          <w:rtl/>
          <w:lang w:eastAsia="he-IL"/>
        </w:rPr>
      </w:pPr>
      <w:r w:rsidRPr="001F444F">
        <w:rPr>
          <w:rFonts w:hint="cs"/>
          <w:b/>
          <w:bCs/>
          <w:sz w:val="26"/>
          <w:szCs w:val="28"/>
          <w:rtl/>
          <w:lang w:eastAsia="he-IL"/>
        </w:rPr>
        <w:t>תעודות</w:t>
      </w:r>
      <w:r w:rsidRPr="001F444F">
        <w:rPr>
          <w:rFonts w:hint="cs"/>
          <w:b/>
          <w:bCs/>
          <w:sz w:val="26"/>
          <w:szCs w:val="28"/>
          <w:rtl/>
          <w:lang w:eastAsia="he-IL"/>
        </w:rPr>
        <w:tab/>
        <w:t xml:space="preserve">קורות </w:t>
      </w:r>
    </w:p>
    <w:p w14:paraId="39622D30" w14:textId="3C50E4D7" w:rsidR="001F444F" w:rsidRPr="001F444F" w:rsidRDefault="001F444F" w:rsidP="001F444F">
      <w:pPr>
        <w:overflowPunct w:val="0"/>
        <w:autoSpaceDE w:val="0"/>
        <w:autoSpaceDN w:val="0"/>
        <w:adjustRightInd w:val="0"/>
        <w:spacing w:line="240" w:lineRule="auto"/>
        <w:jc w:val="left"/>
        <w:textAlignment w:val="baseline"/>
        <w:rPr>
          <w:b/>
          <w:bCs/>
          <w:sz w:val="26"/>
          <w:szCs w:val="28"/>
          <w:u w:val="single"/>
          <w:rtl/>
          <w:lang w:eastAsia="he-IL"/>
        </w:rPr>
      </w:pPr>
      <w:r w:rsidRPr="001F444F">
        <w:rPr>
          <w:rFonts w:hint="cs"/>
          <w:b/>
          <w:bCs/>
          <w:sz w:val="26"/>
          <w:szCs w:val="28"/>
          <w:u w:val="single"/>
          <w:rtl/>
          <w:lang w:eastAsia="he-IL"/>
        </w:rPr>
        <w:t>הסמכה</w:t>
      </w:r>
      <w:r w:rsidRPr="001F444F">
        <w:rPr>
          <w:rFonts w:hint="cs"/>
          <w:b/>
          <w:bCs/>
          <w:sz w:val="26"/>
          <w:szCs w:val="28"/>
          <w:rtl/>
          <w:lang w:eastAsia="he-IL"/>
        </w:rPr>
        <w:tab/>
      </w:r>
      <w:r w:rsidRPr="001F444F">
        <w:rPr>
          <w:rFonts w:hint="cs"/>
          <w:b/>
          <w:bCs/>
          <w:sz w:val="26"/>
          <w:szCs w:val="28"/>
          <w:u w:val="single"/>
          <w:rtl/>
          <w:lang w:eastAsia="he-IL"/>
        </w:rPr>
        <w:t xml:space="preserve">חיים  </w:t>
      </w:r>
      <w:r w:rsidRPr="001F444F">
        <w:rPr>
          <w:rFonts w:hint="cs"/>
          <w:sz w:val="26"/>
          <w:szCs w:val="28"/>
          <w:rtl/>
          <w:lang w:eastAsia="he-IL"/>
        </w:rPr>
        <w:tab/>
      </w:r>
      <w:r w:rsidR="005673E2">
        <w:rPr>
          <w:rFonts w:hint="cs"/>
          <w:sz w:val="26"/>
          <w:szCs w:val="28"/>
          <w:rtl/>
          <w:lang w:eastAsia="he-IL"/>
        </w:rPr>
        <w:t xml:space="preserve">           </w:t>
      </w:r>
      <w:r w:rsidRPr="001F444F">
        <w:rPr>
          <w:rFonts w:hint="cs"/>
          <w:sz w:val="26"/>
          <w:szCs w:val="28"/>
          <w:rtl/>
          <w:lang w:eastAsia="he-IL"/>
        </w:rPr>
        <w:tab/>
      </w:r>
      <w:r w:rsidRPr="001F444F">
        <w:rPr>
          <w:rFonts w:hint="cs"/>
          <w:b/>
          <w:bCs/>
          <w:sz w:val="26"/>
          <w:szCs w:val="28"/>
          <w:u w:val="single"/>
          <w:rtl/>
          <w:lang w:eastAsia="he-IL"/>
        </w:rPr>
        <w:t>תפקיד</w:t>
      </w:r>
      <w:r w:rsidRPr="001F444F">
        <w:rPr>
          <w:rFonts w:hint="cs"/>
          <w:b/>
          <w:bCs/>
          <w:sz w:val="26"/>
          <w:szCs w:val="28"/>
          <w:u w:val="single"/>
          <w:rtl/>
          <w:lang w:eastAsia="he-IL"/>
        </w:rPr>
        <w:tab/>
      </w:r>
      <w:r w:rsidRPr="001F444F">
        <w:rPr>
          <w:rFonts w:hint="cs"/>
          <w:sz w:val="26"/>
          <w:szCs w:val="28"/>
          <w:rtl/>
          <w:lang w:eastAsia="he-IL"/>
        </w:rPr>
        <w:tab/>
      </w:r>
      <w:r w:rsidR="005673E2">
        <w:rPr>
          <w:rFonts w:hint="cs"/>
          <w:sz w:val="26"/>
          <w:szCs w:val="28"/>
          <w:rtl/>
          <w:lang w:eastAsia="he-IL"/>
        </w:rPr>
        <w:t xml:space="preserve">            </w:t>
      </w:r>
      <w:r w:rsidRPr="001F444F">
        <w:rPr>
          <w:rFonts w:hint="cs"/>
          <w:b/>
          <w:bCs/>
          <w:sz w:val="26"/>
          <w:szCs w:val="28"/>
          <w:u w:val="single"/>
          <w:rtl/>
          <w:lang w:eastAsia="he-IL"/>
        </w:rPr>
        <w:t>שם העובד</w:t>
      </w:r>
    </w:p>
    <w:p w14:paraId="066C64BB" w14:textId="77777777" w:rsidR="001F444F" w:rsidRPr="001F444F" w:rsidRDefault="001F444F" w:rsidP="001F444F">
      <w:pPr>
        <w:overflowPunct w:val="0"/>
        <w:autoSpaceDE w:val="0"/>
        <w:autoSpaceDN w:val="0"/>
        <w:adjustRightInd w:val="0"/>
        <w:spacing w:line="240" w:lineRule="auto"/>
        <w:jc w:val="left"/>
        <w:textAlignment w:val="baseline"/>
        <w:rPr>
          <w:b/>
          <w:bCs/>
          <w:sz w:val="26"/>
          <w:szCs w:val="28"/>
          <w:rtl/>
          <w:lang w:eastAsia="he-I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1F444F" w:rsidRPr="001F444F" w14:paraId="74AE2003" w14:textId="77777777" w:rsidTr="001F444F">
        <w:trPr>
          <w:cantSplit/>
        </w:trPr>
        <w:tc>
          <w:tcPr>
            <w:tcW w:w="384" w:type="dxa"/>
            <w:tcBorders>
              <w:bottom w:val="single" w:sz="4" w:space="0" w:color="auto"/>
              <w:right w:val="single" w:sz="6" w:space="0" w:color="auto"/>
            </w:tcBorders>
          </w:tcPr>
          <w:p w14:paraId="076108B1" w14:textId="77777777" w:rsidR="001F444F" w:rsidRPr="001F444F" w:rsidRDefault="001F444F" w:rsidP="007749F4">
            <w:pPr>
              <w:overflowPunct w:val="0"/>
              <w:autoSpaceDE w:val="0"/>
              <w:autoSpaceDN w:val="0"/>
              <w:adjustRightInd w:val="0"/>
              <w:spacing w:before="40" w:after="40" w:line="300" w:lineRule="atLeast"/>
              <w:jc w:val="left"/>
              <w:textAlignment w:val="baseline"/>
              <w:rPr>
                <w:sz w:val="30"/>
                <w:lang w:eastAsia="he-IL"/>
              </w:rPr>
            </w:pPr>
          </w:p>
        </w:tc>
        <w:tc>
          <w:tcPr>
            <w:tcW w:w="1034" w:type="dxa"/>
            <w:tcBorders>
              <w:top w:val="nil"/>
              <w:left w:val="single" w:sz="6" w:space="0" w:color="auto"/>
              <w:bottom w:val="nil"/>
              <w:right w:val="single" w:sz="6" w:space="0" w:color="auto"/>
            </w:tcBorders>
          </w:tcPr>
          <w:p w14:paraId="30972EF7" w14:textId="77777777" w:rsidR="001F444F" w:rsidRPr="001F444F" w:rsidRDefault="001F444F" w:rsidP="007749F4">
            <w:pPr>
              <w:overflowPunct w:val="0"/>
              <w:autoSpaceDE w:val="0"/>
              <w:autoSpaceDN w:val="0"/>
              <w:adjustRightInd w:val="0"/>
              <w:spacing w:before="40" w:after="40" w:line="240" w:lineRule="auto"/>
              <w:ind w:left="317"/>
              <w:jc w:val="left"/>
              <w:textAlignment w:val="baseline"/>
              <w:rPr>
                <w:sz w:val="28"/>
                <w:szCs w:val="28"/>
                <w:lang w:eastAsia="he-IL"/>
              </w:rPr>
            </w:pPr>
          </w:p>
        </w:tc>
        <w:tc>
          <w:tcPr>
            <w:tcW w:w="425" w:type="dxa"/>
            <w:tcBorders>
              <w:top w:val="single" w:sz="6" w:space="0" w:color="auto"/>
              <w:left w:val="single" w:sz="6" w:space="0" w:color="auto"/>
              <w:bottom w:val="single" w:sz="6" w:space="0" w:color="auto"/>
              <w:right w:val="single" w:sz="6" w:space="0" w:color="auto"/>
            </w:tcBorders>
          </w:tcPr>
          <w:p w14:paraId="32F18A34" w14:textId="77777777" w:rsidR="001F444F" w:rsidRPr="001F444F" w:rsidRDefault="001F444F" w:rsidP="007749F4">
            <w:pPr>
              <w:overflowPunct w:val="0"/>
              <w:autoSpaceDE w:val="0"/>
              <w:autoSpaceDN w:val="0"/>
              <w:adjustRightInd w:val="0"/>
              <w:spacing w:before="40" w:after="40" w:line="240" w:lineRule="auto"/>
              <w:ind w:left="317"/>
              <w:jc w:val="left"/>
              <w:textAlignment w:val="baseline"/>
              <w:rPr>
                <w:sz w:val="28"/>
                <w:szCs w:val="28"/>
                <w:lang w:eastAsia="he-IL"/>
              </w:rPr>
            </w:pPr>
          </w:p>
        </w:tc>
        <w:tc>
          <w:tcPr>
            <w:tcW w:w="851" w:type="dxa"/>
            <w:tcBorders>
              <w:top w:val="nil"/>
              <w:left w:val="single" w:sz="6" w:space="0" w:color="auto"/>
              <w:bottom w:val="nil"/>
              <w:right w:val="nil"/>
            </w:tcBorders>
          </w:tcPr>
          <w:p w14:paraId="774FC9E0" w14:textId="77777777" w:rsidR="001F444F" w:rsidRPr="001F444F" w:rsidRDefault="001F444F" w:rsidP="007749F4">
            <w:pPr>
              <w:overflowPunct w:val="0"/>
              <w:autoSpaceDE w:val="0"/>
              <w:autoSpaceDN w:val="0"/>
              <w:adjustRightInd w:val="0"/>
              <w:spacing w:before="40" w:after="40" w:line="240" w:lineRule="auto"/>
              <w:ind w:left="317"/>
              <w:jc w:val="left"/>
              <w:textAlignment w:val="baseline"/>
              <w:rPr>
                <w:sz w:val="28"/>
                <w:szCs w:val="28"/>
                <w:lang w:eastAsia="he-IL"/>
              </w:rPr>
            </w:pPr>
          </w:p>
        </w:tc>
        <w:tc>
          <w:tcPr>
            <w:tcW w:w="1842" w:type="dxa"/>
            <w:tcBorders>
              <w:top w:val="nil"/>
              <w:left w:val="nil"/>
              <w:bottom w:val="single" w:sz="6" w:space="0" w:color="auto"/>
              <w:right w:val="nil"/>
            </w:tcBorders>
          </w:tcPr>
          <w:p w14:paraId="4B00802C" w14:textId="77777777" w:rsidR="001F444F" w:rsidRPr="001F444F" w:rsidRDefault="001F444F" w:rsidP="007749F4">
            <w:pPr>
              <w:overflowPunct w:val="0"/>
              <w:autoSpaceDE w:val="0"/>
              <w:autoSpaceDN w:val="0"/>
              <w:adjustRightInd w:val="0"/>
              <w:spacing w:line="240" w:lineRule="auto"/>
              <w:jc w:val="left"/>
              <w:textAlignment w:val="baseline"/>
              <w:rPr>
                <w:b/>
                <w:bCs/>
                <w:sz w:val="28"/>
                <w:szCs w:val="28"/>
                <w:lang w:eastAsia="he-IL"/>
              </w:rPr>
            </w:pPr>
            <w:r w:rsidRPr="001F444F">
              <w:rPr>
                <w:rFonts w:hint="cs"/>
                <w:b/>
                <w:bCs/>
                <w:sz w:val="28"/>
                <w:szCs w:val="28"/>
                <w:rtl/>
                <w:lang w:eastAsia="he-IL"/>
              </w:rPr>
              <w:t>מנהל/ת הקרן המוצע/ת</w:t>
            </w:r>
          </w:p>
        </w:tc>
        <w:tc>
          <w:tcPr>
            <w:tcW w:w="284" w:type="dxa"/>
            <w:tcBorders>
              <w:top w:val="nil"/>
              <w:left w:val="nil"/>
              <w:bottom w:val="nil"/>
              <w:right w:val="nil"/>
            </w:tcBorders>
          </w:tcPr>
          <w:p w14:paraId="6D42041A" w14:textId="77777777" w:rsidR="001F444F" w:rsidRPr="001F444F" w:rsidRDefault="001F444F" w:rsidP="007749F4">
            <w:pPr>
              <w:overflowPunct w:val="0"/>
              <w:autoSpaceDE w:val="0"/>
              <w:autoSpaceDN w:val="0"/>
              <w:adjustRightInd w:val="0"/>
              <w:spacing w:before="40" w:after="40" w:line="240" w:lineRule="auto"/>
              <w:ind w:left="317"/>
              <w:jc w:val="left"/>
              <w:textAlignment w:val="baseline"/>
              <w:rPr>
                <w:sz w:val="28"/>
                <w:szCs w:val="28"/>
                <w:lang w:eastAsia="he-IL"/>
              </w:rPr>
            </w:pPr>
          </w:p>
        </w:tc>
        <w:tc>
          <w:tcPr>
            <w:tcW w:w="1559" w:type="dxa"/>
            <w:tcBorders>
              <w:top w:val="nil"/>
              <w:left w:val="nil"/>
              <w:bottom w:val="single" w:sz="6" w:space="0" w:color="auto"/>
              <w:right w:val="nil"/>
            </w:tcBorders>
          </w:tcPr>
          <w:p w14:paraId="18A45DC5" w14:textId="77777777" w:rsidR="001F444F" w:rsidRPr="001F444F" w:rsidRDefault="001F444F" w:rsidP="007749F4">
            <w:pPr>
              <w:overflowPunct w:val="0"/>
              <w:autoSpaceDE w:val="0"/>
              <w:autoSpaceDN w:val="0"/>
              <w:adjustRightInd w:val="0"/>
              <w:spacing w:before="40" w:after="40" w:line="240" w:lineRule="auto"/>
              <w:ind w:left="317"/>
              <w:jc w:val="left"/>
              <w:textAlignment w:val="baseline"/>
              <w:rPr>
                <w:sz w:val="28"/>
                <w:szCs w:val="28"/>
                <w:lang w:eastAsia="he-IL"/>
              </w:rPr>
            </w:pPr>
          </w:p>
        </w:tc>
      </w:tr>
    </w:tbl>
    <w:p w14:paraId="570EFDF0" w14:textId="77777777" w:rsidR="001F444F" w:rsidRPr="001F444F" w:rsidRDefault="001F444F" w:rsidP="007749F4">
      <w:pPr>
        <w:overflowPunct w:val="0"/>
        <w:autoSpaceDE w:val="0"/>
        <w:autoSpaceDN w:val="0"/>
        <w:adjustRightInd w:val="0"/>
        <w:spacing w:line="240" w:lineRule="auto"/>
        <w:jc w:val="left"/>
        <w:textAlignment w:val="baseline"/>
        <w:rPr>
          <w:sz w:val="30"/>
          <w:rtl/>
          <w:lang w:eastAsia="he-IL"/>
        </w:rPr>
      </w:pPr>
    </w:p>
    <w:p w14:paraId="7530BAEC" w14:textId="77777777" w:rsidR="001F444F" w:rsidRPr="001F444F" w:rsidRDefault="001F444F" w:rsidP="007749F4">
      <w:pPr>
        <w:overflowPunct w:val="0"/>
        <w:autoSpaceDE w:val="0"/>
        <w:autoSpaceDN w:val="0"/>
        <w:adjustRightInd w:val="0"/>
        <w:spacing w:line="240" w:lineRule="auto"/>
        <w:jc w:val="left"/>
        <w:textAlignment w:val="baseline"/>
        <w:rPr>
          <w:sz w:val="26"/>
          <w:rtl/>
          <w:lang w:eastAsia="he-IL"/>
        </w:rPr>
      </w:pPr>
    </w:p>
    <w:p w14:paraId="697FEEA9" w14:textId="77777777" w:rsidR="001F444F" w:rsidRPr="001F444F" w:rsidRDefault="001F444F" w:rsidP="007749F4">
      <w:pPr>
        <w:overflowPunct w:val="0"/>
        <w:autoSpaceDE w:val="0"/>
        <w:autoSpaceDN w:val="0"/>
        <w:adjustRightInd w:val="0"/>
        <w:spacing w:line="240" w:lineRule="auto"/>
        <w:jc w:val="left"/>
        <w:textAlignment w:val="baseline"/>
        <w:rPr>
          <w:sz w:val="26"/>
          <w:rtl/>
          <w:lang w:eastAsia="he-I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2169"/>
        <w:gridCol w:w="284"/>
        <w:gridCol w:w="1559"/>
      </w:tblGrid>
      <w:tr w:rsidR="001F444F" w:rsidRPr="001F444F" w14:paraId="70181717" w14:textId="77777777" w:rsidTr="001F444F">
        <w:trPr>
          <w:cantSplit/>
        </w:trPr>
        <w:tc>
          <w:tcPr>
            <w:tcW w:w="384" w:type="dxa"/>
            <w:tcBorders>
              <w:bottom w:val="single" w:sz="4" w:space="0" w:color="auto"/>
              <w:right w:val="single" w:sz="6" w:space="0" w:color="auto"/>
            </w:tcBorders>
          </w:tcPr>
          <w:p w14:paraId="6BF3BE35" w14:textId="77777777" w:rsidR="001F444F" w:rsidRPr="001F444F" w:rsidRDefault="001F444F" w:rsidP="007749F4">
            <w:pPr>
              <w:overflowPunct w:val="0"/>
              <w:autoSpaceDE w:val="0"/>
              <w:autoSpaceDN w:val="0"/>
              <w:adjustRightInd w:val="0"/>
              <w:spacing w:before="40" w:after="40" w:line="300" w:lineRule="atLeast"/>
              <w:jc w:val="left"/>
              <w:textAlignment w:val="baseline"/>
              <w:rPr>
                <w:sz w:val="30"/>
                <w:lang w:eastAsia="he-IL"/>
              </w:rPr>
            </w:pPr>
          </w:p>
        </w:tc>
        <w:tc>
          <w:tcPr>
            <w:tcW w:w="1034" w:type="dxa"/>
            <w:tcBorders>
              <w:top w:val="nil"/>
              <w:left w:val="single" w:sz="6" w:space="0" w:color="auto"/>
              <w:bottom w:val="nil"/>
              <w:right w:val="single" w:sz="6" w:space="0" w:color="auto"/>
            </w:tcBorders>
          </w:tcPr>
          <w:p w14:paraId="00D4D7EA" w14:textId="77777777" w:rsidR="001F444F" w:rsidRPr="001F444F" w:rsidRDefault="001F444F" w:rsidP="007749F4">
            <w:pPr>
              <w:overflowPunct w:val="0"/>
              <w:autoSpaceDE w:val="0"/>
              <w:autoSpaceDN w:val="0"/>
              <w:adjustRightInd w:val="0"/>
              <w:spacing w:before="40" w:after="40" w:line="240" w:lineRule="auto"/>
              <w:ind w:left="317"/>
              <w:jc w:val="left"/>
              <w:textAlignment w:val="baseline"/>
              <w:rPr>
                <w:sz w:val="28"/>
                <w:szCs w:val="28"/>
                <w:lang w:eastAsia="he-IL"/>
              </w:rPr>
            </w:pPr>
          </w:p>
        </w:tc>
        <w:tc>
          <w:tcPr>
            <w:tcW w:w="425" w:type="dxa"/>
            <w:tcBorders>
              <w:top w:val="single" w:sz="6" w:space="0" w:color="auto"/>
              <w:left w:val="single" w:sz="6" w:space="0" w:color="auto"/>
              <w:bottom w:val="single" w:sz="6" w:space="0" w:color="auto"/>
              <w:right w:val="single" w:sz="6" w:space="0" w:color="auto"/>
            </w:tcBorders>
          </w:tcPr>
          <w:p w14:paraId="006BEBC7" w14:textId="77777777" w:rsidR="001F444F" w:rsidRPr="001F444F" w:rsidRDefault="001F444F" w:rsidP="007749F4">
            <w:pPr>
              <w:overflowPunct w:val="0"/>
              <w:autoSpaceDE w:val="0"/>
              <w:autoSpaceDN w:val="0"/>
              <w:adjustRightInd w:val="0"/>
              <w:spacing w:before="40" w:after="40" w:line="240" w:lineRule="auto"/>
              <w:ind w:left="317"/>
              <w:jc w:val="left"/>
              <w:textAlignment w:val="baseline"/>
              <w:rPr>
                <w:sz w:val="28"/>
                <w:szCs w:val="28"/>
                <w:lang w:eastAsia="he-IL"/>
              </w:rPr>
            </w:pPr>
          </w:p>
        </w:tc>
        <w:tc>
          <w:tcPr>
            <w:tcW w:w="851" w:type="dxa"/>
            <w:tcBorders>
              <w:top w:val="nil"/>
              <w:left w:val="single" w:sz="6" w:space="0" w:color="auto"/>
              <w:bottom w:val="nil"/>
              <w:right w:val="nil"/>
            </w:tcBorders>
          </w:tcPr>
          <w:p w14:paraId="4740D483" w14:textId="77777777" w:rsidR="001F444F" w:rsidRPr="001F444F" w:rsidRDefault="001F444F" w:rsidP="007749F4">
            <w:pPr>
              <w:overflowPunct w:val="0"/>
              <w:autoSpaceDE w:val="0"/>
              <w:autoSpaceDN w:val="0"/>
              <w:adjustRightInd w:val="0"/>
              <w:spacing w:before="40" w:after="40" w:line="240" w:lineRule="auto"/>
              <w:ind w:left="317"/>
              <w:jc w:val="left"/>
              <w:textAlignment w:val="baseline"/>
              <w:rPr>
                <w:sz w:val="28"/>
                <w:szCs w:val="28"/>
                <w:lang w:eastAsia="he-IL"/>
              </w:rPr>
            </w:pPr>
          </w:p>
        </w:tc>
        <w:tc>
          <w:tcPr>
            <w:tcW w:w="1842" w:type="dxa"/>
            <w:tcBorders>
              <w:top w:val="nil"/>
              <w:left w:val="nil"/>
              <w:bottom w:val="single" w:sz="6" w:space="0" w:color="auto"/>
              <w:right w:val="nil"/>
            </w:tcBorders>
          </w:tcPr>
          <w:p w14:paraId="1D2572CE" w14:textId="77777777" w:rsidR="001F444F" w:rsidRPr="001F444F" w:rsidRDefault="001F444F" w:rsidP="007749F4">
            <w:pPr>
              <w:overflowPunct w:val="0"/>
              <w:autoSpaceDE w:val="0"/>
              <w:autoSpaceDN w:val="0"/>
              <w:adjustRightInd w:val="0"/>
              <w:spacing w:line="240" w:lineRule="auto"/>
              <w:jc w:val="left"/>
              <w:textAlignment w:val="baseline"/>
              <w:rPr>
                <w:b/>
                <w:bCs/>
                <w:sz w:val="28"/>
                <w:szCs w:val="28"/>
                <w:lang w:eastAsia="he-IL"/>
              </w:rPr>
            </w:pPr>
            <w:r w:rsidRPr="001F444F">
              <w:rPr>
                <w:rFonts w:hint="cs"/>
                <w:b/>
                <w:bCs/>
                <w:sz w:val="28"/>
                <w:szCs w:val="28"/>
                <w:rtl/>
                <w:lang w:eastAsia="he-IL"/>
              </w:rPr>
              <w:t>מזכיר/ה אדמיניסטרטיבי/ת מוצע/ת</w:t>
            </w:r>
          </w:p>
        </w:tc>
        <w:tc>
          <w:tcPr>
            <w:tcW w:w="284" w:type="dxa"/>
            <w:tcBorders>
              <w:top w:val="nil"/>
              <w:left w:val="nil"/>
              <w:bottom w:val="nil"/>
              <w:right w:val="nil"/>
            </w:tcBorders>
          </w:tcPr>
          <w:p w14:paraId="40B1FF75" w14:textId="77777777" w:rsidR="001F444F" w:rsidRPr="001F444F" w:rsidRDefault="001F444F" w:rsidP="007749F4">
            <w:pPr>
              <w:overflowPunct w:val="0"/>
              <w:autoSpaceDE w:val="0"/>
              <w:autoSpaceDN w:val="0"/>
              <w:adjustRightInd w:val="0"/>
              <w:spacing w:before="40" w:after="40" w:line="240" w:lineRule="auto"/>
              <w:ind w:left="317"/>
              <w:jc w:val="left"/>
              <w:textAlignment w:val="baseline"/>
              <w:rPr>
                <w:sz w:val="28"/>
                <w:szCs w:val="28"/>
                <w:lang w:eastAsia="he-IL"/>
              </w:rPr>
            </w:pPr>
          </w:p>
        </w:tc>
        <w:tc>
          <w:tcPr>
            <w:tcW w:w="1559" w:type="dxa"/>
            <w:tcBorders>
              <w:top w:val="nil"/>
              <w:left w:val="nil"/>
              <w:bottom w:val="single" w:sz="6" w:space="0" w:color="auto"/>
              <w:right w:val="nil"/>
            </w:tcBorders>
          </w:tcPr>
          <w:p w14:paraId="07A2154E" w14:textId="77777777" w:rsidR="001F444F" w:rsidRPr="001F444F" w:rsidRDefault="001F444F" w:rsidP="007749F4">
            <w:pPr>
              <w:overflowPunct w:val="0"/>
              <w:autoSpaceDE w:val="0"/>
              <w:autoSpaceDN w:val="0"/>
              <w:adjustRightInd w:val="0"/>
              <w:spacing w:before="40" w:after="40" w:line="240" w:lineRule="auto"/>
              <w:ind w:left="317"/>
              <w:jc w:val="left"/>
              <w:textAlignment w:val="baseline"/>
              <w:rPr>
                <w:sz w:val="28"/>
                <w:szCs w:val="28"/>
                <w:lang w:eastAsia="he-IL"/>
              </w:rPr>
            </w:pPr>
          </w:p>
        </w:tc>
      </w:tr>
    </w:tbl>
    <w:p w14:paraId="673AD1AD"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568AD1A8"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269A04E2"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7DBA0653"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64918F24"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3F2D54FC"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49221985"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3C39D237"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11426C16"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3C39553E"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7E880FC6"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44D2207B"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4C34EAC5"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251F6A79"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414474CE"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7A41DC4C"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4BAD4B2A"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52297854"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1BFA01D7"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612547FB"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6E474ED5"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40A83BBD"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11088CF7"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1014A844"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0387E597"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1"/>
        <w:gridCol w:w="3466"/>
        <w:gridCol w:w="3125"/>
      </w:tblGrid>
      <w:tr w:rsidR="001F444F" w:rsidRPr="001F444F" w14:paraId="45C063D3" w14:textId="77777777" w:rsidTr="001F444F">
        <w:tc>
          <w:tcPr>
            <w:tcW w:w="2181" w:type="dxa"/>
          </w:tcPr>
          <w:p w14:paraId="0F7F7DC4"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rtl/>
                <w:lang w:eastAsia="he-IL"/>
              </w:rPr>
            </w:pPr>
          </w:p>
          <w:p w14:paraId="29088C9D"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4056" w:type="dxa"/>
          </w:tcPr>
          <w:p w14:paraId="480736A8"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3618" w:type="dxa"/>
          </w:tcPr>
          <w:p w14:paraId="57C899C8"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r>
      <w:tr w:rsidR="001F444F" w:rsidRPr="001F444F" w14:paraId="4EA3B8C4" w14:textId="77777777" w:rsidTr="001F444F">
        <w:tc>
          <w:tcPr>
            <w:tcW w:w="2181" w:type="dxa"/>
            <w:shd w:val="pct5" w:color="auto" w:fill="auto"/>
          </w:tcPr>
          <w:p w14:paraId="00C26B26"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תאריך</w:t>
            </w:r>
          </w:p>
        </w:tc>
        <w:tc>
          <w:tcPr>
            <w:tcW w:w="4056" w:type="dxa"/>
            <w:shd w:val="pct5" w:color="auto" w:fill="auto"/>
          </w:tcPr>
          <w:p w14:paraId="3D954DF2"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שם מלא של החותם בשם המציע</w:t>
            </w:r>
          </w:p>
        </w:tc>
        <w:tc>
          <w:tcPr>
            <w:tcW w:w="3618" w:type="dxa"/>
            <w:shd w:val="pct5" w:color="auto" w:fill="auto"/>
          </w:tcPr>
          <w:p w14:paraId="23DC1F26"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חתימה וחותמת המציע</w:t>
            </w:r>
          </w:p>
        </w:tc>
      </w:tr>
    </w:tbl>
    <w:p w14:paraId="79F40760" w14:textId="77777777" w:rsidR="001F444F" w:rsidRPr="001F444F" w:rsidRDefault="001F444F" w:rsidP="001F444F">
      <w:pPr>
        <w:tabs>
          <w:tab w:val="center" w:pos="4153"/>
          <w:tab w:val="right" w:pos="8306"/>
        </w:tabs>
        <w:autoSpaceDE w:val="0"/>
        <w:autoSpaceDN w:val="0"/>
        <w:adjustRightInd w:val="0"/>
        <w:spacing w:line="240" w:lineRule="auto"/>
        <w:jc w:val="right"/>
        <w:rPr>
          <w:rFonts w:cs="Miriam"/>
          <w:sz w:val="16"/>
          <w:szCs w:val="24"/>
          <w:rtl/>
          <w:lang w:eastAsia="he-IL"/>
        </w:rPr>
      </w:pPr>
    </w:p>
    <w:p w14:paraId="4BE19E87" w14:textId="5F21A029" w:rsidR="001F444F" w:rsidRPr="001F444F" w:rsidRDefault="001F444F" w:rsidP="00416AEC">
      <w:pPr>
        <w:keepNext/>
        <w:overflowPunct w:val="0"/>
        <w:autoSpaceDE w:val="0"/>
        <w:autoSpaceDN w:val="0"/>
        <w:adjustRightInd w:val="0"/>
        <w:spacing w:line="360" w:lineRule="auto"/>
        <w:ind w:right="708"/>
        <w:jc w:val="center"/>
        <w:textAlignment w:val="baseline"/>
        <w:outlineLvl w:val="1"/>
        <w:rPr>
          <w:b/>
          <w:bCs/>
          <w:sz w:val="28"/>
          <w:szCs w:val="28"/>
          <w:rtl/>
          <w:lang w:eastAsia="he-IL"/>
        </w:rPr>
      </w:pPr>
      <w:r w:rsidRPr="001F444F">
        <w:rPr>
          <w:b/>
          <w:bCs/>
          <w:sz w:val="26"/>
          <w:szCs w:val="32"/>
          <w:u w:val="single"/>
          <w:rtl/>
          <w:lang w:eastAsia="he-IL"/>
        </w:rPr>
        <w:br w:type="page"/>
      </w:r>
    </w:p>
    <w:p w14:paraId="298B88F8" w14:textId="77777777" w:rsidR="001F444F" w:rsidRPr="001F444F" w:rsidRDefault="001F444F" w:rsidP="001F444F">
      <w:pPr>
        <w:overflowPunct w:val="0"/>
        <w:autoSpaceDE w:val="0"/>
        <w:autoSpaceDN w:val="0"/>
        <w:adjustRightInd w:val="0"/>
        <w:spacing w:line="240" w:lineRule="auto"/>
        <w:jc w:val="center"/>
        <w:textAlignment w:val="baseline"/>
        <w:rPr>
          <w:sz w:val="26"/>
          <w:szCs w:val="28"/>
          <w:rtl/>
          <w:lang w:eastAsia="he-IL"/>
        </w:rPr>
      </w:pPr>
    </w:p>
    <w:p w14:paraId="660B547C" w14:textId="47E9479F" w:rsidR="00A16310" w:rsidRPr="001F444F" w:rsidRDefault="001F444F" w:rsidP="00416AEC">
      <w:pPr>
        <w:overflowPunct w:val="0"/>
        <w:autoSpaceDE w:val="0"/>
        <w:autoSpaceDN w:val="0"/>
        <w:adjustRightInd w:val="0"/>
        <w:spacing w:line="240" w:lineRule="auto"/>
        <w:ind w:left="720"/>
        <w:jc w:val="left"/>
        <w:textAlignment w:val="baseline"/>
        <w:rPr>
          <w:szCs w:val="24"/>
          <w:rtl/>
          <w:lang w:eastAsia="he-IL"/>
        </w:rPr>
      </w:pPr>
      <w:r w:rsidRPr="001F444F">
        <w:rPr>
          <w:szCs w:val="24"/>
          <w:rtl/>
          <w:lang w:eastAsia="he-IL"/>
        </w:rPr>
        <w:tab/>
      </w:r>
      <w:r w:rsidRPr="001F444F">
        <w:rPr>
          <w:szCs w:val="24"/>
          <w:rtl/>
          <w:lang w:eastAsia="he-IL"/>
        </w:rPr>
        <w:tab/>
      </w:r>
      <w:r w:rsidRPr="001F444F">
        <w:rPr>
          <w:szCs w:val="24"/>
          <w:rtl/>
          <w:lang w:eastAsia="he-IL"/>
        </w:rPr>
        <w:tab/>
      </w:r>
      <w:r w:rsidRPr="001F444F">
        <w:rPr>
          <w:szCs w:val="24"/>
          <w:rtl/>
          <w:lang w:eastAsia="he-IL"/>
        </w:rPr>
        <w:tab/>
      </w:r>
      <w:r w:rsidRPr="001F444F">
        <w:rPr>
          <w:szCs w:val="24"/>
          <w:rtl/>
          <w:lang w:eastAsia="he-IL"/>
        </w:rPr>
        <w:tab/>
      </w:r>
      <w:r w:rsidRPr="001F444F">
        <w:rPr>
          <w:szCs w:val="24"/>
          <w:rtl/>
          <w:lang w:eastAsia="he-IL"/>
        </w:rPr>
        <w:tab/>
      </w:r>
      <w:r w:rsidRPr="001F444F">
        <w:rPr>
          <w:szCs w:val="24"/>
          <w:rtl/>
          <w:lang w:eastAsia="he-IL"/>
        </w:rPr>
        <w:tab/>
      </w:r>
      <w:r w:rsidRPr="001F444F">
        <w:rPr>
          <w:szCs w:val="24"/>
          <w:rtl/>
          <w:lang w:eastAsia="he-IL"/>
        </w:rPr>
        <w:tab/>
      </w:r>
    </w:p>
    <w:p w14:paraId="0264A5C5" w14:textId="79506C22" w:rsidR="001F444F" w:rsidRPr="00416AEC" w:rsidRDefault="00A16310" w:rsidP="00416AEC">
      <w:pPr>
        <w:keepNext/>
        <w:overflowPunct w:val="0"/>
        <w:autoSpaceDE w:val="0"/>
        <w:autoSpaceDN w:val="0"/>
        <w:adjustRightInd w:val="0"/>
        <w:spacing w:line="360" w:lineRule="auto"/>
        <w:ind w:right="708"/>
        <w:jc w:val="left"/>
        <w:textAlignment w:val="baseline"/>
        <w:outlineLvl w:val="1"/>
        <w:rPr>
          <w:rFonts w:ascii="Arial" w:hAnsi="Arial"/>
          <w:b/>
          <w:bCs/>
          <w:i/>
          <w:szCs w:val="24"/>
          <w:u w:val="single"/>
          <w:lang w:val="x-none" w:eastAsia="he-IL"/>
        </w:rPr>
      </w:pPr>
      <w:r w:rsidRPr="00416AEC">
        <w:rPr>
          <w:rFonts w:ascii="Arial" w:hAnsi="Arial"/>
          <w:b/>
          <w:bCs/>
          <w:i/>
          <w:szCs w:val="24"/>
          <w:u w:val="single"/>
          <w:rtl/>
          <w:lang w:val="x-none" w:eastAsia="he-IL"/>
        </w:rPr>
        <w:t xml:space="preserve">נספח </w:t>
      </w:r>
      <w:r w:rsidR="00AF3816">
        <w:rPr>
          <w:rFonts w:ascii="Arial" w:hAnsi="Arial" w:hint="cs"/>
          <w:b/>
          <w:bCs/>
          <w:i/>
          <w:szCs w:val="24"/>
          <w:u w:val="single"/>
          <w:rtl/>
          <w:lang w:val="x-none" w:eastAsia="he-IL"/>
        </w:rPr>
        <w:t>ב'4</w:t>
      </w:r>
      <w:r w:rsidRPr="00416AEC">
        <w:rPr>
          <w:rFonts w:ascii="Arial" w:hAnsi="Arial" w:hint="cs"/>
          <w:b/>
          <w:bCs/>
          <w:i/>
          <w:szCs w:val="24"/>
          <w:u w:val="single"/>
          <w:rtl/>
          <w:lang w:val="x-none" w:eastAsia="he-IL"/>
        </w:rPr>
        <w:t xml:space="preserve">- </w:t>
      </w:r>
      <w:r w:rsidR="001F444F" w:rsidRPr="00416AEC">
        <w:rPr>
          <w:rFonts w:ascii="Arial" w:hAnsi="Arial" w:hint="cs"/>
          <w:b/>
          <w:bCs/>
          <w:i/>
          <w:szCs w:val="24"/>
          <w:u w:val="single"/>
          <w:rtl/>
          <w:lang w:val="x-none" w:eastAsia="he-IL"/>
        </w:rPr>
        <w:t>מכרזים והתקשרויות נוספות בהם מועסק הגוף המצי</w:t>
      </w:r>
      <w:r w:rsidRPr="00416AEC">
        <w:rPr>
          <w:rFonts w:ascii="Arial" w:hAnsi="Arial" w:hint="cs"/>
          <w:b/>
          <w:bCs/>
          <w:i/>
          <w:szCs w:val="24"/>
          <w:u w:val="single"/>
          <w:rtl/>
          <w:lang w:val="x-none" w:eastAsia="he-IL"/>
        </w:rPr>
        <w:t>ע</w:t>
      </w:r>
    </w:p>
    <w:p w14:paraId="6A381822"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p>
    <w:p w14:paraId="0502B895"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r w:rsidRPr="001F444F">
        <w:rPr>
          <w:rFonts w:hint="cs"/>
          <w:szCs w:val="24"/>
          <w:rtl/>
          <w:lang w:eastAsia="he-IL"/>
        </w:rPr>
        <w:t xml:space="preserve">על המציע לפרט באם הוא מועסק או הועסק במכרזים נוספים והתקשרויות אחרות עם </w:t>
      </w:r>
      <w:r w:rsidRPr="001F444F">
        <w:rPr>
          <w:rFonts w:hint="cs"/>
          <w:szCs w:val="24"/>
          <w:u w:val="single"/>
          <w:rtl/>
          <w:lang w:eastAsia="he-IL"/>
        </w:rPr>
        <w:t xml:space="preserve">משרד </w:t>
      </w:r>
      <w:r w:rsidRPr="001F444F">
        <w:rPr>
          <w:rFonts w:hint="cs"/>
          <w:u w:val="single"/>
          <w:rtl/>
          <w:lang w:eastAsia="he-IL"/>
        </w:rPr>
        <w:t>המדע התרבות והספורט</w:t>
      </w:r>
      <w:r w:rsidRPr="001F444F">
        <w:rPr>
          <w:rFonts w:hint="cs"/>
          <w:szCs w:val="24"/>
          <w:rtl/>
          <w:lang w:eastAsia="he-IL"/>
        </w:rPr>
        <w:t>.</w:t>
      </w:r>
    </w:p>
    <w:p w14:paraId="546FE9A5" w14:textId="77777777" w:rsidR="001F444F" w:rsidRPr="001F444F" w:rsidRDefault="001F444F" w:rsidP="001F444F">
      <w:pPr>
        <w:overflowPunct w:val="0"/>
        <w:autoSpaceDE w:val="0"/>
        <w:autoSpaceDN w:val="0"/>
        <w:adjustRightInd w:val="0"/>
        <w:spacing w:line="300" w:lineRule="exact"/>
        <w:ind w:left="720"/>
        <w:jc w:val="left"/>
        <w:textAlignment w:val="baseline"/>
        <w:rPr>
          <w:szCs w:val="24"/>
          <w:rtl/>
          <w:lang w:eastAsia="he-IL"/>
        </w:rPr>
      </w:pPr>
    </w:p>
    <w:tbl>
      <w:tblPr>
        <w:bidiVisual/>
        <w:tblW w:w="0" w:type="auto"/>
        <w:tblInd w:w="-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6"/>
        <w:gridCol w:w="2110"/>
        <w:gridCol w:w="1383"/>
        <w:gridCol w:w="910"/>
        <w:gridCol w:w="1259"/>
        <w:gridCol w:w="1665"/>
        <w:gridCol w:w="1020"/>
      </w:tblGrid>
      <w:tr w:rsidR="001F444F" w:rsidRPr="001F444F" w14:paraId="2F9755C3" w14:textId="77777777" w:rsidTr="007749F4">
        <w:tc>
          <w:tcPr>
            <w:tcW w:w="406" w:type="dxa"/>
            <w:tcBorders>
              <w:top w:val="single" w:sz="18" w:space="0" w:color="auto"/>
              <w:left w:val="single" w:sz="18" w:space="0" w:color="auto"/>
              <w:bottom w:val="single" w:sz="18" w:space="0" w:color="auto"/>
            </w:tcBorders>
            <w:shd w:val="pct5" w:color="auto" w:fill="auto"/>
          </w:tcPr>
          <w:p w14:paraId="64633DA6" w14:textId="77777777" w:rsidR="001F444F" w:rsidRPr="001F444F" w:rsidRDefault="001F444F" w:rsidP="001F444F">
            <w:pPr>
              <w:overflowPunct w:val="0"/>
              <w:autoSpaceDE w:val="0"/>
              <w:autoSpaceDN w:val="0"/>
              <w:adjustRightInd w:val="0"/>
              <w:spacing w:line="300" w:lineRule="exact"/>
              <w:jc w:val="left"/>
              <w:textAlignment w:val="baseline"/>
              <w:rPr>
                <w:b/>
                <w:bCs/>
                <w:szCs w:val="24"/>
                <w:lang w:eastAsia="he-IL"/>
              </w:rPr>
            </w:pPr>
          </w:p>
        </w:tc>
        <w:tc>
          <w:tcPr>
            <w:tcW w:w="2110" w:type="dxa"/>
            <w:tcBorders>
              <w:top w:val="single" w:sz="18" w:space="0" w:color="auto"/>
              <w:bottom w:val="single" w:sz="18" w:space="0" w:color="auto"/>
            </w:tcBorders>
            <w:shd w:val="pct5" w:color="auto" w:fill="auto"/>
          </w:tcPr>
          <w:p w14:paraId="4E40F9EC"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היחידה משרד התרבות והספורט</w:t>
            </w:r>
          </w:p>
        </w:tc>
        <w:tc>
          <w:tcPr>
            <w:tcW w:w="1383" w:type="dxa"/>
            <w:tcBorders>
              <w:top w:val="single" w:sz="18" w:space="0" w:color="auto"/>
              <w:bottom w:val="single" w:sz="18" w:space="0" w:color="auto"/>
            </w:tcBorders>
            <w:shd w:val="pct5" w:color="auto" w:fill="auto"/>
          </w:tcPr>
          <w:p w14:paraId="2DC0ACCD"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איש הקשר</w:t>
            </w:r>
          </w:p>
        </w:tc>
        <w:tc>
          <w:tcPr>
            <w:tcW w:w="910" w:type="dxa"/>
            <w:tcBorders>
              <w:top w:val="single" w:sz="18" w:space="0" w:color="auto"/>
              <w:bottom w:val="single" w:sz="18" w:space="0" w:color="auto"/>
            </w:tcBorders>
            <w:shd w:val="pct5" w:color="auto" w:fill="auto"/>
          </w:tcPr>
          <w:p w14:paraId="53B1F4AF"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טלפון</w:t>
            </w:r>
          </w:p>
        </w:tc>
        <w:tc>
          <w:tcPr>
            <w:tcW w:w="1259" w:type="dxa"/>
            <w:tcBorders>
              <w:top w:val="single" w:sz="18" w:space="0" w:color="auto"/>
              <w:bottom w:val="single" w:sz="18" w:space="0" w:color="auto"/>
            </w:tcBorders>
            <w:shd w:val="pct5" w:color="auto" w:fill="auto"/>
          </w:tcPr>
          <w:p w14:paraId="6D04D0F6"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מס' המכרז או ההתקשרות</w:t>
            </w:r>
          </w:p>
        </w:tc>
        <w:tc>
          <w:tcPr>
            <w:tcW w:w="1665" w:type="dxa"/>
            <w:tcBorders>
              <w:top w:val="single" w:sz="18" w:space="0" w:color="auto"/>
              <w:bottom w:val="single" w:sz="18" w:space="0" w:color="auto"/>
            </w:tcBorders>
            <w:shd w:val="pct5" w:color="auto" w:fill="auto"/>
          </w:tcPr>
          <w:p w14:paraId="6CD16314"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שם המכרז או התקשרות</w:t>
            </w:r>
          </w:p>
        </w:tc>
        <w:tc>
          <w:tcPr>
            <w:tcW w:w="1020" w:type="dxa"/>
            <w:tcBorders>
              <w:top w:val="single" w:sz="18" w:space="0" w:color="auto"/>
              <w:bottom w:val="single" w:sz="18" w:space="0" w:color="auto"/>
              <w:right w:val="single" w:sz="18" w:space="0" w:color="auto"/>
            </w:tcBorders>
            <w:shd w:val="pct5" w:color="auto" w:fill="auto"/>
          </w:tcPr>
          <w:p w14:paraId="37D2DDE4"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תקופת הפעלת הפרויקט</w:t>
            </w:r>
          </w:p>
        </w:tc>
      </w:tr>
      <w:tr w:rsidR="001F444F" w:rsidRPr="001F444F" w14:paraId="025ED723" w14:textId="77777777" w:rsidTr="007749F4">
        <w:trPr>
          <w:trHeight w:val="1701"/>
        </w:trPr>
        <w:tc>
          <w:tcPr>
            <w:tcW w:w="406" w:type="dxa"/>
            <w:tcBorders>
              <w:top w:val="single" w:sz="18" w:space="0" w:color="auto"/>
              <w:left w:val="single" w:sz="18" w:space="0" w:color="auto"/>
            </w:tcBorders>
          </w:tcPr>
          <w:p w14:paraId="5BC1DCD3" w14:textId="77777777" w:rsidR="001F444F" w:rsidRPr="001F444F" w:rsidRDefault="001F444F" w:rsidP="00F94302">
            <w:pPr>
              <w:numPr>
                <w:ilvl w:val="0"/>
                <w:numId w:val="23"/>
              </w:numPr>
              <w:overflowPunct w:val="0"/>
              <w:autoSpaceDE w:val="0"/>
              <w:autoSpaceDN w:val="0"/>
              <w:adjustRightInd w:val="0"/>
              <w:spacing w:line="300" w:lineRule="exact"/>
              <w:jc w:val="left"/>
              <w:textAlignment w:val="baseline"/>
              <w:rPr>
                <w:b/>
                <w:bCs/>
                <w:szCs w:val="24"/>
                <w:lang w:eastAsia="he-IL"/>
              </w:rPr>
            </w:pPr>
          </w:p>
        </w:tc>
        <w:tc>
          <w:tcPr>
            <w:tcW w:w="2110" w:type="dxa"/>
            <w:tcBorders>
              <w:top w:val="single" w:sz="18" w:space="0" w:color="auto"/>
            </w:tcBorders>
          </w:tcPr>
          <w:p w14:paraId="37417354"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383" w:type="dxa"/>
            <w:tcBorders>
              <w:top w:val="single" w:sz="18" w:space="0" w:color="auto"/>
            </w:tcBorders>
          </w:tcPr>
          <w:p w14:paraId="64F22DD6"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910" w:type="dxa"/>
            <w:tcBorders>
              <w:top w:val="single" w:sz="18" w:space="0" w:color="auto"/>
            </w:tcBorders>
          </w:tcPr>
          <w:p w14:paraId="39D56028"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259" w:type="dxa"/>
            <w:tcBorders>
              <w:top w:val="single" w:sz="18" w:space="0" w:color="auto"/>
            </w:tcBorders>
          </w:tcPr>
          <w:p w14:paraId="49D6AA35"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665" w:type="dxa"/>
            <w:tcBorders>
              <w:top w:val="single" w:sz="18" w:space="0" w:color="auto"/>
            </w:tcBorders>
          </w:tcPr>
          <w:p w14:paraId="4B4C9EA0"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020" w:type="dxa"/>
            <w:tcBorders>
              <w:top w:val="single" w:sz="18" w:space="0" w:color="auto"/>
              <w:right w:val="single" w:sz="18" w:space="0" w:color="auto"/>
            </w:tcBorders>
          </w:tcPr>
          <w:p w14:paraId="556E4521"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r>
      <w:tr w:rsidR="001F444F" w:rsidRPr="001F444F" w14:paraId="39D810AD" w14:textId="77777777" w:rsidTr="007749F4">
        <w:trPr>
          <w:trHeight w:val="1701"/>
        </w:trPr>
        <w:tc>
          <w:tcPr>
            <w:tcW w:w="406" w:type="dxa"/>
            <w:tcBorders>
              <w:left w:val="single" w:sz="18" w:space="0" w:color="auto"/>
            </w:tcBorders>
          </w:tcPr>
          <w:p w14:paraId="0B700C85" w14:textId="77777777" w:rsidR="001F444F" w:rsidRPr="001F444F" w:rsidRDefault="001F444F" w:rsidP="00F94302">
            <w:pPr>
              <w:numPr>
                <w:ilvl w:val="0"/>
                <w:numId w:val="23"/>
              </w:numPr>
              <w:overflowPunct w:val="0"/>
              <w:autoSpaceDE w:val="0"/>
              <w:autoSpaceDN w:val="0"/>
              <w:adjustRightInd w:val="0"/>
              <w:spacing w:line="300" w:lineRule="exact"/>
              <w:jc w:val="left"/>
              <w:textAlignment w:val="baseline"/>
              <w:rPr>
                <w:b/>
                <w:bCs/>
                <w:szCs w:val="24"/>
                <w:lang w:eastAsia="he-IL"/>
              </w:rPr>
            </w:pPr>
          </w:p>
        </w:tc>
        <w:tc>
          <w:tcPr>
            <w:tcW w:w="2110" w:type="dxa"/>
          </w:tcPr>
          <w:p w14:paraId="649D03A3"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383" w:type="dxa"/>
          </w:tcPr>
          <w:p w14:paraId="76A17352"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910" w:type="dxa"/>
          </w:tcPr>
          <w:p w14:paraId="2AD21005"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259" w:type="dxa"/>
          </w:tcPr>
          <w:p w14:paraId="57BD53C6"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665" w:type="dxa"/>
          </w:tcPr>
          <w:p w14:paraId="1543C978"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020" w:type="dxa"/>
            <w:tcBorders>
              <w:right w:val="single" w:sz="18" w:space="0" w:color="auto"/>
            </w:tcBorders>
          </w:tcPr>
          <w:p w14:paraId="6494C1B4"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r>
      <w:tr w:rsidR="001F444F" w:rsidRPr="001F444F" w14:paraId="602E4FFD" w14:textId="77777777" w:rsidTr="007749F4">
        <w:trPr>
          <w:trHeight w:val="1701"/>
        </w:trPr>
        <w:tc>
          <w:tcPr>
            <w:tcW w:w="406" w:type="dxa"/>
            <w:tcBorders>
              <w:left w:val="single" w:sz="18" w:space="0" w:color="auto"/>
            </w:tcBorders>
          </w:tcPr>
          <w:p w14:paraId="3104811C" w14:textId="77777777" w:rsidR="001F444F" w:rsidRPr="001F444F" w:rsidRDefault="001F444F" w:rsidP="00F94302">
            <w:pPr>
              <w:numPr>
                <w:ilvl w:val="0"/>
                <w:numId w:val="23"/>
              </w:numPr>
              <w:overflowPunct w:val="0"/>
              <w:autoSpaceDE w:val="0"/>
              <w:autoSpaceDN w:val="0"/>
              <w:adjustRightInd w:val="0"/>
              <w:spacing w:line="300" w:lineRule="exact"/>
              <w:jc w:val="left"/>
              <w:textAlignment w:val="baseline"/>
              <w:rPr>
                <w:b/>
                <w:bCs/>
                <w:szCs w:val="24"/>
                <w:lang w:eastAsia="he-IL"/>
              </w:rPr>
            </w:pPr>
          </w:p>
        </w:tc>
        <w:tc>
          <w:tcPr>
            <w:tcW w:w="2110" w:type="dxa"/>
          </w:tcPr>
          <w:p w14:paraId="14D9D4DC"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383" w:type="dxa"/>
          </w:tcPr>
          <w:p w14:paraId="03C7AC8E"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910" w:type="dxa"/>
          </w:tcPr>
          <w:p w14:paraId="1E3372A5"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259" w:type="dxa"/>
          </w:tcPr>
          <w:p w14:paraId="36C1DA1E"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665" w:type="dxa"/>
          </w:tcPr>
          <w:p w14:paraId="45D970E3"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020" w:type="dxa"/>
            <w:tcBorders>
              <w:right w:val="single" w:sz="18" w:space="0" w:color="auto"/>
            </w:tcBorders>
          </w:tcPr>
          <w:p w14:paraId="41CC92F3"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r>
      <w:tr w:rsidR="001F444F" w:rsidRPr="001F444F" w14:paraId="5898AA4E" w14:textId="77777777" w:rsidTr="007749F4">
        <w:trPr>
          <w:trHeight w:val="1701"/>
        </w:trPr>
        <w:tc>
          <w:tcPr>
            <w:tcW w:w="406" w:type="dxa"/>
            <w:tcBorders>
              <w:left w:val="single" w:sz="18" w:space="0" w:color="auto"/>
            </w:tcBorders>
          </w:tcPr>
          <w:p w14:paraId="6BBF8356" w14:textId="77777777" w:rsidR="001F444F" w:rsidRPr="001F444F" w:rsidRDefault="001F444F" w:rsidP="00F94302">
            <w:pPr>
              <w:numPr>
                <w:ilvl w:val="0"/>
                <w:numId w:val="23"/>
              </w:numPr>
              <w:overflowPunct w:val="0"/>
              <w:autoSpaceDE w:val="0"/>
              <w:autoSpaceDN w:val="0"/>
              <w:adjustRightInd w:val="0"/>
              <w:spacing w:line="300" w:lineRule="exact"/>
              <w:jc w:val="left"/>
              <w:textAlignment w:val="baseline"/>
              <w:rPr>
                <w:b/>
                <w:bCs/>
                <w:szCs w:val="24"/>
                <w:lang w:eastAsia="he-IL"/>
              </w:rPr>
            </w:pPr>
          </w:p>
        </w:tc>
        <w:tc>
          <w:tcPr>
            <w:tcW w:w="2110" w:type="dxa"/>
          </w:tcPr>
          <w:p w14:paraId="2D1E5FB2"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383" w:type="dxa"/>
          </w:tcPr>
          <w:p w14:paraId="014A0769"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910" w:type="dxa"/>
          </w:tcPr>
          <w:p w14:paraId="100AEF29"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259" w:type="dxa"/>
          </w:tcPr>
          <w:p w14:paraId="0E85AB3A"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665" w:type="dxa"/>
          </w:tcPr>
          <w:p w14:paraId="390678F2"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020" w:type="dxa"/>
            <w:tcBorders>
              <w:right w:val="single" w:sz="18" w:space="0" w:color="auto"/>
            </w:tcBorders>
          </w:tcPr>
          <w:p w14:paraId="485AA5D5"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r>
    </w:tbl>
    <w:p w14:paraId="73CA4893" w14:textId="77777777" w:rsidR="001F444F" w:rsidRPr="001F444F" w:rsidRDefault="001F444F" w:rsidP="001F444F">
      <w:pPr>
        <w:overflowPunct w:val="0"/>
        <w:autoSpaceDE w:val="0"/>
        <w:autoSpaceDN w:val="0"/>
        <w:adjustRightInd w:val="0"/>
        <w:spacing w:line="300" w:lineRule="exact"/>
        <w:ind w:left="720"/>
        <w:jc w:val="left"/>
        <w:textAlignment w:val="baseline"/>
        <w:rPr>
          <w:szCs w:val="24"/>
          <w:rtl/>
          <w:lang w:eastAsia="he-IL"/>
        </w:rPr>
      </w:pPr>
    </w:p>
    <w:p w14:paraId="324F323A" w14:textId="732E0D5E" w:rsidR="001F444F" w:rsidRPr="001F444F" w:rsidRDefault="00AF3816" w:rsidP="001F444F">
      <w:pPr>
        <w:overflowPunct w:val="0"/>
        <w:autoSpaceDE w:val="0"/>
        <w:autoSpaceDN w:val="0"/>
        <w:adjustRightInd w:val="0"/>
        <w:spacing w:line="300" w:lineRule="exact"/>
        <w:ind w:left="720"/>
        <w:jc w:val="left"/>
        <w:textAlignment w:val="baseline"/>
        <w:rPr>
          <w:szCs w:val="24"/>
          <w:rtl/>
          <w:lang w:eastAsia="he-IL"/>
        </w:rPr>
      </w:pPr>
      <w:r w:rsidRPr="001F444F">
        <w:rPr>
          <w:rFonts w:hint="cs"/>
          <w:b/>
          <w:bCs/>
          <w:szCs w:val="24"/>
          <w:rtl/>
        </w:rPr>
        <w:t>ניתן להוסיף שורות נוספות בהתאם לצורך כל עוד כול</w:t>
      </w:r>
      <w:r>
        <w:rPr>
          <w:rFonts w:hint="cs"/>
          <w:b/>
          <w:bCs/>
          <w:szCs w:val="24"/>
          <w:rtl/>
        </w:rPr>
        <w:t>לות את כל הפרטים הנדרשים בטבלה.</w:t>
      </w:r>
    </w:p>
    <w:p w14:paraId="2346BA9B" w14:textId="77777777" w:rsidR="001F444F" w:rsidRPr="001F444F" w:rsidRDefault="001F444F" w:rsidP="001F444F">
      <w:pPr>
        <w:overflowPunct w:val="0"/>
        <w:autoSpaceDE w:val="0"/>
        <w:autoSpaceDN w:val="0"/>
        <w:adjustRightInd w:val="0"/>
        <w:spacing w:line="300" w:lineRule="exact"/>
        <w:ind w:left="720"/>
        <w:jc w:val="left"/>
        <w:textAlignment w:val="baseline"/>
        <w:rPr>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1"/>
        <w:gridCol w:w="3466"/>
        <w:gridCol w:w="3125"/>
      </w:tblGrid>
      <w:tr w:rsidR="001F444F" w:rsidRPr="001F444F" w14:paraId="7EAFB35C" w14:textId="77777777" w:rsidTr="001F444F">
        <w:tc>
          <w:tcPr>
            <w:tcW w:w="2181" w:type="dxa"/>
          </w:tcPr>
          <w:p w14:paraId="6B71967C"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rtl/>
                <w:lang w:eastAsia="he-IL"/>
              </w:rPr>
            </w:pPr>
          </w:p>
          <w:p w14:paraId="7FA70C81"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4056" w:type="dxa"/>
          </w:tcPr>
          <w:p w14:paraId="46979BA3"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3618" w:type="dxa"/>
          </w:tcPr>
          <w:p w14:paraId="413A8FE9"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r>
      <w:tr w:rsidR="001F444F" w:rsidRPr="001F444F" w14:paraId="0FD42388" w14:textId="77777777" w:rsidTr="001F444F">
        <w:tc>
          <w:tcPr>
            <w:tcW w:w="2181" w:type="dxa"/>
            <w:shd w:val="pct5" w:color="auto" w:fill="auto"/>
          </w:tcPr>
          <w:p w14:paraId="3580C8D5"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תאריך</w:t>
            </w:r>
          </w:p>
        </w:tc>
        <w:tc>
          <w:tcPr>
            <w:tcW w:w="4056" w:type="dxa"/>
            <w:shd w:val="pct5" w:color="auto" w:fill="auto"/>
          </w:tcPr>
          <w:p w14:paraId="28A56953"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שם מלא של החותם בשם המציע</w:t>
            </w:r>
          </w:p>
        </w:tc>
        <w:tc>
          <w:tcPr>
            <w:tcW w:w="3618" w:type="dxa"/>
            <w:shd w:val="pct5" w:color="auto" w:fill="auto"/>
          </w:tcPr>
          <w:p w14:paraId="6CC655BD"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חתימה וחותמת המציע</w:t>
            </w:r>
          </w:p>
        </w:tc>
      </w:tr>
    </w:tbl>
    <w:p w14:paraId="5863D339" w14:textId="77777777" w:rsidR="001F444F" w:rsidRPr="001F444F" w:rsidRDefault="001F444F" w:rsidP="001F444F">
      <w:pPr>
        <w:tabs>
          <w:tab w:val="center" w:pos="4153"/>
          <w:tab w:val="right" w:pos="8306"/>
        </w:tabs>
        <w:autoSpaceDE w:val="0"/>
        <w:autoSpaceDN w:val="0"/>
        <w:adjustRightInd w:val="0"/>
        <w:spacing w:line="240" w:lineRule="auto"/>
        <w:jc w:val="right"/>
        <w:rPr>
          <w:rFonts w:cs="Miriam"/>
          <w:sz w:val="16"/>
          <w:szCs w:val="24"/>
          <w:rtl/>
          <w:lang w:eastAsia="he-IL"/>
        </w:rPr>
      </w:pPr>
    </w:p>
    <w:p w14:paraId="08AB221A" w14:textId="10E89E68" w:rsidR="001F444F" w:rsidRPr="001F444F" w:rsidRDefault="001F444F" w:rsidP="00A16310">
      <w:pPr>
        <w:overflowPunct w:val="0"/>
        <w:autoSpaceDE w:val="0"/>
        <w:autoSpaceDN w:val="0"/>
        <w:adjustRightInd w:val="0"/>
        <w:spacing w:line="240" w:lineRule="auto"/>
        <w:ind w:left="720"/>
        <w:jc w:val="right"/>
        <w:textAlignment w:val="baseline"/>
        <w:rPr>
          <w:szCs w:val="24"/>
          <w:rtl/>
          <w:lang w:eastAsia="he-IL"/>
        </w:rPr>
      </w:pPr>
      <w:r w:rsidRPr="001F444F">
        <w:rPr>
          <w:szCs w:val="24"/>
          <w:rtl/>
          <w:lang w:eastAsia="he-IL"/>
        </w:rPr>
        <w:br w:type="page"/>
      </w:r>
    </w:p>
    <w:p w14:paraId="2848049B" w14:textId="77777777" w:rsidR="001F444F" w:rsidRPr="001F444F" w:rsidRDefault="001F444F" w:rsidP="001F444F">
      <w:pPr>
        <w:overflowPunct w:val="0"/>
        <w:autoSpaceDE w:val="0"/>
        <w:autoSpaceDN w:val="0"/>
        <w:bidi w:val="0"/>
        <w:adjustRightInd w:val="0"/>
        <w:spacing w:line="300" w:lineRule="exact"/>
        <w:jc w:val="left"/>
        <w:textAlignment w:val="baseline"/>
        <w:rPr>
          <w:szCs w:val="24"/>
          <w:lang w:eastAsia="he-IL"/>
        </w:rPr>
      </w:pPr>
      <w:r w:rsidRPr="001F444F">
        <w:rPr>
          <w:szCs w:val="24"/>
          <w:rtl/>
          <w:lang w:eastAsia="he-IL"/>
        </w:rPr>
        <w:lastRenderedPageBreak/>
        <w:tab/>
      </w:r>
      <w:r w:rsidRPr="001F444F">
        <w:rPr>
          <w:szCs w:val="24"/>
          <w:rtl/>
          <w:lang w:eastAsia="he-IL"/>
        </w:rPr>
        <w:tab/>
      </w:r>
      <w:r w:rsidRPr="001F444F">
        <w:rPr>
          <w:szCs w:val="24"/>
          <w:rtl/>
          <w:lang w:eastAsia="he-IL"/>
        </w:rPr>
        <w:tab/>
      </w:r>
      <w:r w:rsidRPr="001F444F">
        <w:rPr>
          <w:szCs w:val="24"/>
          <w:rtl/>
          <w:lang w:eastAsia="he-IL"/>
        </w:rPr>
        <w:tab/>
      </w:r>
      <w:r w:rsidRPr="001F444F">
        <w:rPr>
          <w:szCs w:val="24"/>
          <w:rtl/>
          <w:lang w:eastAsia="he-IL"/>
        </w:rPr>
        <w:tab/>
      </w:r>
      <w:r w:rsidRPr="001F444F">
        <w:rPr>
          <w:szCs w:val="24"/>
          <w:rtl/>
          <w:lang w:eastAsia="he-IL"/>
        </w:rPr>
        <w:tab/>
      </w:r>
    </w:p>
    <w:p w14:paraId="6DE57AE2" w14:textId="54559215" w:rsidR="001F444F" w:rsidRPr="00416AEC" w:rsidRDefault="00A16310" w:rsidP="00416AEC">
      <w:pPr>
        <w:keepNext/>
        <w:overflowPunct w:val="0"/>
        <w:autoSpaceDE w:val="0"/>
        <w:autoSpaceDN w:val="0"/>
        <w:adjustRightInd w:val="0"/>
        <w:spacing w:line="360" w:lineRule="auto"/>
        <w:ind w:right="708"/>
        <w:jc w:val="left"/>
        <w:textAlignment w:val="baseline"/>
        <w:outlineLvl w:val="1"/>
        <w:rPr>
          <w:rFonts w:ascii="Arial" w:hAnsi="Arial"/>
          <w:b/>
          <w:bCs/>
          <w:i/>
          <w:szCs w:val="24"/>
          <w:u w:val="single"/>
          <w:rtl/>
          <w:lang w:val="x-none" w:eastAsia="he-IL"/>
        </w:rPr>
      </w:pPr>
      <w:r w:rsidRPr="00416AEC">
        <w:rPr>
          <w:rFonts w:ascii="Arial" w:hAnsi="Arial"/>
          <w:b/>
          <w:bCs/>
          <w:i/>
          <w:szCs w:val="24"/>
          <w:u w:val="single"/>
          <w:rtl/>
          <w:lang w:val="x-none" w:eastAsia="he-IL"/>
        </w:rPr>
        <w:t xml:space="preserve">נספח </w:t>
      </w:r>
      <w:r w:rsidR="00AF3816">
        <w:rPr>
          <w:rFonts w:ascii="Arial" w:hAnsi="Arial" w:hint="cs"/>
          <w:b/>
          <w:bCs/>
          <w:i/>
          <w:szCs w:val="24"/>
          <w:u w:val="single"/>
          <w:rtl/>
          <w:lang w:val="x-none" w:eastAsia="he-IL"/>
        </w:rPr>
        <w:t>ב'5</w:t>
      </w:r>
      <w:r w:rsidR="00416AEC">
        <w:rPr>
          <w:rFonts w:ascii="Arial" w:hAnsi="Arial" w:hint="cs"/>
          <w:b/>
          <w:bCs/>
          <w:i/>
          <w:szCs w:val="24"/>
          <w:u w:val="single"/>
          <w:rtl/>
          <w:lang w:val="x-none" w:eastAsia="he-IL"/>
        </w:rPr>
        <w:t xml:space="preserve">- </w:t>
      </w:r>
      <w:r w:rsidR="001F444F" w:rsidRPr="00416AEC">
        <w:rPr>
          <w:rFonts w:ascii="Arial" w:hAnsi="Arial" w:hint="cs"/>
          <w:b/>
          <w:bCs/>
          <w:i/>
          <w:szCs w:val="24"/>
          <w:u w:val="single"/>
          <w:rtl/>
          <w:lang w:val="x-none" w:eastAsia="he-IL"/>
        </w:rPr>
        <w:t>מכרזים והתקשרויות נוספות של משרד התרבות בהם מועסק מנהל/ת הקרן המוצע/ת</w:t>
      </w:r>
      <w:r w:rsidRPr="00416AEC">
        <w:rPr>
          <w:rFonts w:ascii="Arial" w:hAnsi="Arial" w:hint="cs"/>
          <w:b/>
          <w:bCs/>
          <w:i/>
          <w:szCs w:val="24"/>
          <w:u w:val="single"/>
          <w:rtl/>
          <w:lang w:val="x-none" w:eastAsia="he-IL"/>
        </w:rPr>
        <w:t xml:space="preserve"> </w:t>
      </w:r>
      <w:r w:rsidR="001F444F" w:rsidRPr="00416AEC">
        <w:rPr>
          <w:rFonts w:ascii="Arial" w:hAnsi="Arial" w:hint="cs"/>
          <w:b/>
          <w:bCs/>
          <w:i/>
          <w:szCs w:val="24"/>
          <w:u w:val="single"/>
          <w:rtl/>
          <w:lang w:val="x-none" w:eastAsia="he-IL"/>
        </w:rPr>
        <w:t xml:space="preserve">וכן עבודות המבוצעות על ידו כיום עבור גורמים אחרים </w:t>
      </w:r>
    </w:p>
    <w:p w14:paraId="17A8225F" w14:textId="77777777" w:rsidR="001F444F" w:rsidRPr="001F444F" w:rsidRDefault="001F444F" w:rsidP="001F444F">
      <w:pPr>
        <w:overflowPunct w:val="0"/>
        <w:autoSpaceDE w:val="0"/>
        <w:autoSpaceDN w:val="0"/>
        <w:adjustRightInd w:val="0"/>
        <w:spacing w:line="300" w:lineRule="exact"/>
        <w:ind w:left="720"/>
        <w:jc w:val="left"/>
        <w:textAlignment w:val="baseline"/>
        <w:rPr>
          <w:szCs w:val="24"/>
          <w:rtl/>
          <w:lang w:eastAsia="he-IL"/>
        </w:rPr>
      </w:pPr>
    </w:p>
    <w:p w14:paraId="283B4A24" w14:textId="77777777" w:rsidR="001F444F" w:rsidRPr="00231C28" w:rsidRDefault="001F444F" w:rsidP="001F444F">
      <w:pPr>
        <w:overflowPunct w:val="0"/>
        <w:autoSpaceDE w:val="0"/>
        <w:autoSpaceDN w:val="0"/>
        <w:adjustRightInd w:val="0"/>
        <w:spacing w:line="300" w:lineRule="exact"/>
        <w:jc w:val="left"/>
        <w:textAlignment w:val="baseline"/>
        <w:rPr>
          <w:szCs w:val="24"/>
          <w:rtl/>
          <w:lang w:eastAsia="he-IL"/>
        </w:rPr>
      </w:pPr>
      <w:r w:rsidRPr="00231C28">
        <w:rPr>
          <w:rFonts w:hint="cs"/>
          <w:szCs w:val="24"/>
          <w:rtl/>
          <w:lang w:eastAsia="he-IL"/>
        </w:rPr>
        <w:t xml:space="preserve">על המציע לפרט האם מועסק או הועסק </w:t>
      </w:r>
      <w:r w:rsidRPr="00231C28">
        <w:rPr>
          <w:rFonts w:hint="eastAsia"/>
          <w:szCs w:val="24"/>
          <w:rtl/>
          <w:lang w:eastAsia="he-IL"/>
        </w:rPr>
        <w:t>מנהל</w:t>
      </w:r>
      <w:r w:rsidRPr="00231C28">
        <w:rPr>
          <w:szCs w:val="24"/>
          <w:rtl/>
          <w:lang w:eastAsia="he-IL"/>
        </w:rPr>
        <w:t>/</w:t>
      </w:r>
      <w:r w:rsidRPr="00231C28">
        <w:rPr>
          <w:rFonts w:hint="eastAsia"/>
          <w:szCs w:val="24"/>
          <w:rtl/>
          <w:lang w:eastAsia="he-IL"/>
        </w:rPr>
        <w:t>ת</w:t>
      </w:r>
      <w:r w:rsidRPr="00231C28">
        <w:rPr>
          <w:szCs w:val="24"/>
          <w:rtl/>
          <w:lang w:eastAsia="he-IL"/>
        </w:rPr>
        <w:t xml:space="preserve"> </w:t>
      </w:r>
      <w:r w:rsidRPr="00231C28">
        <w:rPr>
          <w:rFonts w:hint="eastAsia"/>
          <w:szCs w:val="24"/>
          <w:rtl/>
          <w:lang w:eastAsia="he-IL"/>
        </w:rPr>
        <w:t>הקרן</w:t>
      </w:r>
      <w:r w:rsidRPr="00231C28">
        <w:rPr>
          <w:szCs w:val="24"/>
          <w:rtl/>
          <w:lang w:eastAsia="he-IL"/>
        </w:rPr>
        <w:t xml:space="preserve"> </w:t>
      </w:r>
      <w:r w:rsidRPr="00231C28">
        <w:rPr>
          <w:rFonts w:hint="eastAsia"/>
          <w:szCs w:val="24"/>
          <w:rtl/>
          <w:lang w:eastAsia="he-IL"/>
        </w:rPr>
        <w:t>המוצע</w:t>
      </w:r>
      <w:r w:rsidRPr="00231C28">
        <w:rPr>
          <w:szCs w:val="24"/>
          <w:rtl/>
          <w:lang w:eastAsia="he-IL"/>
        </w:rPr>
        <w:t>/</w:t>
      </w:r>
      <w:r w:rsidRPr="00231C28">
        <w:rPr>
          <w:rFonts w:hint="eastAsia"/>
          <w:szCs w:val="24"/>
          <w:rtl/>
          <w:lang w:eastAsia="he-IL"/>
        </w:rPr>
        <w:t>ת</w:t>
      </w:r>
      <w:r w:rsidRPr="00231C28">
        <w:rPr>
          <w:rFonts w:hint="cs"/>
          <w:szCs w:val="24"/>
          <w:rtl/>
          <w:lang w:eastAsia="he-IL"/>
        </w:rPr>
        <w:t xml:space="preserve"> במכרזים נוספים והתקשרויות אחרות של </w:t>
      </w:r>
      <w:r w:rsidRPr="00231C28">
        <w:rPr>
          <w:rFonts w:hint="cs"/>
          <w:szCs w:val="24"/>
          <w:u w:val="single"/>
          <w:rtl/>
          <w:lang w:eastAsia="he-IL"/>
        </w:rPr>
        <w:t>משרד התרבות והספורט</w:t>
      </w:r>
      <w:r w:rsidRPr="00231C28">
        <w:rPr>
          <w:rFonts w:hint="cs"/>
          <w:szCs w:val="24"/>
          <w:rtl/>
          <w:lang w:eastAsia="he-IL"/>
        </w:rPr>
        <w:t xml:space="preserve"> וכן עליו לפרט עבודות עבור גורמים אחרים המבוצעות על ידו כיום. </w:t>
      </w:r>
    </w:p>
    <w:p w14:paraId="05980054" w14:textId="77777777" w:rsidR="001F444F" w:rsidRPr="001F444F" w:rsidRDefault="001F444F" w:rsidP="001F444F">
      <w:pPr>
        <w:overflowPunct w:val="0"/>
        <w:autoSpaceDE w:val="0"/>
        <w:autoSpaceDN w:val="0"/>
        <w:adjustRightInd w:val="0"/>
        <w:spacing w:line="300" w:lineRule="exact"/>
        <w:jc w:val="left"/>
        <w:textAlignment w:val="baseline"/>
        <w:rPr>
          <w:szCs w:val="24"/>
          <w:rtl/>
          <w:lang w:eastAsia="he-IL"/>
        </w:rPr>
      </w:pPr>
    </w:p>
    <w:tbl>
      <w:tblPr>
        <w:bidiVisual/>
        <w:tblW w:w="0" w:type="auto"/>
        <w:tblInd w:w="-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0"/>
        <w:gridCol w:w="2111"/>
        <w:gridCol w:w="1535"/>
        <w:gridCol w:w="1228"/>
        <w:gridCol w:w="1374"/>
        <w:gridCol w:w="1108"/>
        <w:gridCol w:w="992"/>
      </w:tblGrid>
      <w:tr w:rsidR="001F444F" w:rsidRPr="001F444F" w14:paraId="4F564629" w14:textId="77777777" w:rsidTr="007749F4">
        <w:trPr>
          <w:cantSplit/>
        </w:trPr>
        <w:tc>
          <w:tcPr>
            <w:tcW w:w="670" w:type="dxa"/>
            <w:tcBorders>
              <w:top w:val="single" w:sz="18" w:space="0" w:color="auto"/>
              <w:left w:val="single" w:sz="18" w:space="0" w:color="auto"/>
              <w:bottom w:val="single" w:sz="18" w:space="0" w:color="auto"/>
            </w:tcBorders>
            <w:shd w:val="pct5" w:color="auto" w:fill="auto"/>
          </w:tcPr>
          <w:p w14:paraId="3351414D"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2111" w:type="dxa"/>
            <w:tcBorders>
              <w:top w:val="single" w:sz="18" w:space="0" w:color="auto"/>
              <w:bottom w:val="single" w:sz="18" w:space="0" w:color="auto"/>
            </w:tcBorders>
            <w:shd w:val="pct5" w:color="auto" w:fill="auto"/>
          </w:tcPr>
          <w:p w14:paraId="4F42F5F2"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היחידה משרד התרבות והספורט</w:t>
            </w:r>
          </w:p>
        </w:tc>
        <w:tc>
          <w:tcPr>
            <w:tcW w:w="1535" w:type="dxa"/>
            <w:tcBorders>
              <w:top w:val="single" w:sz="18" w:space="0" w:color="auto"/>
              <w:bottom w:val="single" w:sz="18" w:space="0" w:color="auto"/>
            </w:tcBorders>
            <w:shd w:val="pct5" w:color="auto" w:fill="auto"/>
          </w:tcPr>
          <w:p w14:paraId="56E22FFC"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איש הקשר</w:t>
            </w:r>
          </w:p>
        </w:tc>
        <w:tc>
          <w:tcPr>
            <w:tcW w:w="1228" w:type="dxa"/>
            <w:tcBorders>
              <w:top w:val="single" w:sz="18" w:space="0" w:color="auto"/>
              <w:bottom w:val="single" w:sz="18" w:space="0" w:color="auto"/>
            </w:tcBorders>
            <w:shd w:val="pct5" w:color="auto" w:fill="auto"/>
          </w:tcPr>
          <w:p w14:paraId="3E57C60A"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מס' מכרז או התקשרות</w:t>
            </w:r>
          </w:p>
        </w:tc>
        <w:tc>
          <w:tcPr>
            <w:tcW w:w="1374" w:type="dxa"/>
            <w:tcBorders>
              <w:top w:val="single" w:sz="18" w:space="0" w:color="auto"/>
              <w:bottom w:val="single" w:sz="18" w:space="0" w:color="auto"/>
            </w:tcBorders>
            <w:shd w:val="pct5" w:color="auto" w:fill="auto"/>
          </w:tcPr>
          <w:p w14:paraId="48555243"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שם המכרז או ההתקשרות</w:t>
            </w:r>
          </w:p>
        </w:tc>
        <w:tc>
          <w:tcPr>
            <w:tcW w:w="1108" w:type="dxa"/>
            <w:tcBorders>
              <w:top w:val="single" w:sz="18" w:space="0" w:color="auto"/>
              <w:bottom w:val="single" w:sz="18" w:space="0" w:color="auto"/>
            </w:tcBorders>
            <w:shd w:val="pct5" w:color="auto" w:fill="auto"/>
          </w:tcPr>
          <w:p w14:paraId="0C41AC02"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היקף שעות העסקה לחודש</w:t>
            </w:r>
          </w:p>
        </w:tc>
        <w:tc>
          <w:tcPr>
            <w:tcW w:w="992" w:type="dxa"/>
            <w:tcBorders>
              <w:top w:val="single" w:sz="18" w:space="0" w:color="auto"/>
              <w:bottom w:val="single" w:sz="18" w:space="0" w:color="auto"/>
              <w:right w:val="single" w:sz="18" w:space="0" w:color="auto"/>
            </w:tcBorders>
            <w:shd w:val="pct5" w:color="auto" w:fill="auto"/>
          </w:tcPr>
          <w:p w14:paraId="4E709022" w14:textId="77777777" w:rsidR="001F444F" w:rsidRPr="001F444F" w:rsidRDefault="001F444F" w:rsidP="001F444F">
            <w:pPr>
              <w:overflowPunct w:val="0"/>
              <w:autoSpaceDE w:val="0"/>
              <w:autoSpaceDN w:val="0"/>
              <w:adjustRightInd w:val="0"/>
              <w:spacing w:line="300" w:lineRule="exact"/>
              <w:jc w:val="center"/>
              <w:textAlignment w:val="baseline"/>
              <w:rPr>
                <w:b/>
                <w:bCs/>
                <w:szCs w:val="24"/>
                <w:lang w:eastAsia="he-IL"/>
              </w:rPr>
            </w:pPr>
            <w:r w:rsidRPr="001F444F">
              <w:rPr>
                <w:rFonts w:hint="cs"/>
                <w:b/>
                <w:bCs/>
                <w:szCs w:val="24"/>
                <w:rtl/>
                <w:lang w:eastAsia="he-IL"/>
              </w:rPr>
              <w:t>תקופת העסקה</w:t>
            </w:r>
          </w:p>
        </w:tc>
      </w:tr>
      <w:tr w:rsidR="001F444F" w:rsidRPr="001F444F" w14:paraId="1F0927E6" w14:textId="77777777" w:rsidTr="007749F4">
        <w:trPr>
          <w:cantSplit/>
          <w:trHeight w:val="1418"/>
        </w:trPr>
        <w:tc>
          <w:tcPr>
            <w:tcW w:w="670" w:type="dxa"/>
            <w:tcBorders>
              <w:top w:val="single" w:sz="18" w:space="0" w:color="auto"/>
              <w:left w:val="single" w:sz="18" w:space="0" w:color="auto"/>
            </w:tcBorders>
          </w:tcPr>
          <w:p w14:paraId="3BCE7C9E" w14:textId="77777777" w:rsidR="001F444F" w:rsidRPr="001F444F" w:rsidRDefault="001F444F" w:rsidP="00F94302">
            <w:pPr>
              <w:numPr>
                <w:ilvl w:val="0"/>
                <w:numId w:val="24"/>
              </w:numPr>
              <w:overflowPunct w:val="0"/>
              <w:autoSpaceDE w:val="0"/>
              <w:autoSpaceDN w:val="0"/>
              <w:adjustRightInd w:val="0"/>
              <w:spacing w:line="240" w:lineRule="auto"/>
              <w:jc w:val="left"/>
              <w:textAlignment w:val="baseline"/>
              <w:rPr>
                <w:sz w:val="26"/>
                <w:lang w:eastAsia="he-IL"/>
              </w:rPr>
            </w:pPr>
          </w:p>
        </w:tc>
        <w:tc>
          <w:tcPr>
            <w:tcW w:w="2111" w:type="dxa"/>
            <w:tcBorders>
              <w:top w:val="single" w:sz="18" w:space="0" w:color="auto"/>
            </w:tcBorders>
          </w:tcPr>
          <w:p w14:paraId="7B8F9E8C"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535" w:type="dxa"/>
            <w:tcBorders>
              <w:top w:val="single" w:sz="18" w:space="0" w:color="auto"/>
            </w:tcBorders>
          </w:tcPr>
          <w:p w14:paraId="4FC2694E"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228" w:type="dxa"/>
            <w:tcBorders>
              <w:top w:val="single" w:sz="18" w:space="0" w:color="auto"/>
            </w:tcBorders>
          </w:tcPr>
          <w:p w14:paraId="704EA655"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374" w:type="dxa"/>
            <w:tcBorders>
              <w:top w:val="single" w:sz="18" w:space="0" w:color="auto"/>
            </w:tcBorders>
          </w:tcPr>
          <w:p w14:paraId="144FF248"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108" w:type="dxa"/>
            <w:tcBorders>
              <w:top w:val="single" w:sz="18" w:space="0" w:color="auto"/>
            </w:tcBorders>
          </w:tcPr>
          <w:p w14:paraId="5A0E811B"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992" w:type="dxa"/>
            <w:tcBorders>
              <w:top w:val="single" w:sz="18" w:space="0" w:color="auto"/>
              <w:right w:val="single" w:sz="18" w:space="0" w:color="auto"/>
            </w:tcBorders>
          </w:tcPr>
          <w:p w14:paraId="797BD78D"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r>
      <w:tr w:rsidR="001F444F" w:rsidRPr="001F444F" w14:paraId="30F515B3" w14:textId="77777777" w:rsidTr="007749F4">
        <w:trPr>
          <w:cantSplit/>
          <w:trHeight w:val="1418"/>
        </w:trPr>
        <w:tc>
          <w:tcPr>
            <w:tcW w:w="670" w:type="dxa"/>
            <w:tcBorders>
              <w:left w:val="single" w:sz="18" w:space="0" w:color="auto"/>
            </w:tcBorders>
          </w:tcPr>
          <w:p w14:paraId="3D4C56C8" w14:textId="77777777" w:rsidR="001F444F" w:rsidRPr="001F444F" w:rsidRDefault="001F444F" w:rsidP="00F94302">
            <w:pPr>
              <w:numPr>
                <w:ilvl w:val="0"/>
                <w:numId w:val="24"/>
              </w:numPr>
              <w:overflowPunct w:val="0"/>
              <w:autoSpaceDE w:val="0"/>
              <w:autoSpaceDN w:val="0"/>
              <w:adjustRightInd w:val="0"/>
              <w:spacing w:line="240" w:lineRule="auto"/>
              <w:jc w:val="left"/>
              <w:textAlignment w:val="baseline"/>
              <w:rPr>
                <w:sz w:val="26"/>
                <w:lang w:eastAsia="he-IL"/>
              </w:rPr>
            </w:pPr>
          </w:p>
        </w:tc>
        <w:tc>
          <w:tcPr>
            <w:tcW w:w="2111" w:type="dxa"/>
          </w:tcPr>
          <w:p w14:paraId="34AA0149"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535" w:type="dxa"/>
          </w:tcPr>
          <w:p w14:paraId="7900240F"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228" w:type="dxa"/>
          </w:tcPr>
          <w:p w14:paraId="15744BC9"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374" w:type="dxa"/>
          </w:tcPr>
          <w:p w14:paraId="298C2D12"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108" w:type="dxa"/>
          </w:tcPr>
          <w:p w14:paraId="01A9D739"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992" w:type="dxa"/>
            <w:tcBorders>
              <w:right w:val="single" w:sz="18" w:space="0" w:color="auto"/>
            </w:tcBorders>
          </w:tcPr>
          <w:p w14:paraId="6BB2445A"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r>
      <w:tr w:rsidR="001F444F" w:rsidRPr="001F444F" w14:paraId="7D712C82" w14:textId="77777777" w:rsidTr="007749F4">
        <w:trPr>
          <w:cantSplit/>
          <w:trHeight w:val="1418"/>
        </w:trPr>
        <w:tc>
          <w:tcPr>
            <w:tcW w:w="670" w:type="dxa"/>
            <w:tcBorders>
              <w:left w:val="single" w:sz="18" w:space="0" w:color="auto"/>
            </w:tcBorders>
          </w:tcPr>
          <w:p w14:paraId="454E53B6" w14:textId="77777777" w:rsidR="001F444F" w:rsidRPr="001F444F" w:rsidRDefault="001F444F" w:rsidP="00F94302">
            <w:pPr>
              <w:numPr>
                <w:ilvl w:val="0"/>
                <w:numId w:val="24"/>
              </w:numPr>
              <w:overflowPunct w:val="0"/>
              <w:autoSpaceDE w:val="0"/>
              <w:autoSpaceDN w:val="0"/>
              <w:adjustRightInd w:val="0"/>
              <w:spacing w:line="240" w:lineRule="auto"/>
              <w:jc w:val="left"/>
              <w:textAlignment w:val="baseline"/>
              <w:rPr>
                <w:sz w:val="26"/>
                <w:lang w:eastAsia="he-IL"/>
              </w:rPr>
            </w:pPr>
          </w:p>
        </w:tc>
        <w:tc>
          <w:tcPr>
            <w:tcW w:w="2111" w:type="dxa"/>
          </w:tcPr>
          <w:p w14:paraId="68EE453B"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535" w:type="dxa"/>
          </w:tcPr>
          <w:p w14:paraId="17E2D9A7"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228" w:type="dxa"/>
          </w:tcPr>
          <w:p w14:paraId="74C4A0C0"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374" w:type="dxa"/>
          </w:tcPr>
          <w:p w14:paraId="3657D1B9"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108" w:type="dxa"/>
          </w:tcPr>
          <w:p w14:paraId="6215764E"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992" w:type="dxa"/>
            <w:tcBorders>
              <w:right w:val="single" w:sz="18" w:space="0" w:color="auto"/>
            </w:tcBorders>
          </w:tcPr>
          <w:p w14:paraId="6C686ED7"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r>
      <w:tr w:rsidR="001F444F" w:rsidRPr="001F444F" w14:paraId="4197B0F2" w14:textId="77777777" w:rsidTr="007749F4">
        <w:trPr>
          <w:cantSplit/>
          <w:trHeight w:val="1418"/>
        </w:trPr>
        <w:tc>
          <w:tcPr>
            <w:tcW w:w="670" w:type="dxa"/>
            <w:tcBorders>
              <w:left w:val="single" w:sz="18" w:space="0" w:color="auto"/>
            </w:tcBorders>
          </w:tcPr>
          <w:p w14:paraId="79C5618C" w14:textId="77777777" w:rsidR="001F444F" w:rsidRPr="001F444F" w:rsidRDefault="001F444F" w:rsidP="00F94302">
            <w:pPr>
              <w:numPr>
                <w:ilvl w:val="0"/>
                <w:numId w:val="24"/>
              </w:numPr>
              <w:overflowPunct w:val="0"/>
              <w:autoSpaceDE w:val="0"/>
              <w:autoSpaceDN w:val="0"/>
              <w:adjustRightInd w:val="0"/>
              <w:spacing w:line="240" w:lineRule="auto"/>
              <w:jc w:val="left"/>
              <w:textAlignment w:val="baseline"/>
              <w:rPr>
                <w:sz w:val="26"/>
                <w:lang w:eastAsia="he-IL"/>
              </w:rPr>
            </w:pPr>
          </w:p>
        </w:tc>
        <w:tc>
          <w:tcPr>
            <w:tcW w:w="2111" w:type="dxa"/>
          </w:tcPr>
          <w:p w14:paraId="243C2E79"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535" w:type="dxa"/>
          </w:tcPr>
          <w:p w14:paraId="33CFA01D"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228" w:type="dxa"/>
          </w:tcPr>
          <w:p w14:paraId="3F3E4F4D"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374" w:type="dxa"/>
          </w:tcPr>
          <w:p w14:paraId="547523D9"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1108" w:type="dxa"/>
          </w:tcPr>
          <w:p w14:paraId="2CED24BC"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c>
          <w:tcPr>
            <w:tcW w:w="992" w:type="dxa"/>
            <w:tcBorders>
              <w:right w:val="single" w:sz="18" w:space="0" w:color="auto"/>
            </w:tcBorders>
          </w:tcPr>
          <w:p w14:paraId="20A6FF2A" w14:textId="77777777" w:rsidR="001F444F" w:rsidRPr="001F444F" w:rsidRDefault="001F444F" w:rsidP="001F444F">
            <w:pPr>
              <w:overflowPunct w:val="0"/>
              <w:autoSpaceDE w:val="0"/>
              <w:autoSpaceDN w:val="0"/>
              <w:adjustRightInd w:val="0"/>
              <w:spacing w:line="300" w:lineRule="exact"/>
              <w:jc w:val="left"/>
              <w:textAlignment w:val="baseline"/>
              <w:rPr>
                <w:szCs w:val="24"/>
                <w:lang w:eastAsia="he-IL"/>
              </w:rPr>
            </w:pPr>
          </w:p>
        </w:tc>
      </w:tr>
    </w:tbl>
    <w:p w14:paraId="736C00B6" w14:textId="77777777" w:rsidR="001F444F" w:rsidRPr="001F444F" w:rsidRDefault="001F444F" w:rsidP="001F444F">
      <w:pPr>
        <w:overflowPunct w:val="0"/>
        <w:autoSpaceDE w:val="0"/>
        <w:autoSpaceDN w:val="0"/>
        <w:adjustRightInd w:val="0"/>
        <w:spacing w:line="300" w:lineRule="exact"/>
        <w:ind w:left="720"/>
        <w:jc w:val="left"/>
        <w:textAlignment w:val="baseline"/>
        <w:rPr>
          <w:szCs w:val="24"/>
          <w:rtl/>
          <w:lang w:eastAsia="he-IL"/>
        </w:rPr>
      </w:pPr>
    </w:p>
    <w:p w14:paraId="11644D4A" w14:textId="77777777" w:rsidR="001F444F" w:rsidRPr="001F444F" w:rsidRDefault="001F444F" w:rsidP="001F444F">
      <w:pPr>
        <w:overflowPunct w:val="0"/>
        <w:autoSpaceDE w:val="0"/>
        <w:autoSpaceDN w:val="0"/>
        <w:adjustRightInd w:val="0"/>
        <w:spacing w:line="300" w:lineRule="exact"/>
        <w:ind w:left="720"/>
        <w:jc w:val="left"/>
        <w:textAlignment w:val="baseline"/>
        <w:rPr>
          <w:szCs w:val="24"/>
          <w:rtl/>
          <w:lang w:eastAsia="he-IL"/>
        </w:rPr>
      </w:pPr>
    </w:p>
    <w:p w14:paraId="4FF5DD6F" w14:textId="48C3B61A" w:rsidR="001F444F" w:rsidRPr="001F444F" w:rsidRDefault="00AF3816" w:rsidP="001F444F">
      <w:pPr>
        <w:overflowPunct w:val="0"/>
        <w:autoSpaceDE w:val="0"/>
        <w:autoSpaceDN w:val="0"/>
        <w:adjustRightInd w:val="0"/>
        <w:spacing w:line="300" w:lineRule="exact"/>
        <w:ind w:left="720"/>
        <w:jc w:val="left"/>
        <w:textAlignment w:val="baseline"/>
        <w:rPr>
          <w:szCs w:val="24"/>
          <w:rtl/>
          <w:lang w:eastAsia="he-IL"/>
        </w:rPr>
      </w:pPr>
      <w:r w:rsidRPr="001F444F">
        <w:rPr>
          <w:rFonts w:hint="cs"/>
          <w:b/>
          <w:bCs/>
          <w:szCs w:val="24"/>
          <w:rtl/>
        </w:rPr>
        <w:t>ניתן להוסיף שורות נוספות בהתאם לצורך כל עוד כול</w:t>
      </w:r>
      <w:r>
        <w:rPr>
          <w:rFonts w:hint="cs"/>
          <w:b/>
          <w:bCs/>
          <w:szCs w:val="24"/>
          <w:rtl/>
        </w:rPr>
        <w:t>לות את כל הפרטים הנדרשים בטבלה.</w:t>
      </w:r>
    </w:p>
    <w:p w14:paraId="0461CE10" w14:textId="77777777" w:rsidR="001F444F" w:rsidRPr="001F444F" w:rsidRDefault="001F444F" w:rsidP="00AF3816">
      <w:pPr>
        <w:overflowPunct w:val="0"/>
        <w:autoSpaceDE w:val="0"/>
        <w:autoSpaceDN w:val="0"/>
        <w:adjustRightInd w:val="0"/>
        <w:spacing w:line="300" w:lineRule="exact"/>
        <w:jc w:val="left"/>
        <w:textAlignment w:val="baseline"/>
        <w:rPr>
          <w:szCs w:val="24"/>
          <w:rtl/>
          <w:lang w:eastAsia="he-IL"/>
        </w:rPr>
      </w:pPr>
    </w:p>
    <w:p w14:paraId="372AF2F6" w14:textId="77777777" w:rsidR="001F444F" w:rsidRPr="001F444F" w:rsidRDefault="001F444F" w:rsidP="001F444F">
      <w:pPr>
        <w:overflowPunct w:val="0"/>
        <w:autoSpaceDE w:val="0"/>
        <w:autoSpaceDN w:val="0"/>
        <w:adjustRightInd w:val="0"/>
        <w:spacing w:line="300" w:lineRule="exact"/>
        <w:ind w:left="720"/>
        <w:jc w:val="left"/>
        <w:textAlignment w:val="baseline"/>
        <w:rPr>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1"/>
        <w:gridCol w:w="3466"/>
        <w:gridCol w:w="3125"/>
      </w:tblGrid>
      <w:tr w:rsidR="001F444F" w:rsidRPr="001F444F" w14:paraId="41B782CD" w14:textId="77777777" w:rsidTr="001F444F">
        <w:tc>
          <w:tcPr>
            <w:tcW w:w="2181" w:type="dxa"/>
          </w:tcPr>
          <w:p w14:paraId="05B79539"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rtl/>
                <w:lang w:eastAsia="he-IL"/>
              </w:rPr>
            </w:pPr>
          </w:p>
          <w:p w14:paraId="6EE4549E"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4056" w:type="dxa"/>
          </w:tcPr>
          <w:p w14:paraId="488F11FB"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c>
          <w:tcPr>
            <w:tcW w:w="3618" w:type="dxa"/>
          </w:tcPr>
          <w:p w14:paraId="33B1A945" w14:textId="77777777" w:rsidR="001F444F" w:rsidRPr="001F444F" w:rsidRDefault="001F444F" w:rsidP="001F444F">
            <w:pPr>
              <w:overflowPunct w:val="0"/>
              <w:autoSpaceDE w:val="0"/>
              <w:autoSpaceDN w:val="0"/>
              <w:adjustRightInd w:val="0"/>
              <w:spacing w:line="240" w:lineRule="auto"/>
              <w:textAlignment w:val="baseline"/>
              <w:rPr>
                <w:rFonts w:ascii="MS Sans Serif" w:hAnsi="MS Sans Serif"/>
                <w:sz w:val="26"/>
                <w:lang w:eastAsia="he-IL"/>
              </w:rPr>
            </w:pPr>
          </w:p>
        </w:tc>
      </w:tr>
      <w:tr w:rsidR="001F444F" w:rsidRPr="001F444F" w14:paraId="7B4F8202" w14:textId="77777777" w:rsidTr="001F444F">
        <w:tc>
          <w:tcPr>
            <w:tcW w:w="2181" w:type="dxa"/>
            <w:shd w:val="pct5" w:color="auto" w:fill="auto"/>
          </w:tcPr>
          <w:p w14:paraId="3821B7EF"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תאריך</w:t>
            </w:r>
          </w:p>
        </w:tc>
        <w:tc>
          <w:tcPr>
            <w:tcW w:w="4056" w:type="dxa"/>
            <w:shd w:val="pct5" w:color="auto" w:fill="auto"/>
          </w:tcPr>
          <w:p w14:paraId="009A0DEA"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שם מלא של החותם בשם המציע</w:t>
            </w:r>
          </w:p>
        </w:tc>
        <w:tc>
          <w:tcPr>
            <w:tcW w:w="3618" w:type="dxa"/>
            <w:shd w:val="pct5" w:color="auto" w:fill="auto"/>
          </w:tcPr>
          <w:p w14:paraId="3114856D" w14:textId="77777777" w:rsidR="001F444F" w:rsidRPr="001F444F" w:rsidRDefault="001F444F" w:rsidP="001F444F">
            <w:pPr>
              <w:overflowPunct w:val="0"/>
              <w:autoSpaceDE w:val="0"/>
              <w:autoSpaceDN w:val="0"/>
              <w:adjustRightInd w:val="0"/>
              <w:spacing w:line="240" w:lineRule="auto"/>
              <w:jc w:val="center"/>
              <w:textAlignment w:val="baseline"/>
              <w:rPr>
                <w:rFonts w:ascii="MS Sans Serif" w:hAnsi="MS Sans Serif"/>
                <w:sz w:val="26"/>
                <w:lang w:eastAsia="he-IL"/>
              </w:rPr>
            </w:pPr>
            <w:r w:rsidRPr="001F444F">
              <w:rPr>
                <w:rFonts w:ascii="MS Sans Serif" w:hAnsi="MS Sans Serif" w:hint="cs"/>
                <w:sz w:val="26"/>
                <w:rtl/>
                <w:lang w:eastAsia="he-IL"/>
              </w:rPr>
              <w:t>חתימה וחותמת המציע</w:t>
            </w:r>
          </w:p>
        </w:tc>
      </w:tr>
    </w:tbl>
    <w:p w14:paraId="7E145F55" w14:textId="77777777" w:rsidR="00D27EB1" w:rsidRDefault="00D27EB1" w:rsidP="00D27EB1">
      <w:pPr>
        <w:keepNext/>
        <w:overflowPunct w:val="0"/>
        <w:autoSpaceDE w:val="0"/>
        <w:autoSpaceDN w:val="0"/>
        <w:adjustRightInd w:val="0"/>
        <w:spacing w:line="360" w:lineRule="auto"/>
        <w:ind w:right="708"/>
        <w:jc w:val="center"/>
        <w:textAlignment w:val="baseline"/>
        <w:outlineLvl w:val="1"/>
        <w:rPr>
          <w:rFonts w:cs="Miriam"/>
          <w:sz w:val="16"/>
          <w:szCs w:val="24"/>
          <w:rtl/>
          <w:lang w:eastAsia="he-IL"/>
        </w:rPr>
      </w:pPr>
      <w:r>
        <w:rPr>
          <w:rFonts w:cs="Miriam"/>
          <w:sz w:val="16"/>
          <w:szCs w:val="24"/>
          <w:rtl/>
          <w:lang w:eastAsia="he-IL"/>
        </w:rPr>
        <w:br w:type="page"/>
      </w:r>
    </w:p>
    <w:p w14:paraId="4748D924" w14:textId="4D89EC4C" w:rsidR="00D27EB1" w:rsidRPr="00D27EB1" w:rsidRDefault="00AF3816" w:rsidP="006E0F1E">
      <w:pPr>
        <w:keepNext/>
        <w:overflowPunct w:val="0"/>
        <w:autoSpaceDE w:val="0"/>
        <w:autoSpaceDN w:val="0"/>
        <w:adjustRightInd w:val="0"/>
        <w:spacing w:line="360" w:lineRule="auto"/>
        <w:ind w:right="708"/>
        <w:jc w:val="left"/>
        <w:textAlignment w:val="baseline"/>
        <w:outlineLvl w:val="1"/>
        <w:rPr>
          <w:rFonts w:ascii="Arial" w:hAnsi="Arial"/>
          <w:b/>
          <w:bCs/>
          <w:i/>
          <w:szCs w:val="24"/>
          <w:u w:val="single"/>
          <w:lang w:val="x-none" w:eastAsia="he-IL"/>
        </w:rPr>
      </w:pPr>
      <w:r w:rsidRPr="006E0F1E">
        <w:rPr>
          <w:rFonts w:ascii="Arial" w:hAnsi="Arial" w:hint="cs"/>
          <w:b/>
          <w:bCs/>
          <w:i/>
          <w:szCs w:val="24"/>
          <w:u w:val="single"/>
          <w:rtl/>
          <w:lang w:val="x-none" w:eastAsia="he-IL"/>
        </w:rPr>
        <w:lastRenderedPageBreak/>
        <w:t>נספח ב'6</w:t>
      </w:r>
      <w:r w:rsidR="00D27EB1" w:rsidRPr="006E0F1E">
        <w:rPr>
          <w:rFonts w:ascii="Arial" w:hAnsi="Arial" w:hint="cs"/>
          <w:b/>
          <w:bCs/>
          <w:i/>
          <w:szCs w:val="24"/>
          <w:u w:val="single"/>
          <w:rtl/>
          <w:lang w:val="x-none" w:eastAsia="he-IL"/>
        </w:rPr>
        <w:t xml:space="preserve">- </w:t>
      </w:r>
      <w:r w:rsidR="00D27EB1" w:rsidRPr="00D27EB1">
        <w:rPr>
          <w:rFonts w:ascii="Arial" w:hAnsi="Arial" w:hint="eastAsia"/>
          <w:b/>
          <w:bCs/>
          <w:i/>
          <w:szCs w:val="24"/>
          <w:u w:val="single"/>
          <w:rtl/>
          <w:lang w:val="x-none" w:eastAsia="he-IL"/>
        </w:rPr>
        <w:t>נוסח</w:t>
      </w:r>
      <w:r w:rsidR="00D27EB1" w:rsidRPr="00D27EB1">
        <w:rPr>
          <w:rFonts w:ascii="Arial" w:hAnsi="Arial"/>
          <w:b/>
          <w:bCs/>
          <w:i/>
          <w:szCs w:val="24"/>
          <w:u w:val="single"/>
          <w:rtl/>
          <w:lang w:val="x-none" w:eastAsia="he-IL"/>
        </w:rPr>
        <w:t xml:space="preserve"> </w:t>
      </w:r>
      <w:r w:rsidR="00D27EB1" w:rsidRPr="00D27EB1">
        <w:rPr>
          <w:rFonts w:ascii="Arial" w:hAnsi="Arial" w:hint="eastAsia"/>
          <w:b/>
          <w:bCs/>
          <w:i/>
          <w:szCs w:val="24"/>
          <w:u w:val="single"/>
          <w:rtl/>
          <w:lang w:val="x-none" w:eastAsia="he-IL"/>
        </w:rPr>
        <w:t>ערבות</w:t>
      </w:r>
      <w:r w:rsidR="00D27EB1" w:rsidRPr="00D27EB1">
        <w:rPr>
          <w:rFonts w:ascii="Arial" w:hAnsi="Arial"/>
          <w:b/>
          <w:bCs/>
          <w:i/>
          <w:szCs w:val="24"/>
          <w:u w:val="single"/>
          <w:rtl/>
          <w:lang w:val="x-none" w:eastAsia="he-IL"/>
        </w:rPr>
        <w:t xml:space="preserve"> </w:t>
      </w:r>
      <w:r w:rsidR="00D27EB1" w:rsidRPr="00D27EB1">
        <w:rPr>
          <w:rFonts w:ascii="Arial" w:hAnsi="Arial" w:hint="eastAsia"/>
          <w:b/>
          <w:bCs/>
          <w:i/>
          <w:szCs w:val="24"/>
          <w:u w:val="single"/>
          <w:rtl/>
          <w:lang w:val="x-none" w:eastAsia="he-IL"/>
        </w:rPr>
        <w:t>הצעה</w:t>
      </w:r>
    </w:p>
    <w:p w14:paraId="50BF17E3" w14:textId="3F3B0B95" w:rsidR="00D27EB1" w:rsidRPr="00D27EB1" w:rsidRDefault="00D27EB1" w:rsidP="00D27EB1">
      <w:pPr>
        <w:widowControl w:val="0"/>
        <w:spacing w:line="360" w:lineRule="auto"/>
        <w:ind w:left="283" w:right="180" w:hanging="567"/>
        <w:rPr>
          <w:rFonts w:ascii="David" w:eastAsia="David" w:hAnsi="David"/>
          <w:b/>
          <w:bCs/>
          <w:spacing w:val="6"/>
          <w:szCs w:val="24"/>
          <w:rtl/>
        </w:rPr>
      </w:pPr>
    </w:p>
    <w:p w14:paraId="4E044930" w14:textId="60FEB4E0" w:rsidR="00D27EB1" w:rsidRPr="00D27EB1" w:rsidRDefault="00D27EB1" w:rsidP="00D27EB1">
      <w:pPr>
        <w:spacing w:line="360" w:lineRule="auto"/>
        <w:jc w:val="left"/>
        <w:rPr>
          <w:rFonts w:ascii="David" w:hAnsi="David"/>
          <w:szCs w:val="24"/>
          <w:lang w:eastAsia="he-IL"/>
        </w:rPr>
      </w:pPr>
      <w:r w:rsidRPr="00D27EB1">
        <w:rPr>
          <w:rFonts w:ascii="David" w:hAnsi="David" w:hint="cs"/>
          <w:szCs w:val="24"/>
          <w:rtl/>
          <w:lang w:eastAsia="he-IL"/>
        </w:rPr>
        <w:t>שם</w:t>
      </w:r>
      <w:r w:rsidRPr="00D27EB1">
        <w:rPr>
          <w:rFonts w:ascii="David" w:hAnsi="David"/>
          <w:szCs w:val="24"/>
          <w:rtl/>
          <w:lang w:eastAsia="he-IL"/>
        </w:rPr>
        <w:t xml:space="preserve"> </w:t>
      </w:r>
      <w:r w:rsidRPr="00D27EB1">
        <w:rPr>
          <w:rFonts w:ascii="David" w:hAnsi="David" w:hint="cs"/>
          <w:szCs w:val="24"/>
          <w:rtl/>
          <w:lang w:eastAsia="he-IL"/>
        </w:rPr>
        <w:t>הבנק</w:t>
      </w:r>
      <w:r w:rsidRPr="00D27EB1">
        <w:rPr>
          <w:rFonts w:ascii="David" w:hAnsi="David"/>
          <w:szCs w:val="24"/>
          <w:rtl/>
          <w:lang w:eastAsia="he-IL"/>
        </w:rPr>
        <w:t>/</w:t>
      </w:r>
      <w:r w:rsidRPr="00D27EB1">
        <w:rPr>
          <w:rFonts w:ascii="David" w:hAnsi="David" w:hint="cs"/>
          <w:szCs w:val="24"/>
          <w:rtl/>
          <w:lang w:eastAsia="he-IL"/>
        </w:rPr>
        <w:t>חברת</w:t>
      </w:r>
      <w:r w:rsidRPr="00D27EB1">
        <w:rPr>
          <w:rFonts w:ascii="David" w:hAnsi="David"/>
          <w:szCs w:val="24"/>
          <w:rtl/>
          <w:lang w:eastAsia="he-IL"/>
        </w:rPr>
        <w:t xml:space="preserve"> </w:t>
      </w:r>
      <w:r w:rsidRPr="00D27EB1">
        <w:rPr>
          <w:rFonts w:ascii="David" w:hAnsi="David" w:hint="cs"/>
          <w:szCs w:val="24"/>
          <w:rtl/>
          <w:lang w:eastAsia="he-IL"/>
        </w:rPr>
        <w:t>הביטוח</w:t>
      </w:r>
      <w:r w:rsidRPr="00D27EB1">
        <w:rPr>
          <w:rFonts w:ascii="David" w:hAnsi="David"/>
          <w:szCs w:val="24"/>
          <w:rtl/>
          <w:lang w:eastAsia="he-IL"/>
        </w:rPr>
        <w:t xml:space="preserve"> ________________</w:t>
      </w:r>
    </w:p>
    <w:p w14:paraId="15789B98" w14:textId="3C4A2F28" w:rsidR="00D27EB1" w:rsidRPr="00D27EB1" w:rsidRDefault="00D27EB1" w:rsidP="00D27EB1">
      <w:pPr>
        <w:spacing w:line="360" w:lineRule="auto"/>
        <w:jc w:val="left"/>
        <w:rPr>
          <w:rFonts w:ascii="David" w:hAnsi="David"/>
          <w:szCs w:val="24"/>
          <w:lang w:eastAsia="he-IL"/>
        </w:rPr>
      </w:pPr>
      <w:r w:rsidRPr="00D27EB1">
        <w:rPr>
          <w:rFonts w:ascii="David" w:hAnsi="David" w:hint="cs"/>
          <w:szCs w:val="24"/>
          <w:rtl/>
          <w:lang w:eastAsia="he-IL"/>
        </w:rPr>
        <w:t>מס</w:t>
      </w:r>
      <w:r w:rsidRPr="00D27EB1">
        <w:rPr>
          <w:rFonts w:ascii="David" w:hAnsi="David"/>
          <w:szCs w:val="24"/>
          <w:rtl/>
          <w:lang w:eastAsia="he-IL"/>
        </w:rPr>
        <w:t xml:space="preserve">' </w:t>
      </w:r>
      <w:r w:rsidRPr="00D27EB1">
        <w:rPr>
          <w:rFonts w:ascii="David" w:hAnsi="David" w:hint="cs"/>
          <w:szCs w:val="24"/>
          <w:rtl/>
          <w:lang w:eastAsia="he-IL"/>
        </w:rPr>
        <w:t>הטלפון</w:t>
      </w:r>
      <w:r w:rsidRPr="00D27EB1">
        <w:rPr>
          <w:rFonts w:ascii="David" w:hAnsi="David"/>
          <w:szCs w:val="24"/>
          <w:rtl/>
          <w:lang w:eastAsia="he-IL"/>
        </w:rPr>
        <w:t xml:space="preserve"> ________________________</w:t>
      </w:r>
    </w:p>
    <w:p w14:paraId="4EF5D1F0" w14:textId="1D31CBF0" w:rsidR="00D27EB1" w:rsidRPr="00D27EB1" w:rsidRDefault="00D27EB1" w:rsidP="00D27EB1">
      <w:pPr>
        <w:spacing w:line="360" w:lineRule="auto"/>
        <w:jc w:val="left"/>
        <w:rPr>
          <w:rFonts w:ascii="David" w:hAnsi="David"/>
          <w:szCs w:val="24"/>
          <w:lang w:eastAsia="he-IL"/>
        </w:rPr>
      </w:pPr>
      <w:r w:rsidRPr="00D27EB1">
        <w:rPr>
          <w:rFonts w:ascii="David" w:hAnsi="David" w:hint="cs"/>
          <w:szCs w:val="24"/>
          <w:rtl/>
          <w:lang w:eastAsia="he-IL"/>
        </w:rPr>
        <w:t>מס</w:t>
      </w:r>
      <w:r w:rsidRPr="00D27EB1">
        <w:rPr>
          <w:rFonts w:ascii="David" w:hAnsi="David"/>
          <w:szCs w:val="24"/>
          <w:rtl/>
          <w:lang w:eastAsia="he-IL"/>
        </w:rPr>
        <w:t xml:space="preserve">' </w:t>
      </w:r>
      <w:r w:rsidRPr="00D27EB1">
        <w:rPr>
          <w:rFonts w:ascii="David" w:hAnsi="David" w:hint="cs"/>
          <w:szCs w:val="24"/>
          <w:rtl/>
          <w:lang w:eastAsia="he-IL"/>
        </w:rPr>
        <w:t>הפקס</w:t>
      </w:r>
      <w:r w:rsidRPr="00D27EB1">
        <w:rPr>
          <w:rFonts w:ascii="David" w:hAnsi="David"/>
          <w:szCs w:val="24"/>
          <w:rtl/>
          <w:lang w:eastAsia="he-IL"/>
        </w:rPr>
        <w:t>: ________________________</w:t>
      </w:r>
    </w:p>
    <w:p w14:paraId="4783B51C" w14:textId="1A69664B" w:rsidR="00D27EB1" w:rsidRPr="00D27EB1" w:rsidRDefault="00D27EB1" w:rsidP="00D27EB1">
      <w:pPr>
        <w:spacing w:line="360" w:lineRule="auto"/>
        <w:jc w:val="left"/>
        <w:rPr>
          <w:rFonts w:ascii="David" w:hAnsi="David"/>
          <w:szCs w:val="24"/>
          <w:lang w:eastAsia="he-IL"/>
        </w:rPr>
      </w:pPr>
    </w:p>
    <w:p w14:paraId="22C7D39B" w14:textId="69E11CE1" w:rsidR="00D27EB1" w:rsidRPr="00D27EB1" w:rsidRDefault="00D27EB1" w:rsidP="00D27EB1">
      <w:pPr>
        <w:spacing w:line="360" w:lineRule="auto"/>
        <w:jc w:val="center"/>
        <w:rPr>
          <w:rFonts w:ascii="David" w:hAnsi="David"/>
          <w:b/>
          <w:bCs/>
          <w:szCs w:val="24"/>
          <w:u w:val="single"/>
          <w:lang w:eastAsia="he-IL"/>
        </w:rPr>
      </w:pPr>
      <w:r w:rsidRPr="00D27EB1">
        <w:rPr>
          <w:rFonts w:ascii="David" w:hAnsi="David" w:hint="cs"/>
          <w:b/>
          <w:bCs/>
          <w:szCs w:val="24"/>
          <w:u w:val="single"/>
          <w:rtl/>
          <w:lang w:eastAsia="he-IL"/>
        </w:rPr>
        <w:t>כתב</w:t>
      </w:r>
      <w:r w:rsidRPr="00D27EB1">
        <w:rPr>
          <w:rFonts w:ascii="David" w:hAnsi="David"/>
          <w:b/>
          <w:bCs/>
          <w:szCs w:val="24"/>
          <w:u w:val="single"/>
          <w:rtl/>
          <w:lang w:eastAsia="he-IL"/>
        </w:rPr>
        <w:t xml:space="preserve"> </w:t>
      </w:r>
      <w:r w:rsidRPr="00D27EB1">
        <w:rPr>
          <w:rFonts w:ascii="David" w:hAnsi="David" w:hint="cs"/>
          <w:b/>
          <w:bCs/>
          <w:szCs w:val="24"/>
          <w:u w:val="single"/>
          <w:rtl/>
          <w:lang w:eastAsia="he-IL"/>
        </w:rPr>
        <w:t>ערבות</w:t>
      </w:r>
    </w:p>
    <w:p w14:paraId="670DB261" w14:textId="20A4B2E6" w:rsidR="00D27EB1" w:rsidRPr="00D27EB1" w:rsidRDefault="00D27EB1" w:rsidP="00D27EB1">
      <w:pPr>
        <w:spacing w:line="360" w:lineRule="auto"/>
        <w:jc w:val="left"/>
        <w:rPr>
          <w:rFonts w:ascii="David" w:hAnsi="David"/>
          <w:b/>
          <w:bCs/>
          <w:szCs w:val="24"/>
          <w:rtl/>
          <w:lang w:eastAsia="he-IL"/>
        </w:rPr>
      </w:pPr>
      <w:r w:rsidRPr="00D27EB1">
        <w:rPr>
          <w:rFonts w:ascii="David" w:hAnsi="David" w:hint="cs"/>
          <w:b/>
          <w:bCs/>
          <w:szCs w:val="24"/>
          <w:rtl/>
          <w:lang w:eastAsia="he-IL"/>
        </w:rPr>
        <w:t>לכבוד</w:t>
      </w:r>
      <w:r w:rsidRPr="00D27EB1">
        <w:rPr>
          <w:rFonts w:ascii="David" w:hAnsi="David"/>
          <w:b/>
          <w:bCs/>
          <w:szCs w:val="24"/>
          <w:rtl/>
          <w:lang w:eastAsia="he-IL"/>
        </w:rPr>
        <w:t xml:space="preserve"> </w:t>
      </w:r>
    </w:p>
    <w:p w14:paraId="1381219C" w14:textId="6E358BA5" w:rsidR="00D27EB1" w:rsidRPr="00D27EB1" w:rsidRDefault="00D27EB1" w:rsidP="00D27EB1">
      <w:pPr>
        <w:spacing w:line="360" w:lineRule="auto"/>
        <w:jc w:val="left"/>
        <w:rPr>
          <w:rFonts w:ascii="David" w:hAnsi="David"/>
          <w:b/>
          <w:bCs/>
          <w:szCs w:val="24"/>
          <w:lang w:eastAsia="he-IL"/>
        </w:rPr>
      </w:pPr>
      <w:r w:rsidRPr="00D27EB1">
        <w:rPr>
          <w:rFonts w:ascii="David" w:hAnsi="David" w:hint="cs"/>
          <w:b/>
          <w:bCs/>
          <w:szCs w:val="24"/>
          <w:rtl/>
          <w:lang w:eastAsia="he-IL"/>
        </w:rPr>
        <w:t>ממשלת</w:t>
      </w:r>
      <w:r w:rsidRPr="00D27EB1">
        <w:rPr>
          <w:rFonts w:ascii="David" w:hAnsi="David"/>
          <w:b/>
          <w:bCs/>
          <w:szCs w:val="24"/>
          <w:rtl/>
          <w:lang w:eastAsia="he-IL"/>
        </w:rPr>
        <w:t xml:space="preserve"> </w:t>
      </w:r>
      <w:r w:rsidRPr="00D27EB1">
        <w:rPr>
          <w:rFonts w:ascii="David" w:hAnsi="David" w:hint="cs"/>
          <w:b/>
          <w:bCs/>
          <w:szCs w:val="24"/>
          <w:rtl/>
          <w:lang w:eastAsia="he-IL"/>
        </w:rPr>
        <w:t>ישראל</w:t>
      </w:r>
      <w:r w:rsidRPr="00D27EB1">
        <w:rPr>
          <w:rFonts w:ascii="David" w:hAnsi="David"/>
          <w:b/>
          <w:bCs/>
          <w:szCs w:val="24"/>
          <w:rtl/>
          <w:lang w:eastAsia="he-IL"/>
        </w:rPr>
        <w:t xml:space="preserve"> </w:t>
      </w:r>
    </w:p>
    <w:p w14:paraId="5BF32680" w14:textId="510D9690" w:rsidR="00D27EB1" w:rsidRPr="00D27EB1" w:rsidRDefault="00D27EB1" w:rsidP="00D27EB1">
      <w:pPr>
        <w:spacing w:line="360" w:lineRule="auto"/>
        <w:jc w:val="left"/>
        <w:rPr>
          <w:rFonts w:ascii="David" w:hAnsi="David"/>
          <w:b/>
          <w:bCs/>
          <w:szCs w:val="24"/>
          <w:lang w:eastAsia="he-IL"/>
        </w:rPr>
      </w:pPr>
      <w:r w:rsidRPr="00D27EB1">
        <w:rPr>
          <w:rFonts w:ascii="David" w:hAnsi="David" w:hint="cs"/>
          <w:b/>
          <w:bCs/>
          <w:szCs w:val="24"/>
          <w:rtl/>
          <w:lang w:eastAsia="he-IL"/>
        </w:rPr>
        <w:t>באמצעות</w:t>
      </w:r>
      <w:r w:rsidRPr="00D27EB1">
        <w:rPr>
          <w:rFonts w:ascii="David" w:hAnsi="David"/>
          <w:b/>
          <w:bCs/>
          <w:szCs w:val="24"/>
          <w:rtl/>
          <w:lang w:eastAsia="he-IL"/>
        </w:rPr>
        <w:t xml:space="preserve"> </w:t>
      </w:r>
      <w:r w:rsidRPr="00D27EB1">
        <w:rPr>
          <w:rFonts w:ascii="David" w:hAnsi="David" w:hint="cs"/>
          <w:b/>
          <w:bCs/>
          <w:szCs w:val="24"/>
          <w:rtl/>
          <w:lang w:eastAsia="he-IL"/>
        </w:rPr>
        <w:t>משרד</w:t>
      </w:r>
      <w:r w:rsidRPr="00D27EB1">
        <w:rPr>
          <w:rFonts w:ascii="David" w:hAnsi="David"/>
          <w:b/>
          <w:bCs/>
          <w:szCs w:val="24"/>
          <w:rtl/>
          <w:lang w:eastAsia="he-IL"/>
        </w:rPr>
        <w:t xml:space="preserve"> </w:t>
      </w:r>
      <w:r w:rsidRPr="00D27EB1">
        <w:rPr>
          <w:rFonts w:ascii="David" w:hAnsi="David" w:hint="cs"/>
          <w:b/>
          <w:bCs/>
          <w:szCs w:val="24"/>
          <w:rtl/>
          <w:lang w:eastAsia="he-IL"/>
        </w:rPr>
        <w:t>התרבות והספורט</w:t>
      </w:r>
    </w:p>
    <w:p w14:paraId="1A18EB9F" w14:textId="1155EA82" w:rsidR="00D27EB1" w:rsidRPr="00D27EB1" w:rsidRDefault="00D27EB1" w:rsidP="00D27EB1">
      <w:pPr>
        <w:spacing w:line="360" w:lineRule="auto"/>
        <w:jc w:val="center"/>
        <w:rPr>
          <w:rFonts w:ascii="David" w:hAnsi="David"/>
          <w:b/>
          <w:bCs/>
          <w:szCs w:val="24"/>
          <w:rtl/>
          <w:lang w:eastAsia="he-IL"/>
        </w:rPr>
      </w:pPr>
    </w:p>
    <w:p w14:paraId="4913F48C" w14:textId="5D942486" w:rsidR="00D27EB1" w:rsidRPr="00D27EB1" w:rsidRDefault="00D27EB1" w:rsidP="00D27EB1">
      <w:pPr>
        <w:spacing w:line="360" w:lineRule="auto"/>
        <w:jc w:val="center"/>
        <w:rPr>
          <w:rFonts w:ascii="David" w:hAnsi="David"/>
          <w:b/>
          <w:bCs/>
          <w:szCs w:val="24"/>
          <w:rtl/>
          <w:lang w:eastAsia="he-IL"/>
        </w:rPr>
      </w:pPr>
      <w:r w:rsidRPr="00D27EB1">
        <w:rPr>
          <w:rFonts w:ascii="David" w:hAnsi="David" w:hint="cs"/>
          <w:b/>
          <w:bCs/>
          <w:szCs w:val="24"/>
          <w:rtl/>
          <w:lang w:eastAsia="he-IL"/>
        </w:rPr>
        <w:t>הנדון</w:t>
      </w:r>
      <w:r w:rsidRPr="00D27EB1">
        <w:rPr>
          <w:rFonts w:ascii="David" w:hAnsi="David"/>
          <w:b/>
          <w:bCs/>
          <w:szCs w:val="24"/>
          <w:rtl/>
          <w:lang w:eastAsia="he-IL"/>
        </w:rPr>
        <w:t xml:space="preserve">: </w:t>
      </w:r>
      <w:r w:rsidRPr="00D27EB1">
        <w:rPr>
          <w:rFonts w:ascii="David" w:hAnsi="David" w:hint="cs"/>
          <w:b/>
          <w:bCs/>
          <w:szCs w:val="24"/>
          <w:rtl/>
          <w:lang w:eastAsia="he-IL"/>
        </w:rPr>
        <w:t>ערבות</w:t>
      </w:r>
      <w:r w:rsidRPr="00D27EB1">
        <w:rPr>
          <w:rFonts w:ascii="David" w:hAnsi="David"/>
          <w:b/>
          <w:bCs/>
          <w:szCs w:val="24"/>
          <w:rtl/>
          <w:lang w:eastAsia="he-IL"/>
        </w:rPr>
        <w:t xml:space="preserve"> </w:t>
      </w:r>
      <w:r w:rsidRPr="00D27EB1">
        <w:rPr>
          <w:rFonts w:ascii="David" w:hAnsi="David" w:hint="cs"/>
          <w:b/>
          <w:bCs/>
          <w:szCs w:val="24"/>
          <w:rtl/>
          <w:lang w:eastAsia="he-IL"/>
        </w:rPr>
        <w:t>מס</w:t>
      </w:r>
      <w:r w:rsidRPr="00D27EB1">
        <w:rPr>
          <w:rFonts w:ascii="David" w:hAnsi="David"/>
          <w:b/>
          <w:bCs/>
          <w:szCs w:val="24"/>
          <w:rtl/>
          <w:lang w:eastAsia="he-IL"/>
        </w:rPr>
        <w:t>'____________</w:t>
      </w:r>
    </w:p>
    <w:p w14:paraId="1D998B22" w14:textId="174A2331" w:rsidR="00D27EB1" w:rsidRPr="00D27EB1" w:rsidRDefault="00D27EB1" w:rsidP="00D27EB1">
      <w:pPr>
        <w:spacing w:line="360" w:lineRule="auto"/>
        <w:jc w:val="left"/>
        <w:rPr>
          <w:rFonts w:ascii="David" w:hAnsi="David"/>
          <w:szCs w:val="24"/>
          <w:lang w:eastAsia="he-IL"/>
        </w:rPr>
      </w:pPr>
    </w:p>
    <w:p w14:paraId="5B5680FA" w14:textId="40258F5A" w:rsidR="00D27EB1" w:rsidRPr="00D27EB1" w:rsidRDefault="00D27EB1" w:rsidP="00226ADE">
      <w:pPr>
        <w:spacing w:line="360" w:lineRule="auto"/>
        <w:jc w:val="left"/>
        <w:rPr>
          <w:b/>
          <w:bCs/>
          <w:szCs w:val="24"/>
          <w:lang w:eastAsia="he-IL"/>
        </w:rPr>
      </w:pPr>
      <w:r w:rsidRPr="00D27EB1">
        <w:rPr>
          <w:rFonts w:ascii="David" w:hAnsi="David" w:hint="cs"/>
          <w:szCs w:val="24"/>
          <w:rtl/>
          <w:lang w:eastAsia="he-IL"/>
        </w:rPr>
        <w:t>אנו</w:t>
      </w:r>
      <w:r w:rsidRPr="00D27EB1">
        <w:rPr>
          <w:rFonts w:ascii="David" w:hAnsi="David"/>
          <w:szCs w:val="24"/>
          <w:rtl/>
          <w:lang w:eastAsia="he-IL"/>
        </w:rPr>
        <w:t xml:space="preserve"> </w:t>
      </w:r>
      <w:r w:rsidRPr="00D27EB1">
        <w:rPr>
          <w:rFonts w:ascii="David" w:hAnsi="David" w:hint="cs"/>
          <w:szCs w:val="24"/>
          <w:rtl/>
          <w:lang w:eastAsia="he-IL"/>
        </w:rPr>
        <w:t>ערבים</w:t>
      </w:r>
      <w:r w:rsidRPr="00D27EB1">
        <w:rPr>
          <w:rFonts w:ascii="David" w:hAnsi="David"/>
          <w:szCs w:val="24"/>
          <w:rtl/>
          <w:lang w:eastAsia="he-IL"/>
        </w:rPr>
        <w:t xml:space="preserve"> </w:t>
      </w:r>
      <w:r w:rsidRPr="00D27EB1">
        <w:rPr>
          <w:rFonts w:ascii="David" w:hAnsi="David" w:hint="cs"/>
          <w:szCs w:val="24"/>
          <w:rtl/>
          <w:lang w:eastAsia="he-IL"/>
        </w:rPr>
        <w:t>בזה</w:t>
      </w:r>
      <w:r w:rsidRPr="00D27EB1">
        <w:rPr>
          <w:rFonts w:ascii="David" w:hAnsi="David"/>
          <w:szCs w:val="24"/>
          <w:rtl/>
          <w:lang w:eastAsia="he-IL"/>
        </w:rPr>
        <w:t xml:space="preserve"> </w:t>
      </w:r>
      <w:r w:rsidRPr="00D27EB1">
        <w:rPr>
          <w:rFonts w:ascii="David" w:hAnsi="David" w:hint="cs"/>
          <w:szCs w:val="24"/>
          <w:rtl/>
          <w:lang w:eastAsia="he-IL"/>
        </w:rPr>
        <w:t>כלפיכם</w:t>
      </w:r>
      <w:r w:rsidRPr="00D27EB1">
        <w:rPr>
          <w:rFonts w:ascii="David" w:hAnsi="David"/>
          <w:szCs w:val="24"/>
          <w:rtl/>
          <w:lang w:eastAsia="he-IL"/>
        </w:rPr>
        <w:t xml:space="preserve"> </w:t>
      </w:r>
      <w:r w:rsidRPr="00D27EB1">
        <w:rPr>
          <w:rFonts w:ascii="David" w:hAnsi="David" w:hint="cs"/>
          <w:szCs w:val="24"/>
          <w:rtl/>
          <w:lang w:eastAsia="he-IL"/>
        </w:rPr>
        <w:t>לסילוק</w:t>
      </w:r>
      <w:r w:rsidRPr="00D27EB1">
        <w:rPr>
          <w:rFonts w:ascii="David" w:hAnsi="David"/>
          <w:szCs w:val="24"/>
          <w:rtl/>
          <w:lang w:eastAsia="he-IL"/>
        </w:rPr>
        <w:t xml:space="preserve"> </w:t>
      </w:r>
      <w:r w:rsidRPr="00D27EB1">
        <w:rPr>
          <w:rFonts w:ascii="David" w:hAnsi="David" w:hint="cs"/>
          <w:szCs w:val="24"/>
          <w:rtl/>
          <w:lang w:eastAsia="he-IL"/>
        </w:rPr>
        <w:t>כל</w:t>
      </w:r>
      <w:r w:rsidRPr="00D27EB1">
        <w:rPr>
          <w:rFonts w:ascii="David" w:hAnsi="David"/>
          <w:szCs w:val="24"/>
          <w:rtl/>
          <w:lang w:eastAsia="he-IL"/>
        </w:rPr>
        <w:t xml:space="preserve"> </w:t>
      </w:r>
      <w:r w:rsidRPr="00D27EB1">
        <w:rPr>
          <w:rFonts w:ascii="David" w:hAnsi="David" w:hint="cs"/>
          <w:szCs w:val="24"/>
          <w:rtl/>
          <w:lang w:eastAsia="he-IL"/>
        </w:rPr>
        <w:t>סכום</w:t>
      </w:r>
      <w:r w:rsidRPr="00D27EB1">
        <w:rPr>
          <w:rFonts w:ascii="David" w:hAnsi="David"/>
          <w:szCs w:val="24"/>
          <w:rtl/>
          <w:lang w:eastAsia="he-IL"/>
        </w:rPr>
        <w:t xml:space="preserve"> </w:t>
      </w:r>
      <w:r w:rsidRPr="00D27EB1">
        <w:rPr>
          <w:rFonts w:ascii="David" w:hAnsi="David" w:hint="cs"/>
          <w:szCs w:val="24"/>
          <w:rtl/>
          <w:lang w:eastAsia="he-IL"/>
        </w:rPr>
        <w:t>עד</w:t>
      </w:r>
      <w:r w:rsidRPr="00D27EB1">
        <w:rPr>
          <w:rFonts w:ascii="David" w:hAnsi="David"/>
          <w:szCs w:val="24"/>
          <w:rtl/>
          <w:lang w:eastAsia="he-IL"/>
        </w:rPr>
        <w:t xml:space="preserve"> </w:t>
      </w:r>
      <w:r w:rsidRPr="00D27EB1">
        <w:rPr>
          <w:rFonts w:ascii="David" w:hAnsi="David" w:hint="cs"/>
          <w:szCs w:val="24"/>
          <w:rtl/>
          <w:lang w:eastAsia="he-IL"/>
        </w:rPr>
        <w:t>לסך</w:t>
      </w:r>
      <w:r w:rsidRPr="00D27EB1">
        <w:rPr>
          <w:rFonts w:ascii="David" w:hAnsi="David"/>
          <w:szCs w:val="24"/>
          <w:rtl/>
          <w:lang w:eastAsia="he-IL"/>
        </w:rPr>
        <w:t xml:space="preserve"> </w:t>
      </w:r>
      <w:r w:rsidRPr="00D27EB1">
        <w:rPr>
          <w:rFonts w:ascii="David" w:hAnsi="David" w:hint="cs"/>
          <w:szCs w:val="24"/>
          <w:rtl/>
          <w:lang w:eastAsia="he-IL"/>
        </w:rPr>
        <w:t>של</w:t>
      </w:r>
      <w:r w:rsidRPr="00D27EB1">
        <w:rPr>
          <w:rFonts w:ascii="David" w:hAnsi="David"/>
          <w:szCs w:val="24"/>
          <w:rtl/>
          <w:lang w:eastAsia="he-IL"/>
        </w:rPr>
        <w:t xml:space="preserve"> </w:t>
      </w:r>
      <w:r w:rsidRPr="00D27EB1">
        <w:rPr>
          <w:rFonts w:ascii="David" w:hAnsi="David" w:hint="cs"/>
          <w:b/>
          <w:bCs/>
          <w:szCs w:val="24"/>
          <w:rtl/>
          <w:lang w:eastAsia="he-IL"/>
        </w:rPr>
        <w:t>12,500 ש</w:t>
      </w:r>
      <w:r w:rsidRPr="00D27EB1">
        <w:rPr>
          <w:rFonts w:ascii="David" w:hAnsi="David"/>
          <w:b/>
          <w:bCs/>
          <w:szCs w:val="24"/>
          <w:rtl/>
          <w:lang w:eastAsia="he-IL"/>
        </w:rPr>
        <w:t>"</w:t>
      </w:r>
      <w:r w:rsidRPr="00D27EB1">
        <w:rPr>
          <w:rFonts w:ascii="David" w:hAnsi="David" w:hint="eastAsia"/>
          <w:b/>
          <w:bCs/>
          <w:szCs w:val="24"/>
          <w:rtl/>
          <w:lang w:eastAsia="he-IL"/>
        </w:rPr>
        <w:t>ח</w:t>
      </w:r>
      <w:r w:rsidRPr="00D27EB1">
        <w:rPr>
          <w:rFonts w:ascii="David" w:hAnsi="David"/>
          <w:szCs w:val="24"/>
          <w:rtl/>
          <w:lang w:eastAsia="he-IL"/>
        </w:rPr>
        <w:t xml:space="preserve"> (</w:t>
      </w:r>
      <w:r>
        <w:rPr>
          <w:rFonts w:ascii="David" w:hAnsi="David" w:hint="cs"/>
          <w:szCs w:val="24"/>
          <w:rtl/>
          <w:lang w:eastAsia="he-IL"/>
        </w:rPr>
        <w:t>שתים עשרה אלף וחמש מאות</w:t>
      </w:r>
      <w:r w:rsidRPr="00D27EB1">
        <w:rPr>
          <w:rFonts w:ascii="David" w:hAnsi="David" w:hint="cs"/>
          <w:szCs w:val="24"/>
          <w:rtl/>
          <w:lang w:eastAsia="he-IL"/>
        </w:rPr>
        <w:t xml:space="preserve"> שקלים חדשים</w:t>
      </w:r>
      <w:r w:rsidRPr="00D27EB1">
        <w:rPr>
          <w:rFonts w:ascii="David" w:hAnsi="David"/>
          <w:szCs w:val="24"/>
          <w:rtl/>
          <w:lang w:eastAsia="he-IL"/>
        </w:rPr>
        <w:t>), (</w:t>
      </w:r>
      <w:r w:rsidRPr="00D27EB1">
        <w:rPr>
          <w:rFonts w:ascii="David" w:hAnsi="David" w:hint="cs"/>
          <w:szCs w:val="24"/>
          <w:rtl/>
          <w:lang w:eastAsia="he-IL"/>
        </w:rPr>
        <w:t>להלן</w:t>
      </w:r>
      <w:r w:rsidRPr="00D27EB1">
        <w:rPr>
          <w:rFonts w:ascii="David" w:hAnsi="David"/>
          <w:szCs w:val="24"/>
          <w:rtl/>
          <w:lang w:eastAsia="he-IL"/>
        </w:rPr>
        <w:t>: "</w:t>
      </w:r>
      <w:r w:rsidRPr="00D27EB1">
        <w:rPr>
          <w:rFonts w:ascii="David" w:hAnsi="David" w:hint="cs"/>
          <w:b/>
          <w:bCs/>
          <w:szCs w:val="24"/>
          <w:rtl/>
          <w:lang w:eastAsia="he-IL"/>
        </w:rPr>
        <w:t>סכום</w:t>
      </w:r>
      <w:r w:rsidRPr="00D27EB1">
        <w:rPr>
          <w:rFonts w:ascii="David" w:hAnsi="David"/>
          <w:b/>
          <w:bCs/>
          <w:szCs w:val="24"/>
          <w:rtl/>
          <w:lang w:eastAsia="he-IL"/>
        </w:rPr>
        <w:t xml:space="preserve"> </w:t>
      </w:r>
      <w:r w:rsidRPr="00D27EB1">
        <w:rPr>
          <w:rFonts w:ascii="David" w:hAnsi="David" w:hint="cs"/>
          <w:b/>
          <w:bCs/>
          <w:szCs w:val="24"/>
          <w:rtl/>
          <w:lang w:eastAsia="he-IL"/>
        </w:rPr>
        <w:t>הערבות</w:t>
      </w:r>
      <w:r w:rsidRPr="00D27EB1">
        <w:rPr>
          <w:rFonts w:ascii="David" w:hAnsi="David"/>
          <w:szCs w:val="24"/>
          <w:rtl/>
          <w:lang w:eastAsia="he-IL"/>
        </w:rPr>
        <w:t xml:space="preserve">"), </w:t>
      </w:r>
      <w:r w:rsidRPr="00D27EB1">
        <w:rPr>
          <w:rFonts w:ascii="David" w:hAnsi="David" w:hint="cs"/>
          <w:szCs w:val="24"/>
          <w:rtl/>
          <w:lang w:eastAsia="he-IL"/>
        </w:rPr>
        <w:t>מתאריך</w:t>
      </w:r>
      <w:r w:rsidRPr="00D27EB1">
        <w:rPr>
          <w:rFonts w:ascii="David" w:hAnsi="David"/>
          <w:szCs w:val="24"/>
          <w:rtl/>
          <w:lang w:eastAsia="he-IL"/>
        </w:rPr>
        <w:t xml:space="preserve"> ___________ (</w:t>
      </w:r>
      <w:r w:rsidRPr="00D27EB1">
        <w:rPr>
          <w:rFonts w:ascii="David" w:hAnsi="David" w:hint="cs"/>
          <w:szCs w:val="24"/>
          <w:rtl/>
          <w:lang w:eastAsia="he-IL"/>
        </w:rPr>
        <w:t>תאריך</w:t>
      </w:r>
      <w:r w:rsidRPr="00D27EB1">
        <w:rPr>
          <w:rFonts w:ascii="David" w:hAnsi="David"/>
          <w:szCs w:val="24"/>
          <w:rtl/>
          <w:lang w:eastAsia="he-IL"/>
        </w:rPr>
        <w:t xml:space="preserve"> </w:t>
      </w:r>
      <w:r w:rsidRPr="00D27EB1">
        <w:rPr>
          <w:rFonts w:ascii="David" w:hAnsi="David" w:hint="cs"/>
          <w:szCs w:val="24"/>
          <w:rtl/>
          <w:lang w:eastAsia="he-IL"/>
        </w:rPr>
        <w:t>תחילת</w:t>
      </w:r>
      <w:r w:rsidRPr="00D27EB1">
        <w:rPr>
          <w:rFonts w:ascii="David" w:hAnsi="David"/>
          <w:szCs w:val="24"/>
          <w:rtl/>
          <w:lang w:eastAsia="he-IL"/>
        </w:rPr>
        <w:t xml:space="preserve"> </w:t>
      </w:r>
      <w:r w:rsidRPr="00D27EB1">
        <w:rPr>
          <w:rFonts w:ascii="David" w:hAnsi="David" w:hint="cs"/>
          <w:szCs w:val="24"/>
          <w:rtl/>
          <w:lang w:eastAsia="he-IL"/>
        </w:rPr>
        <w:t>תוקף</w:t>
      </w:r>
      <w:r w:rsidRPr="00D27EB1">
        <w:rPr>
          <w:rFonts w:ascii="David" w:hAnsi="David"/>
          <w:szCs w:val="24"/>
          <w:rtl/>
          <w:lang w:eastAsia="he-IL"/>
        </w:rPr>
        <w:t xml:space="preserve"> </w:t>
      </w:r>
      <w:r w:rsidRPr="00D27EB1">
        <w:rPr>
          <w:rFonts w:ascii="David" w:hAnsi="David" w:hint="cs"/>
          <w:szCs w:val="24"/>
          <w:rtl/>
          <w:lang w:eastAsia="he-IL"/>
        </w:rPr>
        <w:t>הערבות</w:t>
      </w:r>
      <w:r w:rsidRPr="00D27EB1">
        <w:rPr>
          <w:rFonts w:ascii="David" w:hAnsi="David"/>
          <w:szCs w:val="24"/>
          <w:rtl/>
          <w:lang w:eastAsia="he-IL"/>
        </w:rPr>
        <w:t>)</w:t>
      </w:r>
      <w:r w:rsidR="00226ADE">
        <w:rPr>
          <w:rFonts w:ascii="David" w:hAnsi="David" w:hint="cs"/>
          <w:szCs w:val="24"/>
          <w:rtl/>
          <w:lang w:eastAsia="he-IL"/>
        </w:rPr>
        <w:t xml:space="preserve"> </w:t>
      </w:r>
      <w:r w:rsidRPr="00D27EB1">
        <w:rPr>
          <w:rFonts w:ascii="David" w:hAnsi="David" w:hint="cs"/>
          <w:szCs w:val="24"/>
          <w:rtl/>
          <w:lang w:eastAsia="he-IL"/>
        </w:rPr>
        <w:t>אשר</w:t>
      </w:r>
      <w:r w:rsidRPr="00D27EB1">
        <w:rPr>
          <w:rFonts w:ascii="David" w:hAnsi="David"/>
          <w:szCs w:val="24"/>
          <w:rtl/>
          <w:lang w:eastAsia="he-IL"/>
        </w:rPr>
        <w:t xml:space="preserve"> </w:t>
      </w:r>
      <w:r w:rsidRPr="00D27EB1">
        <w:rPr>
          <w:rFonts w:ascii="David" w:hAnsi="David" w:hint="cs"/>
          <w:szCs w:val="24"/>
          <w:rtl/>
          <w:lang w:eastAsia="he-IL"/>
        </w:rPr>
        <w:t>תדרשו</w:t>
      </w:r>
      <w:r w:rsidRPr="00D27EB1">
        <w:rPr>
          <w:rFonts w:ascii="David" w:hAnsi="David"/>
          <w:szCs w:val="24"/>
          <w:rtl/>
          <w:lang w:eastAsia="he-IL"/>
        </w:rPr>
        <w:t xml:space="preserve"> </w:t>
      </w:r>
      <w:r w:rsidRPr="00D27EB1">
        <w:rPr>
          <w:rFonts w:ascii="David" w:hAnsi="David" w:hint="cs"/>
          <w:szCs w:val="24"/>
          <w:rtl/>
          <w:lang w:eastAsia="he-IL"/>
        </w:rPr>
        <w:t>מאת</w:t>
      </w:r>
      <w:r w:rsidRPr="00D27EB1">
        <w:rPr>
          <w:rFonts w:ascii="David" w:hAnsi="David"/>
          <w:szCs w:val="24"/>
          <w:rtl/>
          <w:lang w:eastAsia="he-IL"/>
        </w:rPr>
        <w:t>: ____________________________________(</w:t>
      </w:r>
      <w:r w:rsidRPr="00D27EB1">
        <w:rPr>
          <w:rFonts w:ascii="David" w:hAnsi="David" w:hint="cs"/>
          <w:szCs w:val="24"/>
          <w:rtl/>
          <w:lang w:eastAsia="he-IL"/>
        </w:rPr>
        <w:t>להלן</w:t>
      </w:r>
      <w:r w:rsidRPr="00D27EB1">
        <w:rPr>
          <w:rFonts w:ascii="David" w:hAnsi="David"/>
          <w:szCs w:val="24"/>
          <w:rtl/>
          <w:lang w:eastAsia="he-IL"/>
        </w:rPr>
        <w:t>: "</w:t>
      </w:r>
      <w:r w:rsidRPr="00D27EB1">
        <w:rPr>
          <w:rFonts w:ascii="David" w:hAnsi="David" w:hint="cs"/>
          <w:b/>
          <w:bCs/>
          <w:szCs w:val="24"/>
          <w:rtl/>
          <w:lang w:eastAsia="he-IL"/>
        </w:rPr>
        <w:t>החייב</w:t>
      </w:r>
      <w:r w:rsidRPr="00D27EB1">
        <w:rPr>
          <w:rFonts w:ascii="David" w:hAnsi="David"/>
          <w:szCs w:val="24"/>
          <w:rtl/>
          <w:lang w:eastAsia="he-IL"/>
        </w:rPr>
        <w:t xml:space="preserve">") </w:t>
      </w:r>
      <w:r w:rsidRPr="00D27EB1">
        <w:rPr>
          <w:rFonts w:ascii="David" w:hAnsi="David" w:hint="cs"/>
          <w:szCs w:val="24"/>
          <w:rtl/>
          <w:lang w:eastAsia="he-IL"/>
        </w:rPr>
        <w:t>בקשר</w:t>
      </w:r>
      <w:r w:rsidRPr="00D27EB1">
        <w:rPr>
          <w:rFonts w:ascii="David" w:hAnsi="David"/>
          <w:szCs w:val="24"/>
          <w:rtl/>
          <w:lang w:eastAsia="he-IL"/>
        </w:rPr>
        <w:t xml:space="preserve"> </w:t>
      </w:r>
      <w:r w:rsidRPr="00D27EB1">
        <w:rPr>
          <w:rFonts w:ascii="David" w:hAnsi="David" w:hint="cs"/>
          <w:szCs w:val="24"/>
          <w:rtl/>
          <w:lang w:eastAsia="he-IL"/>
        </w:rPr>
        <w:t>עם</w:t>
      </w:r>
      <w:r w:rsidRPr="00D27EB1">
        <w:rPr>
          <w:rFonts w:ascii="David" w:hAnsi="David"/>
          <w:szCs w:val="24"/>
          <w:rtl/>
          <w:lang w:eastAsia="he-IL"/>
        </w:rPr>
        <w:t xml:space="preserve"> </w:t>
      </w:r>
      <w:r w:rsidRPr="00D27EB1">
        <w:rPr>
          <w:rFonts w:ascii="David" w:hAnsi="David" w:hint="cs"/>
          <w:szCs w:val="24"/>
          <w:rtl/>
          <w:lang w:eastAsia="he-IL"/>
        </w:rPr>
        <w:t xml:space="preserve"> </w:t>
      </w:r>
      <w:r>
        <w:rPr>
          <w:rFonts w:ascii="David" w:hAnsi="David" w:hint="cs"/>
          <w:szCs w:val="24"/>
          <w:rtl/>
          <w:lang w:eastAsia="he-IL"/>
        </w:rPr>
        <w:t>פרויקט</w:t>
      </w:r>
      <w:r>
        <w:rPr>
          <w:rFonts w:hint="cs"/>
          <w:b/>
          <w:bCs/>
          <w:szCs w:val="24"/>
          <w:rtl/>
          <w:lang w:eastAsia="he-IL"/>
        </w:rPr>
        <w:t xml:space="preserve"> </w:t>
      </w:r>
      <w:r w:rsidRPr="00D27EB1">
        <w:rPr>
          <w:b/>
          <w:bCs/>
          <w:szCs w:val="24"/>
          <w:rtl/>
          <w:lang w:eastAsia="he-IL"/>
        </w:rPr>
        <w:t>ל</w:t>
      </w:r>
      <w:r w:rsidRPr="00D27EB1">
        <w:rPr>
          <w:rFonts w:hint="eastAsia"/>
          <w:b/>
          <w:bCs/>
          <w:szCs w:val="24"/>
          <w:rtl/>
          <w:lang w:eastAsia="he-IL"/>
        </w:rPr>
        <w:t>הפעלת</w:t>
      </w:r>
      <w:r w:rsidRPr="00D27EB1">
        <w:rPr>
          <w:b/>
          <w:bCs/>
          <w:szCs w:val="24"/>
          <w:rtl/>
          <w:lang w:eastAsia="he-IL"/>
        </w:rPr>
        <w:t xml:space="preserve"> </w:t>
      </w:r>
      <w:r>
        <w:rPr>
          <w:rFonts w:hint="cs"/>
          <w:b/>
          <w:bCs/>
          <w:szCs w:val="24"/>
          <w:rtl/>
          <w:lang w:eastAsia="he-IL"/>
        </w:rPr>
        <w:t>קרן לתרגום ספרות עברית</w:t>
      </w:r>
      <w:r w:rsidRPr="00D27EB1">
        <w:rPr>
          <w:b/>
          <w:bCs/>
          <w:szCs w:val="24"/>
          <w:rtl/>
          <w:lang w:eastAsia="he-IL"/>
        </w:rPr>
        <w:t xml:space="preserve">. </w:t>
      </w:r>
    </w:p>
    <w:p w14:paraId="209ED29C" w14:textId="473B4B16" w:rsidR="00D27EB1" w:rsidRPr="00D27EB1" w:rsidRDefault="00D27EB1" w:rsidP="00D27EB1">
      <w:pPr>
        <w:spacing w:line="360" w:lineRule="auto"/>
        <w:jc w:val="left"/>
        <w:rPr>
          <w:rFonts w:ascii="David" w:hAnsi="David"/>
          <w:szCs w:val="24"/>
          <w:lang w:eastAsia="he-IL"/>
        </w:rPr>
      </w:pPr>
      <w:r w:rsidRPr="00D27EB1">
        <w:rPr>
          <w:rFonts w:ascii="David" w:hAnsi="David" w:hint="cs"/>
          <w:szCs w:val="24"/>
          <w:rtl/>
          <w:lang w:eastAsia="he-IL"/>
        </w:rPr>
        <w:t>אנו</w:t>
      </w:r>
      <w:r w:rsidRPr="00D27EB1">
        <w:rPr>
          <w:rFonts w:ascii="David" w:hAnsi="David"/>
          <w:szCs w:val="24"/>
          <w:rtl/>
          <w:lang w:eastAsia="he-IL"/>
        </w:rPr>
        <w:t xml:space="preserve"> </w:t>
      </w:r>
      <w:r w:rsidRPr="00D27EB1">
        <w:rPr>
          <w:rFonts w:ascii="David" w:hAnsi="David" w:hint="cs"/>
          <w:szCs w:val="24"/>
          <w:rtl/>
          <w:lang w:eastAsia="he-IL"/>
        </w:rPr>
        <w:t>נשלם</w:t>
      </w:r>
      <w:r w:rsidRPr="00D27EB1">
        <w:rPr>
          <w:rFonts w:ascii="David" w:hAnsi="David"/>
          <w:szCs w:val="24"/>
          <w:rtl/>
          <w:lang w:eastAsia="he-IL"/>
        </w:rPr>
        <w:t xml:space="preserve"> </w:t>
      </w:r>
      <w:r w:rsidRPr="00D27EB1">
        <w:rPr>
          <w:rFonts w:ascii="David" w:hAnsi="David" w:hint="cs"/>
          <w:szCs w:val="24"/>
          <w:rtl/>
          <w:lang w:eastAsia="he-IL"/>
        </w:rPr>
        <w:t>לכם</w:t>
      </w:r>
      <w:r w:rsidRPr="00D27EB1">
        <w:rPr>
          <w:rFonts w:ascii="David" w:hAnsi="David"/>
          <w:szCs w:val="24"/>
          <w:rtl/>
          <w:lang w:eastAsia="he-IL"/>
        </w:rPr>
        <w:t xml:space="preserve"> </w:t>
      </w:r>
      <w:r w:rsidRPr="00D27EB1">
        <w:rPr>
          <w:rFonts w:ascii="David" w:hAnsi="David" w:hint="cs"/>
          <w:szCs w:val="24"/>
          <w:rtl/>
          <w:lang w:eastAsia="he-IL"/>
        </w:rPr>
        <w:t>את</w:t>
      </w:r>
      <w:r w:rsidRPr="00D27EB1">
        <w:rPr>
          <w:rFonts w:ascii="David" w:hAnsi="David"/>
          <w:szCs w:val="24"/>
          <w:rtl/>
          <w:lang w:eastAsia="he-IL"/>
        </w:rPr>
        <w:t xml:space="preserve"> </w:t>
      </w:r>
      <w:r w:rsidRPr="00D27EB1">
        <w:rPr>
          <w:rFonts w:ascii="David" w:hAnsi="David" w:hint="cs"/>
          <w:szCs w:val="24"/>
          <w:rtl/>
          <w:lang w:eastAsia="he-IL"/>
        </w:rPr>
        <w:t>הסכום</w:t>
      </w:r>
      <w:r w:rsidRPr="00D27EB1">
        <w:rPr>
          <w:rFonts w:ascii="David" w:hAnsi="David"/>
          <w:szCs w:val="24"/>
          <w:rtl/>
          <w:lang w:eastAsia="he-IL"/>
        </w:rPr>
        <w:t xml:space="preserve"> </w:t>
      </w:r>
      <w:r w:rsidRPr="00D27EB1">
        <w:rPr>
          <w:rFonts w:ascii="David" w:hAnsi="David" w:hint="cs"/>
          <w:szCs w:val="24"/>
          <w:rtl/>
          <w:lang w:eastAsia="he-IL"/>
        </w:rPr>
        <w:t>הנ</w:t>
      </w:r>
      <w:r w:rsidRPr="00D27EB1">
        <w:rPr>
          <w:rFonts w:ascii="David" w:hAnsi="David"/>
          <w:szCs w:val="24"/>
          <w:rtl/>
          <w:lang w:eastAsia="he-IL"/>
        </w:rPr>
        <w:t>"</w:t>
      </w:r>
      <w:r w:rsidRPr="00D27EB1">
        <w:rPr>
          <w:rFonts w:ascii="David" w:hAnsi="David" w:hint="cs"/>
          <w:szCs w:val="24"/>
          <w:rtl/>
          <w:lang w:eastAsia="he-IL"/>
        </w:rPr>
        <w:t>ל</w:t>
      </w:r>
      <w:r w:rsidRPr="00D27EB1">
        <w:rPr>
          <w:rFonts w:ascii="David" w:hAnsi="David"/>
          <w:szCs w:val="24"/>
          <w:rtl/>
          <w:lang w:eastAsia="he-IL"/>
        </w:rPr>
        <w:t xml:space="preserve"> </w:t>
      </w:r>
      <w:r w:rsidRPr="00D27EB1">
        <w:rPr>
          <w:rFonts w:ascii="David" w:hAnsi="David" w:hint="cs"/>
          <w:szCs w:val="24"/>
          <w:rtl/>
          <w:lang w:eastAsia="he-IL"/>
        </w:rPr>
        <w:t>תוך</w:t>
      </w:r>
      <w:r w:rsidRPr="00D27EB1">
        <w:rPr>
          <w:rFonts w:ascii="David" w:hAnsi="David"/>
          <w:szCs w:val="24"/>
          <w:rtl/>
          <w:lang w:eastAsia="he-IL"/>
        </w:rPr>
        <w:t xml:space="preserve"> 15 </w:t>
      </w:r>
      <w:r w:rsidRPr="00D27EB1">
        <w:rPr>
          <w:rFonts w:ascii="David" w:hAnsi="David" w:hint="cs"/>
          <w:szCs w:val="24"/>
          <w:rtl/>
          <w:lang w:eastAsia="he-IL"/>
        </w:rPr>
        <w:t>יום</w:t>
      </w:r>
      <w:r w:rsidRPr="00D27EB1">
        <w:rPr>
          <w:rFonts w:ascii="David" w:hAnsi="David"/>
          <w:szCs w:val="24"/>
          <w:rtl/>
          <w:lang w:eastAsia="he-IL"/>
        </w:rPr>
        <w:t xml:space="preserve"> </w:t>
      </w:r>
      <w:r w:rsidRPr="00D27EB1">
        <w:rPr>
          <w:rFonts w:ascii="David" w:hAnsi="David" w:hint="cs"/>
          <w:szCs w:val="24"/>
          <w:rtl/>
          <w:lang w:eastAsia="he-IL"/>
        </w:rPr>
        <w:t>מתאריך</w:t>
      </w:r>
      <w:r w:rsidRPr="00D27EB1">
        <w:rPr>
          <w:rFonts w:ascii="David" w:hAnsi="David"/>
          <w:szCs w:val="24"/>
          <w:rtl/>
          <w:lang w:eastAsia="he-IL"/>
        </w:rPr>
        <w:t xml:space="preserve"> </w:t>
      </w:r>
      <w:r w:rsidRPr="00D27EB1">
        <w:rPr>
          <w:rFonts w:ascii="David" w:hAnsi="David" w:hint="cs"/>
          <w:szCs w:val="24"/>
          <w:rtl/>
          <w:lang w:eastAsia="he-IL"/>
        </w:rPr>
        <w:t>דרישתכם</w:t>
      </w:r>
      <w:r w:rsidRPr="00D27EB1">
        <w:rPr>
          <w:rFonts w:ascii="David" w:hAnsi="David"/>
          <w:szCs w:val="24"/>
          <w:rtl/>
          <w:lang w:eastAsia="he-IL"/>
        </w:rPr>
        <w:t xml:space="preserve"> </w:t>
      </w:r>
      <w:r w:rsidRPr="00D27EB1">
        <w:rPr>
          <w:rFonts w:ascii="David" w:hAnsi="David" w:hint="cs"/>
          <w:szCs w:val="24"/>
          <w:rtl/>
          <w:lang w:eastAsia="he-IL"/>
        </w:rPr>
        <w:t>הראשונה</w:t>
      </w:r>
      <w:r w:rsidRPr="00D27EB1">
        <w:rPr>
          <w:rFonts w:ascii="David" w:hAnsi="David"/>
          <w:szCs w:val="24"/>
          <w:rtl/>
          <w:lang w:eastAsia="he-IL"/>
        </w:rPr>
        <w:t xml:space="preserve"> </w:t>
      </w:r>
      <w:r w:rsidRPr="00D27EB1">
        <w:rPr>
          <w:rFonts w:ascii="David" w:hAnsi="David" w:hint="cs"/>
          <w:szCs w:val="24"/>
          <w:rtl/>
          <w:lang w:eastAsia="he-IL"/>
        </w:rPr>
        <w:t>שנשלחה</w:t>
      </w:r>
      <w:r w:rsidRPr="00D27EB1">
        <w:rPr>
          <w:rFonts w:ascii="David" w:hAnsi="David"/>
          <w:szCs w:val="24"/>
          <w:rtl/>
          <w:lang w:eastAsia="he-IL"/>
        </w:rPr>
        <w:t xml:space="preserve"> </w:t>
      </w:r>
      <w:r w:rsidRPr="00D27EB1">
        <w:rPr>
          <w:rFonts w:ascii="David" w:hAnsi="David" w:hint="cs"/>
          <w:szCs w:val="24"/>
          <w:rtl/>
          <w:lang w:eastAsia="he-IL"/>
        </w:rPr>
        <w:t>אלינו</w:t>
      </w:r>
      <w:r w:rsidRPr="00D27EB1">
        <w:rPr>
          <w:rFonts w:ascii="David" w:hAnsi="David"/>
          <w:szCs w:val="24"/>
          <w:rtl/>
          <w:lang w:eastAsia="he-IL"/>
        </w:rPr>
        <w:t xml:space="preserve"> </w:t>
      </w:r>
      <w:r w:rsidRPr="00D27EB1">
        <w:rPr>
          <w:rFonts w:ascii="David" w:hAnsi="David" w:hint="cs"/>
          <w:szCs w:val="24"/>
          <w:rtl/>
          <w:lang w:eastAsia="he-IL"/>
        </w:rPr>
        <w:t>במכתב</w:t>
      </w:r>
      <w:r w:rsidRPr="00D27EB1">
        <w:rPr>
          <w:rFonts w:ascii="David" w:hAnsi="David"/>
          <w:szCs w:val="24"/>
          <w:rtl/>
          <w:lang w:eastAsia="he-IL"/>
        </w:rPr>
        <w:t xml:space="preserve"> </w:t>
      </w:r>
      <w:r w:rsidRPr="00D27EB1">
        <w:rPr>
          <w:rFonts w:ascii="David" w:hAnsi="David" w:hint="cs"/>
          <w:szCs w:val="24"/>
          <w:rtl/>
          <w:lang w:eastAsia="he-IL"/>
        </w:rPr>
        <w:t>בדואר</w:t>
      </w:r>
      <w:r w:rsidRPr="00D27EB1">
        <w:rPr>
          <w:rFonts w:ascii="David" w:hAnsi="David"/>
          <w:szCs w:val="24"/>
          <w:rtl/>
          <w:lang w:eastAsia="he-IL"/>
        </w:rPr>
        <w:t xml:space="preserve"> </w:t>
      </w:r>
      <w:r w:rsidRPr="00D27EB1">
        <w:rPr>
          <w:rFonts w:ascii="David" w:hAnsi="David" w:hint="cs"/>
          <w:szCs w:val="24"/>
          <w:rtl/>
          <w:lang w:eastAsia="he-IL"/>
        </w:rPr>
        <w:t>רשום</w:t>
      </w:r>
      <w:r w:rsidRPr="00D27EB1">
        <w:rPr>
          <w:rFonts w:ascii="David" w:hAnsi="David"/>
          <w:szCs w:val="24"/>
          <w:rtl/>
          <w:lang w:eastAsia="he-IL"/>
        </w:rPr>
        <w:t xml:space="preserve">, </w:t>
      </w:r>
      <w:r w:rsidRPr="00D27EB1">
        <w:rPr>
          <w:rFonts w:ascii="David" w:hAnsi="David" w:hint="cs"/>
          <w:szCs w:val="24"/>
          <w:rtl/>
          <w:lang w:eastAsia="he-IL"/>
        </w:rPr>
        <w:t>מבלי</w:t>
      </w:r>
      <w:r w:rsidRPr="00D27EB1">
        <w:rPr>
          <w:rFonts w:ascii="David" w:hAnsi="David"/>
          <w:szCs w:val="24"/>
          <w:rtl/>
          <w:lang w:eastAsia="he-IL"/>
        </w:rPr>
        <w:t xml:space="preserve"> </w:t>
      </w:r>
      <w:r w:rsidRPr="00D27EB1">
        <w:rPr>
          <w:rFonts w:ascii="David" w:hAnsi="David" w:hint="cs"/>
          <w:szCs w:val="24"/>
          <w:rtl/>
          <w:lang w:eastAsia="he-IL"/>
        </w:rPr>
        <w:t>שתהיו</w:t>
      </w:r>
      <w:r w:rsidRPr="00D27EB1">
        <w:rPr>
          <w:rFonts w:ascii="David" w:hAnsi="David"/>
          <w:szCs w:val="24"/>
          <w:rtl/>
          <w:lang w:eastAsia="he-IL"/>
        </w:rPr>
        <w:t xml:space="preserve"> </w:t>
      </w:r>
      <w:r w:rsidRPr="00D27EB1">
        <w:rPr>
          <w:rFonts w:ascii="David" w:hAnsi="David" w:hint="cs"/>
          <w:szCs w:val="24"/>
          <w:rtl/>
          <w:lang w:eastAsia="he-IL"/>
        </w:rPr>
        <w:t>חייבים</w:t>
      </w:r>
      <w:r w:rsidRPr="00D27EB1">
        <w:rPr>
          <w:rFonts w:ascii="David" w:hAnsi="David"/>
          <w:szCs w:val="24"/>
          <w:rtl/>
          <w:lang w:eastAsia="he-IL"/>
        </w:rPr>
        <w:t xml:space="preserve"> </w:t>
      </w:r>
      <w:r w:rsidRPr="00D27EB1">
        <w:rPr>
          <w:rFonts w:ascii="David" w:hAnsi="David" w:hint="cs"/>
          <w:szCs w:val="24"/>
          <w:rtl/>
          <w:lang w:eastAsia="he-IL"/>
        </w:rPr>
        <w:t>לנמק</w:t>
      </w:r>
      <w:r w:rsidRPr="00D27EB1">
        <w:rPr>
          <w:rFonts w:ascii="David" w:hAnsi="David"/>
          <w:szCs w:val="24"/>
          <w:rtl/>
          <w:lang w:eastAsia="he-IL"/>
        </w:rPr>
        <w:t xml:space="preserve"> </w:t>
      </w:r>
      <w:r w:rsidRPr="00D27EB1">
        <w:rPr>
          <w:rFonts w:ascii="David" w:hAnsi="David" w:hint="cs"/>
          <w:szCs w:val="24"/>
          <w:rtl/>
          <w:lang w:eastAsia="he-IL"/>
        </w:rPr>
        <w:t>את</w:t>
      </w:r>
      <w:r w:rsidRPr="00D27EB1">
        <w:rPr>
          <w:rFonts w:ascii="David" w:hAnsi="David"/>
          <w:szCs w:val="24"/>
          <w:rtl/>
          <w:lang w:eastAsia="he-IL"/>
        </w:rPr>
        <w:t xml:space="preserve"> </w:t>
      </w:r>
      <w:r w:rsidRPr="00D27EB1">
        <w:rPr>
          <w:rFonts w:ascii="David" w:hAnsi="David" w:hint="cs"/>
          <w:szCs w:val="24"/>
          <w:rtl/>
          <w:lang w:eastAsia="he-IL"/>
        </w:rPr>
        <w:t>דרישתכם</w:t>
      </w:r>
      <w:r w:rsidRPr="00D27EB1">
        <w:rPr>
          <w:rFonts w:ascii="David" w:hAnsi="David"/>
          <w:szCs w:val="24"/>
          <w:rtl/>
          <w:lang w:eastAsia="he-IL"/>
        </w:rPr>
        <w:t xml:space="preserve"> </w:t>
      </w:r>
      <w:r w:rsidRPr="00D27EB1">
        <w:rPr>
          <w:rFonts w:ascii="David" w:hAnsi="David" w:hint="cs"/>
          <w:szCs w:val="24"/>
          <w:rtl/>
          <w:lang w:eastAsia="he-IL"/>
        </w:rPr>
        <w:t>ומבלי</w:t>
      </w:r>
      <w:r w:rsidRPr="00D27EB1">
        <w:rPr>
          <w:rFonts w:ascii="David" w:hAnsi="David"/>
          <w:szCs w:val="24"/>
          <w:rtl/>
          <w:lang w:eastAsia="he-IL"/>
        </w:rPr>
        <w:t xml:space="preserve"> </w:t>
      </w:r>
      <w:r w:rsidRPr="00D27EB1">
        <w:rPr>
          <w:rFonts w:ascii="David" w:hAnsi="David" w:hint="cs"/>
          <w:szCs w:val="24"/>
          <w:rtl/>
          <w:lang w:eastAsia="he-IL"/>
        </w:rPr>
        <w:t>לטעון</w:t>
      </w:r>
      <w:r w:rsidRPr="00D27EB1">
        <w:rPr>
          <w:rFonts w:ascii="David" w:hAnsi="David"/>
          <w:szCs w:val="24"/>
          <w:rtl/>
          <w:lang w:eastAsia="he-IL"/>
        </w:rPr>
        <w:t xml:space="preserve"> </w:t>
      </w:r>
      <w:r w:rsidRPr="00D27EB1">
        <w:rPr>
          <w:rFonts w:ascii="David" w:hAnsi="David" w:hint="cs"/>
          <w:szCs w:val="24"/>
          <w:rtl/>
          <w:lang w:eastAsia="he-IL"/>
        </w:rPr>
        <w:t>כלפיכם</w:t>
      </w:r>
      <w:r w:rsidRPr="00D27EB1">
        <w:rPr>
          <w:rFonts w:ascii="David" w:hAnsi="David"/>
          <w:szCs w:val="24"/>
          <w:rtl/>
          <w:lang w:eastAsia="he-IL"/>
        </w:rPr>
        <w:t xml:space="preserve"> </w:t>
      </w:r>
      <w:r w:rsidRPr="00D27EB1">
        <w:rPr>
          <w:rFonts w:ascii="David" w:hAnsi="David" w:hint="cs"/>
          <w:szCs w:val="24"/>
          <w:rtl/>
          <w:lang w:eastAsia="he-IL"/>
        </w:rPr>
        <w:t>טענת</w:t>
      </w:r>
      <w:r w:rsidRPr="00D27EB1">
        <w:rPr>
          <w:rFonts w:ascii="David" w:hAnsi="David"/>
          <w:szCs w:val="24"/>
          <w:rtl/>
          <w:lang w:eastAsia="he-IL"/>
        </w:rPr>
        <w:t xml:space="preserve"> </w:t>
      </w:r>
      <w:r w:rsidRPr="00D27EB1">
        <w:rPr>
          <w:rFonts w:ascii="David" w:hAnsi="David" w:hint="cs"/>
          <w:szCs w:val="24"/>
          <w:rtl/>
          <w:lang w:eastAsia="he-IL"/>
        </w:rPr>
        <w:t>הגנה</w:t>
      </w:r>
      <w:r w:rsidRPr="00D27EB1">
        <w:rPr>
          <w:rFonts w:ascii="David" w:hAnsi="David"/>
          <w:szCs w:val="24"/>
          <w:rtl/>
          <w:lang w:eastAsia="he-IL"/>
        </w:rPr>
        <w:t xml:space="preserve"> </w:t>
      </w:r>
      <w:r w:rsidRPr="00D27EB1">
        <w:rPr>
          <w:rFonts w:ascii="David" w:hAnsi="David" w:hint="cs"/>
          <w:szCs w:val="24"/>
          <w:rtl/>
          <w:lang w:eastAsia="he-IL"/>
        </w:rPr>
        <w:t>כל</w:t>
      </w:r>
      <w:r w:rsidRPr="00D27EB1">
        <w:rPr>
          <w:rFonts w:ascii="David" w:hAnsi="David"/>
          <w:szCs w:val="24"/>
          <w:rtl/>
          <w:lang w:eastAsia="he-IL"/>
        </w:rPr>
        <w:t xml:space="preserve"> </w:t>
      </w:r>
      <w:r w:rsidRPr="00D27EB1">
        <w:rPr>
          <w:rFonts w:ascii="David" w:hAnsi="David" w:hint="cs"/>
          <w:szCs w:val="24"/>
          <w:rtl/>
          <w:lang w:eastAsia="he-IL"/>
        </w:rPr>
        <w:t>שהיא</w:t>
      </w:r>
      <w:r w:rsidRPr="00D27EB1">
        <w:rPr>
          <w:rFonts w:ascii="David" w:hAnsi="David"/>
          <w:szCs w:val="24"/>
          <w:rtl/>
          <w:lang w:eastAsia="he-IL"/>
        </w:rPr>
        <w:t xml:space="preserve"> </w:t>
      </w:r>
      <w:r w:rsidRPr="00D27EB1">
        <w:rPr>
          <w:rFonts w:ascii="David" w:hAnsi="David" w:hint="cs"/>
          <w:szCs w:val="24"/>
          <w:rtl/>
          <w:lang w:eastAsia="he-IL"/>
        </w:rPr>
        <w:t>שיכולה</w:t>
      </w:r>
      <w:r w:rsidRPr="00D27EB1">
        <w:rPr>
          <w:rFonts w:ascii="David" w:hAnsi="David"/>
          <w:szCs w:val="24"/>
          <w:rtl/>
          <w:lang w:eastAsia="he-IL"/>
        </w:rPr>
        <w:t xml:space="preserve"> </w:t>
      </w:r>
      <w:r w:rsidRPr="00D27EB1">
        <w:rPr>
          <w:rFonts w:ascii="David" w:hAnsi="David" w:hint="cs"/>
          <w:szCs w:val="24"/>
          <w:rtl/>
          <w:lang w:eastAsia="he-IL"/>
        </w:rPr>
        <w:t>לעמוד</w:t>
      </w:r>
      <w:r w:rsidRPr="00D27EB1">
        <w:rPr>
          <w:rFonts w:ascii="David" w:hAnsi="David"/>
          <w:szCs w:val="24"/>
          <w:rtl/>
          <w:lang w:eastAsia="he-IL"/>
        </w:rPr>
        <w:t xml:space="preserve"> </w:t>
      </w:r>
      <w:r w:rsidRPr="00D27EB1">
        <w:rPr>
          <w:rFonts w:ascii="David" w:hAnsi="David" w:hint="cs"/>
          <w:szCs w:val="24"/>
          <w:rtl/>
          <w:lang w:eastAsia="he-IL"/>
        </w:rPr>
        <w:t>לחייב</w:t>
      </w:r>
      <w:r w:rsidRPr="00D27EB1">
        <w:rPr>
          <w:rFonts w:ascii="David" w:hAnsi="David"/>
          <w:szCs w:val="24"/>
          <w:rtl/>
          <w:lang w:eastAsia="he-IL"/>
        </w:rPr>
        <w:t xml:space="preserve"> </w:t>
      </w:r>
      <w:r w:rsidRPr="00D27EB1">
        <w:rPr>
          <w:rFonts w:ascii="David" w:hAnsi="David" w:hint="cs"/>
          <w:szCs w:val="24"/>
          <w:rtl/>
          <w:lang w:eastAsia="he-IL"/>
        </w:rPr>
        <w:t>בקשר</w:t>
      </w:r>
      <w:r w:rsidRPr="00D27EB1">
        <w:rPr>
          <w:rFonts w:ascii="David" w:hAnsi="David"/>
          <w:szCs w:val="24"/>
          <w:rtl/>
          <w:lang w:eastAsia="he-IL"/>
        </w:rPr>
        <w:t xml:space="preserve"> </w:t>
      </w:r>
      <w:r w:rsidRPr="00D27EB1">
        <w:rPr>
          <w:rFonts w:ascii="David" w:hAnsi="David" w:hint="cs"/>
          <w:szCs w:val="24"/>
          <w:rtl/>
          <w:lang w:eastAsia="he-IL"/>
        </w:rPr>
        <w:t>לחיוב</w:t>
      </w:r>
      <w:r w:rsidRPr="00D27EB1">
        <w:rPr>
          <w:rFonts w:ascii="David" w:hAnsi="David"/>
          <w:szCs w:val="24"/>
          <w:rtl/>
          <w:lang w:eastAsia="he-IL"/>
        </w:rPr>
        <w:t xml:space="preserve"> </w:t>
      </w:r>
      <w:r w:rsidRPr="00D27EB1">
        <w:rPr>
          <w:rFonts w:ascii="David" w:hAnsi="David" w:hint="cs"/>
          <w:szCs w:val="24"/>
          <w:rtl/>
          <w:lang w:eastAsia="he-IL"/>
        </w:rPr>
        <w:t>כלפיכם</w:t>
      </w:r>
      <w:r w:rsidRPr="00D27EB1">
        <w:rPr>
          <w:rFonts w:ascii="David" w:hAnsi="David"/>
          <w:szCs w:val="24"/>
          <w:rtl/>
          <w:lang w:eastAsia="he-IL"/>
        </w:rPr>
        <w:t xml:space="preserve">, </w:t>
      </w:r>
      <w:r w:rsidRPr="00D27EB1">
        <w:rPr>
          <w:rFonts w:ascii="David" w:hAnsi="David" w:hint="cs"/>
          <w:szCs w:val="24"/>
          <w:rtl/>
          <w:lang w:eastAsia="he-IL"/>
        </w:rPr>
        <w:t>או</w:t>
      </w:r>
      <w:r w:rsidRPr="00D27EB1">
        <w:rPr>
          <w:rFonts w:ascii="David" w:hAnsi="David"/>
          <w:szCs w:val="24"/>
          <w:rtl/>
          <w:lang w:eastAsia="he-IL"/>
        </w:rPr>
        <w:t xml:space="preserve"> </w:t>
      </w:r>
      <w:r w:rsidRPr="00D27EB1">
        <w:rPr>
          <w:rFonts w:ascii="David" w:hAnsi="David" w:hint="cs"/>
          <w:szCs w:val="24"/>
          <w:rtl/>
          <w:lang w:eastAsia="he-IL"/>
        </w:rPr>
        <w:t>לדרוש</w:t>
      </w:r>
      <w:r w:rsidRPr="00D27EB1">
        <w:rPr>
          <w:rFonts w:ascii="David" w:hAnsi="David"/>
          <w:szCs w:val="24"/>
          <w:rtl/>
          <w:lang w:eastAsia="he-IL"/>
        </w:rPr>
        <w:t xml:space="preserve"> </w:t>
      </w:r>
      <w:r w:rsidRPr="00D27EB1">
        <w:rPr>
          <w:rFonts w:ascii="David" w:hAnsi="David" w:hint="cs"/>
          <w:szCs w:val="24"/>
          <w:rtl/>
          <w:lang w:eastAsia="he-IL"/>
        </w:rPr>
        <w:t>תחילה</w:t>
      </w:r>
      <w:r w:rsidRPr="00D27EB1">
        <w:rPr>
          <w:rFonts w:ascii="David" w:hAnsi="David"/>
          <w:szCs w:val="24"/>
          <w:rtl/>
          <w:lang w:eastAsia="he-IL"/>
        </w:rPr>
        <w:t xml:space="preserve"> </w:t>
      </w:r>
      <w:r w:rsidRPr="00D27EB1">
        <w:rPr>
          <w:rFonts w:ascii="David" w:hAnsi="David" w:hint="cs"/>
          <w:szCs w:val="24"/>
          <w:rtl/>
          <w:lang w:eastAsia="he-IL"/>
        </w:rPr>
        <w:t>את</w:t>
      </w:r>
      <w:r w:rsidRPr="00D27EB1">
        <w:rPr>
          <w:rFonts w:ascii="David" w:hAnsi="David"/>
          <w:szCs w:val="24"/>
          <w:rtl/>
          <w:lang w:eastAsia="he-IL"/>
        </w:rPr>
        <w:t xml:space="preserve"> </w:t>
      </w:r>
      <w:r w:rsidRPr="00D27EB1">
        <w:rPr>
          <w:rFonts w:ascii="David" w:hAnsi="David" w:hint="cs"/>
          <w:szCs w:val="24"/>
          <w:rtl/>
          <w:lang w:eastAsia="he-IL"/>
        </w:rPr>
        <w:t>סילוק</w:t>
      </w:r>
      <w:r w:rsidRPr="00D27EB1">
        <w:rPr>
          <w:rFonts w:ascii="David" w:hAnsi="David"/>
          <w:szCs w:val="24"/>
          <w:rtl/>
          <w:lang w:eastAsia="he-IL"/>
        </w:rPr>
        <w:t xml:space="preserve"> </w:t>
      </w:r>
      <w:r w:rsidRPr="00D27EB1">
        <w:rPr>
          <w:rFonts w:ascii="David" w:hAnsi="David" w:hint="cs"/>
          <w:szCs w:val="24"/>
          <w:rtl/>
          <w:lang w:eastAsia="he-IL"/>
        </w:rPr>
        <w:t>הסכום</w:t>
      </w:r>
      <w:r w:rsidRPr="00D27EB1">
        <w:rPr>
          <w:rFonts w:ascii="David" w:hAnsi="David"/>
          <w:szCs w:val="24"/>
          <w:rtl/>
          <w:lang w:eastAsia="he-IL"/>
        </w:rPr>
        <w:t xml:space="preserve"> </w:t>
      </w:r>
      <w:r w:rsidRPr="00D27EB1">
        <w:rPr>
          <w:rFonts w:ascii="David" w:hAnsi="David" w:hint="cs"/>
          <w:szCs w:val="24"/>
          <w:rtl/>
          <w:lang w:eastAsia="he-IL"/>
        </w:rPr>
        <w:t>האמור</w:t>
      </w:r>
      <w:r w:rsidRPr="00D27EB1">
        <w:rPr>
          <w:rFonts w:ascii="David" w:hAnsi="David"/>
          <w:szCs w:val="24"/>
          <w:rtl/>
          <w:lang w:eastAsia="he-IL"/>
        </w:rPr>
        <w:t xml:space="preserve"> </w:t>
      </w:r>
      <w:r w:rsidRPr="00D27EB1">
        <w:rPr>
          <w:rFonts w:ascii="David" w:hAnsi="David" w:hint="cs"/>
          <w:szCs w:val="24"/>
          <w:rtl/>
          <w:lang w:eastAsia="he-IL"/>
        </w:rPr>
        <w:t>מאת</w:t>
      </w:r>
      <w:r w:rsidRPr="00D27EB1">
        <w:rPr>
          <w:rFonts w:ascii="David" w:hAnsi="David"/>
          <w:szCs w:val="24"/>
          <w:rtl/>
          <w:lang w:eastAsia="he-IL"/>
        </w:rPr>
        <w:t xml:space="preserve"> </w:t>
      </w:r>
      <w:r w:rsidRPr="00D27EB1">
        <w:rPr>
          <w:rFonts w:ascii="David" w:hAnsi="David" w:hint="cs"/>
          <w:szCs w:val="24"/>
          <w:rtl/>
          <w:lang w:eastAsia="he-IL"/>
        </w:rPr>
        <w:t>החייב</w:t>
      </w:r>
      <w:r w:rsidRPr="00D27EB1">
        <w:rPr>
          <w:rFonts w:ascii="David" w:hAnsi="David"/>
          <w:szCs w:val="24"/>
          <w:rtl/>
          <w:lang w:eastAsia="he-IL"/>
        </w:rPr>
        <w:t>.</w:t>
      </w:r>
    </w:p>
    <w:p w14:paraId="080271B5" w14:textId="0D51D4BA" w:rsidR="00D27EB1" w:rsidRPr="00D27EB1" w:rsidRDefault="00D27EB1" w:rsidP="00D27EB1">
      <w:pPr>
        <w:spacing w:line="360" w:lineRule="auto"/>
        <w:jc w:val="left"/>
        <w:rPr>
          <w:rFonts w:ascii="David" w:hAnsi="David"/>
          <w:szCs w:val="24"/>
          <w:lang w:eastAsia="he-IL"/>
        </w:rPr>
      </w:pPr>
      <w:r w:rsidRPr="00D27EB1">
        <w:rPr>
          <w:rFonts w:ascii="David" w:hAnsi="David" w:hint="cs"/>
          <w:szCs w:val="24"/>
          <w:rtl/>
          <w:lang w:eastAsia="he-IL"/>
        </w:rPr>
        <w:t>ערבות</w:t>
      </w:r>
      <w:r w:rsidRPr="00D27EB1">
        <w:rPr>
          <w:rFonts w:ascii="David" w:hAnsi="David"/>
          <w:szCs w:val="24"/>
          <w:rtl/>
          <w:lang w:eastAsia="he-IL"/>
        </w:rPr>
        <w:t xml:space="preserve"> </w:t>
      </w:r>
      <w:r w:rsidRPr="00D27EB1">
        <w:rPr>
          <w:rFonts w:ascii="David" w:hAnsi="David" w:hint="cs"/>
          <w:szCs w:val="24"/>
          <w:rtl/>
          <w:lang w:eastAsia="he-IL"/>
        </w:rPr>
        <w:t>זו</w:t>
      </w:r>
      <w:r w:rsidRPr="00D27EB1">
        <w:rPr>
          <w:rFonts w:ascii="David" w:hAnsi="David"/>
          <w:szCs w:val="24"/>
          <w:rtl/>
          <w:lang w:eastAsia="he-IL"/>
        </w:rPr>
        <w:t xml:space="preserve"> </w:t>
      </w:r>
      <w:r w:rsidRPr="00D27EB1">
        <w:rPr>
          <w:rFonts w:ascii="David" w:hAnsi="David" w:hint="cs"/>
          <w:szCs w:val="24"/>
          <w:rtl/>
          <w:lang w:eastAsia="he-IL"/>
        </w:rPr>
        <w:t>תהיה</w:t>
      </w:r>
      <w:r w:rsidRPr="00D27EB1">
        <w:rPr>
          <w:rFonts w:ascii="David" w:hAnsi="David"/>
          <w:szCs w:val="24"/>
          <w:rtl/>
          <w:lang w:eastAsia="he-IL"/>
        </w:rPr>
        <w:t xml:space="preserve"> </w:t>
      </w:r>
      <w:r w:rsidRPr="00D27EB1">
        <w:rPr>
          <w:rFonts w:ascii="David" w:hAnsi="David" w:hint="cs"/>
          <w:szCs w:val="24"/>
          <w:rtl/>
          <w:lang w:eastAsia="he-IL"/>
        </w:rPr>
        <w:t>בתוקף</w:t>
      </w:r>
      <w:r w:rsidRPr="00D27EB1">
        <w:rPr>
          <w:rFonts w:ascii="David" w:hAnsi="David"/>
          <w:szCs w:val="24"/>
          <w:rtl/>
          <w:lang w:eastAsia="he-IL"/>
        </w:rPr>
        <w:t xml:space="preserve"> </w:t>
      </w:r>
      <w:r w:rsidRPr="00D27EB1">
        <w:rPr>
          <w:rFonts w:ascii="David" w:hAnsi="David" w:hint="cs"/>
          <w:szCs w:val="24"/>
          <w:rtl/>
          <w:lang w:eastAsia="he-IL"/>
        </w:rPr>
        <w:t>מתאריך</w:t>
      </w:r>
      <w:r w:rsidRPr="00D27EB1">
        <w:rPr>
          <w:rFonts w:ascii="David" w:hAnsi="David"/>
          <w:szCs w:val="24"/>
          <w:rtl/>
          <w:lang w:eastAsia="he-IL"/>
        </w:rPr>
        <w:t xml:space="preserve"> ______________ </w:t>
      </w:r>
      <w:r w:rsidRPr="00D27EB1">
        <w:rPr>
          <w:rFonts w:ascii="David" w:hAnsi="David" w:hint="cs"/>
          <w:szCs w:val="24"/>
          <w:rtl/>
          <w:lang w:eastAsia="he-IL"/>
        </w:rPr>
        <w:t>עד</w:t>
      </w:r>
      <w:r w:rsidRPr="00D27EB1">
        <w:rPr>
          <w:rFonts w:ascii="David" w:hAnsi="David"/>
          <w:szCs w:val="24"/>
          <w:rtl/>
          <w:lang w:eastAsia="he-IL"/>
        </w:rPr>
        <w:t xml:space="preserve"> </w:t>
      </w:r>
      <w:r w:rsidRPr="00D27EB1">
        <w:rPr>
          <w:rFonts w:ascii="David" w:hAnsi="David" w:hint="cs"/>
          <w:szCs w:val="24"/>
          <w:rtl/>
          <w:lang w:eastAsia="he-IL"/>
        </w:rPr>
        <w:t>תאריך</w:t>
      </w:r>
      <w:r w:rsidRPr="00D27EB1">
        <w:rPr>
          <w:rFonts w:ascii="David" w:hAnsi="David"/>
          <w:szCs w:val="24"/>
          <w:rtl/>
          <w:lang w:eastAsia="he-IL"/>
        </w:rPr>
        <w:t xml:space="preserve">  ______________</w:t>
      </w:r>
      <w:r>
        <w:rPr>
          <w:rFonts w:ascii="David" w:hAnsi="David" w:hint="cs"/>
          <w:szCs w:val="24"/>
          <w:rtl/>
          <w:lang w:eastAsia="he-IL"/>
        </w:rPr>
        <w:t>.</w:t>
      </w:r>
    </w:p>
    <w:p w14:paraId="60D0E7B9" w14:textId="175AA330" w:rsidR="00D27EB1" w:rsidRPr="00D27EB1" w:rsidRDefault="00D27EB1" w:rsidP="00D27EB1">
      <w:pPr>
        <w:spacing w:line="360" w:lineRule="auto"/>
        <w:jc w:val="left"/>
        <w:rPr>
          <w:rFonts w:ascii="David" w:hAnsi="David"/>
          <w:szCs w:val="24"/>
          <w:rtl/>
          <w:lang w:eastAsia="he-IL"/>
        </w:rPr>
      </w:pPr>
    </w:p>
    <w:p w14:paraId="49567C2C" w14:textId="1B715EC2" w:rsidR="00D27EB1" w:rsidRPr="00D27EB1" w:rsidRDefault="00D27EB1" w:rsidP="00D27EB1">
      <w:pPr>
        <w:spacing w:line="360" w:lineRule="auto"/>
        <w:jc w:val="left"/>
        <w:rPr>
          <w:rFonts w:ascii="David" w:hAnsi="David"/>
          <w:szCs w:val="24"/>
          <w:lang w:eastAsia="he-IL"/>
        </w:rPr>
      </w:pPr>
      <w:r w:rsidRPr="00D27EB1">
        <w:rPr>
          <w:rFonts w:ascii="David" w:hAnsi="David" w:hint="cs"/>
          <w:szCs w:val="24"/>
          <w:rtl/>
          <w:lang w:eastAsia="he-IL"/>
        </w:rPr>
        <w:t>דרישה</w:t>
      </w:r>
      <w:r w:rsidRPr="00D27EB1">
        <w:rPr>
          <w:rFonts w:ascii="David" w:hAnsi="David"/>
          <w:szCs w:val="24"/>
          <w:rtl/>
          <w:lang w:eastAsia="he-IL"/>
        </w:rPr>
        <w:t xml:space="preserve"> </w:t>
      </w:r>
      <w:r w:rsidRPr="00D27EB1">
        <w:rPr>
          <w:rFonts w:ascii="David" w:hAnsi="David" w:hint="cs"/>
          <w:szCs w:val="24"/>
          <w:rtl/>
          <w:lang w:eastAsia="he-IL"/>
        </w:rPr>
        <w:t>על</w:t>
      </w:r>
      <w:r w:rsidRPr="00D27EB1">
        <w:rPr>
          <w:rFonts w:ascii="David" w:hAnsi="David"/>
          <w:szCs w:val="24"/>
          <w:rtl/>
          <w:lang w:eastAsia="he-IL"/>
        </w:rPr>
        <w:t xml:space="preserve"> </w:t>
      </w:r>
      <w:r w:rsidRPr="00D27EB1">
        <w:rPr>
          <w:rFonts w:ascii="David" w:hAnsi="David" w:hint="cs"/>
          <w:szCs w:val="24"/>
          <w:rtl/>
          <w:lang w:eastAsia="he-IL"/>
        </w:rPr>
        <w:t>פי</w:t>
      </w:r>
      <w:r w:rsidRPr="00D27EB1">
        <w:rPr>
          <w:rFonts w:ascii="David" w:hAnsi="David"/>
          <w:szCs w:val="24"/>
          <w:rtl/>
          <w:lang w:eastAsia="he-IL"/>
        </w:rPr>
        <w:t xml:space="preserve"> </w:t>
      </w:r>
      <w:r w:rsidRPr="00D27EB1">
        <w:rPr>
          <w:rFonts w:ascii="David" w:hAnsi="David" w:hint="cs"/>
          <w:szCs w:val="24"/>
          <w:rtl/>
          <w:lang w:eastAsia="he-IL"/>
        </w:rPr>
        <w:t>ערבות</w:t>
      </w:r>
      <w:r w:rsidRPr="00D27EB1">
        <w:rPr>
          <w:rFonts w:ascii="David" w:hAnsi="David"/>
          <w:szCs w:val="24"/>
          <w:rtl/>
          <w:lang w:eastAsia="he-IL"/>
        </w:rPr>
        <w:t xml:space="preserve"> </w:t>
      </w:r>
      <w:r w:rsidRPr="00D27EB1">
        <w:rPr>
          <w:rFonts w:ascii="David" w:hAnsi="David" w:hint="cs"/>
          <w:szCs w:val="24"/>
          <w:rtl/>
          <w:lang w:eastAsia="he-IL"/>
        </w:rPr>
        <w:t>זו</w:t>
      </w:r>
      <w:r w:rsidRPr="00D27EB1">
        <w:rPr>
          <w:rFonts w:ascii="David" w:hAnsi="David"/>
          <w:szCs w:val="24"/>
          <w:rtl/>
          <w:lang w:eastAsia="he-IL"/>
        </w:rPr>
        <w:t xml:space="preserve"> </w:t>
      </w:r>
      <w:r w:rsidRPr="00D27EB1">
        <w:rPr>
          <w:rFonts w:ascii="David" w:hAnsi="David" w:hint="cs"/>
          <w:szCs w:val="24"/>
          <w:rtl/>
          <w:lang w:eastAsia="he-IL"/>
        </w:rPr>
        <w:t>יש</w:t>
      </w:r>
      <w:r w:rsidRPr="00D27EB1">
        <w:rPr>
          <w:rFonts w:ascii="David" w:hAnsi="David"/>
          <w:szCs w:val="24"/>
          <w:rtl/>
          <w:lang w:eastAsia="he-IL"/>
        </w:rPr>
        <w:t xml:space="preserve"> </w:t>
      </w:r>
      <w:r w:rsidRPr="00D27EB1">
        <w:rPr>
          <w:rFonts w:ascii="David" w:hAnsi="David" w:hint="cs"/>
          <w:szCs w:val="24"/>
          <w:rtl/>
          <w:lang w:eastAsia="he-IL"/>
        </w:rPr>
        <w:t>להפנות</w:t>
      </w:r>
      <w:r w:rsidRPr="00D27EB1">
        <w:rPr>
          <w:rFonts w:ascii="David" w:hAnsi="David"/>
          <w:szCs w:val="24"/>
          <w:rtl/>
          <w:lang w:eastAsia="he-IL"/>
        </w:rPr>
        <w:t xml:space="preserve"> </w:t>
      </w:r>
      <w:r w:rsidRPr="00D27EB1">
        <w:rPr>
          <w:rFonts w:ascii="David" w:hAnsi="David" w:hint="cs"/>
          <w:szCs w:val="24"/>
          <w:rtl/>
          <w:lang w:eastAsia="he-IL"/>
        </w:rPr>
        <w:t>לסניף</w:t>
      </w:r>
      <w:r w:rsidRPr="00D27EB1">
        <w:rPr>
          <w:rFonts w:ascii="David" w:hAnsi="David"/>
          <w:szCs w:val="24"/>
          <w:rtl/>
          <w:lang w:eastAsia="he-IL"/>
        </w:rPr>
        <w:t xml:space="preserve"> </w:t>
      </w:r>
      <w:r w:rsidRPr="00D27EB1">
        <w:rPr>
          <w:rFonts w:ascii="David" w:hAnsi="David" w:hint="cs"/>
          <w:szCs w:val="24"/>
          <w:rtl/>
          <w:lang w:eastAsia="he-IL"/>
        </w:rPr>
        <w:t>הבנק</w:t>
      </w:r>
      <w:r w:rsidRPr="00D27EB1">
        <w:rPr>
          <w:rFonts w:ascii="David" w:hAnsi="David"/>
          <w:szCs w:val="24"/>
          <w:rtl/>
          <w:lang w:eastAsia="he-IL"/>
        </w:rPr>
        <w:t>/</w:t>
      </w:r>
      <w:r w:rsidRPr="00D27EB1">
        <w:rPr>
          <w:rFonts w:ascii="David" w:hAnsi="David" w:hint="cs"/>
          <w:szCs w:val="24"/>
          <w:rtl/>
          <w:lang w:eastAsia="he-IL"/>
        </w:rPr>
        <w:t>חב</w:t>
      </w:r>
      <w:r w:rsidRPr="00D27EB1">
        <w:rPr>
          <w:rFonts w:ascii="David" w:hAnsi="David"/>
          <w:szCs w:val="24"/>
          <w:rtl/>
          <w:lang w:eastAsia="he-IL"/>
        </w:rPr>
        <w:t xml:space="preserve">' </w:t>
      </w:r>
      <w:r w:rsidRPr="00D27EB1">
        <w:rPr>
          <w:rFonts w:ascii="David" w:hAnsi="David" w:hint="cs"/>
          <w:szCs w:val="24"/>
          <w:rtl/>
          <w:lang w:eastAsia="he-IL"/>
        </w:rPr>
        <w:t>הביטוח</w:t>
      </w:r>
      <w:r w:rsidRPr="00D27EB1">
        <w:rPr>
          <w:rFonts w:ascii="David" w:hAnsi="David"/>
          <w:szCs w:val="24"/>
          <w:rtl/>
          <w:lang w:eastAsia="he-IL"/>
        </w:rPr>
        <w:t xml:space="preserve"> </w:t>
      </w:r>
      <w:r w:rsidRPr="00D27EB1">
        <w:rPr>
          <w:rFonts w:ascii="David" w:hAnsi="David" w:hint="cs"/>
          <w:szCs w:val="24"/>
          <w:rtl/>
          <w:lang w:eastAsia="he-IL"/>
        </w:rPr>
        <w:t>שכתובתו</w:t>
      </w:r>
      <w:r w:rsidRPr="00D27EB1">
        <w:rPr>
          <w:rFonts w:ascii="David" w:hAnsi="David"/>
          <w:szCs w:val="24"/>
          <w:rtl/>
          <w:lang w:eastAsia="he-IL"/>
        </w:rPr>
        <w:t>_________________</w:t>
      </w:r>
    </w:p>
    <w:p w14:paraId="15E68744" w14:textId="105A7AE8" w:rsidR="00D27EB1" w:rsidRPr="00D27EB1" w:rsidRDefault="00D27EB1" w:rsidP="00D27EB1">
      <w:pPr>
        <w:spacing w:line="360" w:lineRule="auto"/>
        <w:jc w:val="left"/>
        <w:rPr>
          <w:rFonts w:ascii="David" w:hAnsi="David"/>
          <w:szCs w:val="24"/>
          <w:rtl/>
          <w:lang w:eastAsia="he-IL"/>
        </w:rPr>
      </w:pPr>
      <w:r w:rsidRPr="00D27EB1">
        <w:rPr>
          <w:rFonts w:ascii="David" w:hAnsi="David"/>
          <w:szCs w:val="24"/>
          <w:rtl/>
          <w:lang w:eastAsia="he-IL"/>
        </w:rPr>
        <w:t xml:space="preserve">                                                                                                 </w:t>
      </w:r>
    </w:p>
    <w:p w14:paraId="47E00907" w14:textId="1BA8F263" w:rsidR="00D27EB1" w:rsidRPr="00D27EB1" w:rsidRDefault="00D27EB1" w:rsidP="00D27EB1">
      <w:pPr>
        <w:spacing w:line="360" w:lineRule="auto"/>
        <w:jc w:val="left"/>
        <w:rPr>
          <w:rFonts w:ascii="David" w:hAnsi="David"/>
          <w:szCs w:val="24"/>
          <w:lang w:eastAsia="he-IL"/>
        </w:rPr>
      </w:pPr>
      <w:r w:rsidRPr="00D27EB1">
        <w:rPr>
          <w:rFonts w:ascii="David" w:hAnsi="David" w:hint="cs"/>
          <w:szCs w:val="24"/>
          <w:rtl/>
          <w:lang w:eastAsia="he-IL"/>
        </w:rPr>
        <w:t>שם</w:t>
      </w:r>
      <w:r w:rsidRPr="00D27EB1">
        <w:rPr>
          <w:rFonts w:ascii="David" w:hAnsi="David"/>
          <w:szCs w:val="24"/>
          <w:rtl/>
          <w:lang w:eastAsia="he-IL"/>
        </w:rPr>
        <w:t xml:space="preserve"> </w:t>
      </w:r>
      <w:r w:rsidRPr="00D27EB1">
        <w:rPr>
          <w:rFonts w:ascii="David" w:hAnsi="David" w:hint="cs"/>
          <w:szCs w:val="24"/>
          <w:rtl/>
          <w:lang w:eastAsia="he-IL"/>
        </w:rPr>
        <w:t>הבנק</w:t>
      </w:r>
      <w:r w:rsidRPr="00D27EB1">
        <w:rPr>
          <w:rFonts w:ascii="David" w:hAnsi="David"/>
          <w:szCs w:val="24"/>
          <w:rtl/>
          <w:lang w:eastAsia="he-IL"/>
        </w:rPr>
        <w:t>/</w:t>
      </w:r>
      <w:r w:rsidRPr="00D27EB1">
        <w:rPr>
          <w:rFonts w:ascii="David" w:hAnsi="David" w:hint="cs"/>
          <w:szCs w:val="24"/>
          <w:rtl/>
          <w:lang w:eastAsia="he-IL"/>
        </w:rPr>
        <w:t>חב</w:t>
      </w:r>
      <w:r w:rsidRPr="00D27EB1">
        <w:rPr>
          <w:rFonts w:ascii="David" w:hAnsi="David"/>
          <w:szCs w:val="24"/>
          <w:rtl/>
          <w:lang w:eastAsia="he-IL"/>
        </w:rPr>
        <w:t xml:space="preserve">' </w:t>
      </w:r>
      <w:r w:rsidRPr="00D27EB1">
        <w:rPr>
          <w:rFonts w:ascii="David" w:hAnsi="David" w:hint="cs"/>
          <w:szCs w:val="24"/>
          <w:rtl/>
          <w:lang w:eastAsia="he-IL"/>
        </w:rPr>
        <w:t>הביטוח</w:t>
      </w:r>
    </w:p>
    <w:p w14:paraId="78C73CC3" w14:textId="3B677D1B" w:rsidR="00D27EB1" w:rsidRPr="00D27EB1" w:rsidRDefault="00D27EB1" w:rsidP="00D27EB1">
      <w:pPr>
        <w:spacing w:line="360" w:lineRule="auto"/>
        <w:jc w:val="left"/>
        <w:rPr>
          <w:rFonts w:ascii="David" w:hAnsi="David"/>
          <w:szCs w:val="24"/>
          <w:rtl/>
          <w:lang w:eastAsia="he-IL"/>
        </w:rPr>
      </w:pPr>
    </w:p>
    <w:p w14:paraId="0E730246" w14:textId="4212F97E" w:rsidR="00D27EB1" w:rsidRPr="00D27EB1" w:rsidRDefault="00D27EB1" w:rsidP="00D27EB1">
      <w:pPr>
        <w:spacing w:line="360" w:lineRule="auto"/>
        <w:jc w:val="left"/>
        <w:rPr>
          <w:rFonts w:ascii="David" w:hAnsi="David"/>
          <w:szCs w:val="24"/>
          <w:lang w:eastAsia="he-IL"/>
        </w:rPr>
      </w:pPr>
      <w:r w:rsidRPr="00D27EB1">
        <w:rPr>
          <w:rFonts w:ascii="David" w:hAnsi="David"/>
          <w:szCs w:val="24"/>
          <w:rtl/>
          <w:lang w:eastAsia="he-IL"/>
        </w:rPr>
        <w:t>______________________                              ________________________</w:t>
      </w:r>
    </w:p>
    <w:p w14:paraId="6D2AED9A" w14:textId="02844B74" w:rsidR="00D27EB1" w:rsidRPr="00D27EB1" w:rsidRDefault="00D27EB1" w:rsidP="00D27EB1">
      <w:pPr>
        <w:spacing w:line="360" w:lineRule="auto"/>
        <w:jc w:val="left"/>
        <w:rPr>
          <w:rFonts w:ascii="David" w:hAnsi="David"/>
          <w:szCs w:val="24"/>
          <w:lang w:eastAsia="he-IL"/>
        </w:rPr>
      </w:pPr>
      <w:r w:rsidRPr="00D27EB1">
        <w:rPr>
          <w:rFonts w:ascii="David" w:hAnsi="David"/>
          <w:szCs w:val="24"/>
          <w:rtl/>
          <w:lang w:eastAsia="he-IL"/>
        </w:rPr>
        <w:t xml:space="preserve">    </w:t>
      </w:r>
      <w:r w:rsidRPr="00D27EB1">
        <w:rPr>
          <w:rFonts w:ascii="David" w:hAnsi="David" w:hint="cs"/>
          <w:szCs w:val="24"/>
          <w:rtl/>
          <w:lang w:eastAsia="he-IL"/>
        </w:rPr>
        <w:t>מס</w:t>
      </w:r>
      <w:r w:rsidRPr="00D27EB1">
        <w:rPr>
          <w:rFonts w:ascii="David" w:hAnsi="David"/>
          <w:szCs w:val="24"/>
          <w:rtl/>
          <w:lang w:eastAsia="he-IL"/>
        </w:rPr>
        <w:t xml:space="preserve">' </w:t>
      </w:r>
      <w:r w:rsidRPr="00D27EB1">
        <w:rPr>
          <w:rFonts w:ascii="David" w:hAnsi="David" w:hint="cs"/>
          <w:szCs w:val="24"/>
          <w:rtl/>
          <w:lang w:eastAsia="he-IL"/>
        </w:rPr>
        <w:t>הבנק</w:t>
      </w:r>
      <w:r w:rsidRPr="00D27EB1">
        <w:rPr>
          <w:rFonts w:ascii="David" w:hAnsi="David"/>
          <w:szCs w:val="24"/>
          <w:rtl/>
          <w:lang w:eastAsia="he-IL"/>
        </w:rPr>
        <w:t xml:space="preserve"> </w:t>
      </w:r>
      <w:r w:rsidRPr="00D27EB1">
        <w:rPr>
          <w:rFonts w:ascii="David" w:hAnsi="David" w:hint="cs"/>
          <w:szCs w:val="24"/>
          <w:rtl/>
          <w:lang w:eastAsia="he-IL"/>
        </w:rPr>
        <w:t>ומס</w:t>
      </w:r>
      <w:r w:rsidRPr="00D27EB1">
        <w:rPr>
          <w:rFonts w:ascii="David" w:hAnsi="David"/>
          <w:szCs w:val="24"/>
          <w:rtl/>
          <w:lang w:eastAsia="he-IL"/>
        </w:rPr>
        <w:t xml:space="preserve">' </w:t>
      </w:r>
      <w:r w:rsidRPr="00D27EB1">
        <w:rPr>
          <w:rFonts w:ascii="David" w:hAnsi="David" w:hint="cs"/>
          <w:szCs w:val="24"/>
          <w:rtl/>
          <w:lang w:eastAsia="he-IL"/>
        </w:rPr>
        <w:t>הסניף</w:t>
      </w:r>
      <w:r w:rsidRPr="00D27EB1">
        <w:rPr>
          <w:rFonts w:ascii="David" w:hAnsi="David"/>
          <w:szCs w:val="24"/>
          <w:rtl/>
          <w:lang w:eastAsia="he-IL"/>
        </w:rPr>
        <w:t xml:space="preserve">                                         </w:t>
      </w:r>
      <w:r w:rsidRPr="00D27EB1">
        <w:rPr>
          <w:rFonts w:ascii="David" w:hAnsi="David" w:hint="cs"/>
          <w:szCs w:val="24"/>
          <w:rtl/>
          <w:lang w:eastAsia="he-IL"/>
        </w:rPr>
        <w:t>כתובת</w:t>
      </w:r>
      <w:r w:rsidRPr="00D27EB1">
        <w:rPr>
          <w:rFonts w:ascii="David" w:hAnsi="David"/>
          <w:szCs w:val="24"/>
          <w:rtl/>
          <w:lang w:eastAsia="he-IL"/>
        </w:rPr>
        <w:t xml:space="preserve"> </w:t>
      </w:r>
      <w:r w:rsidRPr="00D27EB1">
        <w:rPr>
          <w:rFonts w:ascii="David" w:hAnsi="David" w:hint="cs"/>
          <w:szCs w:val="24"/>
          <w:rtl/>
          <w:lang w:eastAsia="he-IL"/>
        </w:rPr>
        <w:t>סניף</w:t>
      </w:r>
      <w:r w:rsidRPr="00D27EB1">
        <w:rPr>
          <w:rFonts w:ascii="David" w:hAnsi="David"/>
          <w:szCs w:val="24"/>
          <w:rtl/>
          <w:lang w:eastAsia="he-IL"/>
        </w:rPr>
        <w:t xml:space="preserve"> </w:t>
      </w:r>
      <w:r w:rsidRPr="00D27EB1">
        <w:rPr>
          <w:rFonts w:ascii="David" w:hAnsi="David" w:hint="cs"/>
          <w:szCs w:val="24"/>
          <w:rtl/>
          <w:lang w:eastAsia="he-IL"/>
        </w:rPr>
        <w:t>הבנק</w:t>
      </w:r>
      <w:r w:rsidRPr="00D27EB1">
        <w:rPr>
          <w:rFonts w:ascii="David" w:hAnsi="David"/>
          <w:szCs w:val="24"/>
          <w:rtl/>
          <w:lang w:eastAsia="he-IL"/>
        </w:rPr>
        <w:t>/</w:t>
      </w:r>
      <w:r w:rsidRPr="00D27EB1">
        <w:rPr>
          <w:rFonts w:ascii="David" w:hAnsi="David" w:hint="cs"/>
          <w:szCs w:val="24"/>
          <w:rtl/>
          <w:lang w:eastAsia="he-IL"/>
        </w:rPr>
        <w:t>חברת</w:t>
      </w:r>
      <w:r w:rsidRPr="00D27EB1">
        <w:rPr>
          <w:rFonts w:ascii="David" w:hAnsi="David"/>
          <w:szCs w:val="24"/>
          <w:rtl/>
          <w:lang w:eastAsia="he-IL"/>
        </w:rPr>
        <w:t xml:space="preserve"> </w:t>
      </w:r>
      <w:r w:rsidRPr="00D27EB1">
        <w:rPr>
          <w:rFonts w:ascii="David" w:hAnsi="David" w:hint="cs"/>
          <w:szCs w:val="24"/>
          <w:rtl/>
          <w:lang w:eastAsia="he-IL"/>
        </w:rPr>
        <w:t>הביטוח</w:t>
      </w:r>
      <w:r w:rsidRPr="00D27EB1">
        <w:rPr>
          <w:rFonts w:ascii="David" w:hAnsi="David"/>
          <w:szCs w:val="24"/>
          <w:rtl/>
          <w:lang w:eastAsia="he-IL"/>
        </w:rPr>
        <w:t xml:space="preserve"> </w:t>
      </w:r>
    </w:p>
    <w:p w14:paraId="22EA134D" w14:textId="284F4914" w:rsidR="00D27EB1" w:rsidRPr="00D27EB1" w:rsidRDefault="00D27EB1" w:rsidP="00D27EB1">
      <w:pPr>
        <w:spacing w:line="360" w:lineRule="auto"/>
        <w:jc w:val="left"/>
        <w:rPr>
          <w:rFonts w:ascii="David" w:hAnsi="David"/>
          <w:szCs w:val="24"/>
          <w:lang w:eastAsia="he-IL"/>
        </w:rPr>
      </w:pPr>
    </w:p>
    <w:p w14:paraId="08F3293F" w14:textId="0339D2BB" w:rsidR="00D27EB1" w:rsidRPr="00D27EB1" w:rsidRDefault="00D27EB1" w:rsidP="00D27EB1">
      <w:pPr>
        <w:spacing w:line="360" w:lineRule="auto"/>
        <w:jc w:val="left"/>
        <w:rPr>
          <w:rFonts w:ascii="David" w:hAnsi="David"/>
          <w:szCs w:val="24"/>
          <w:rtl/>
          <w:lang w:eastAsia="he-IL"/>
        </w:rPr>
      </w:pPr>
      <w:r w:rsidRPr="00D27EB1">
        <w:rPr>
          <w:rFonts w:ascii="David" w:hAnsi="David" w:hint="cs"/>
          <w:szCs w:val="24"/>
          <w:rtl/>
          <w:lang w:eastAsia="he-IL"/>
        </w:rPr>
        <w:t>ערבות</w:t>
      </w:r>
      <w:r w:rsidRPr="00D27EB1">
        <w:rPr>
          <w:rFonts w:ascii="David" w:hAnsi="David"/>
          <w:szCs w:val="24"/>
          <w:rtl/>
          <w:lang w:eastAsia="he-IL"/>
        </w:rPr>
        <w:t xml:space="preserve"> </w:t>
      </w:r>
      <w:r w:rsidRPr="00D27EB1">
        <w:rPr>
          <w:rFonts w:ascii="David" w:hAnsi="David" w:hint="cs"/>
          <w:szCs w:val="24"/>
          <w:rtl/>
          <w:lang w:eastAsia="he-IL"/>
        </w:rPr>
        <w:t>זו</w:t>
      </w:r>
      <w:r w:rsidRPr="00D27EB1">
        <w:rPr>
          <w:rFonts w:ascii="David" w:hAnsi="David"/>
          <w:szCs w:val="24"/>
          <w:rtl/>
          <w:lang w:eastAsia="he-IL"/>
        </w:rPr>
        <w:t xml:space="preserve"> </w:t>
      </w:r>
      <w:r w:rsidRPr="00D27EB1">
        <w:rPr>
          <w:rFonts w:ascii="David" w:hAnsi="David" w:hint="cs"/>
          <w:szCs w:val="24"/>
          <w:rtl/>
          <w:lang w:eastAsia="he-IL"/>
        </w:rPr>
        <w:t>אינה</w:t>
      </w:r>
      <w:r w:rsidRPr="00D27EB1">
        <w:rPr>
          <w:rFonts w:ascii="David" w:hAnsi="David"/>
          <w:szCs w:val="24"/>
          <w:rtl/>
          <w:lang w:eastAsia="he-IL"/>
        </w:rPr>
        <w:t xml:space="preserve"> </w:t>
      </w:r>
      <w:r w:rsidRPr="00D27EB1">
        <w:rPr>
          <w:rFonts w:ascii="David" w:hAnsi="David" w:hint="cs"/>
          <w:szCs w:val="24"/>
          <w:rtl/>
          <w:lang w:eastAsia="he-IL"/>
        </w:rPr>
        <w:t>ניתנת</w:t>
      </w:r>
      <w:r w:rsidRPr="00D27EB1">
        <w:rPr>
          <w:rFonts w:ascii="David" w:hAnsi="David"/>
          <w:szCs w:val="24"/>
          <w:rtl/>
          <w:lang w:eastAsia="he-IL"/>
        </w:rPr>
        <w:t xml:space="preserve"> </w:t>
      </w:r>
      <w:r w:rsidRPr="00D27EB1">
        <w:rPr>
          <w:rFonts w:ascii="David" w:hAnsi="David" w:hint="cs"/>
          <w:szCs w:val="24"/>
          <w:rtl/>
          <w:lang w:eastAsia="he-IL"/>
        </w:rPr>
        <w:t>להעברה</w:t>
      </w:r>
    </w:p>
    <w:p w14:paraId="7382192B" w14:textId="5C560B5A" w:rsidR="00D27EB1" w:rsidRPr="00D27EB1" w:rsidRDefault="00D27EB1" w:rsidP="00D27EB1">
      <w:pPr>
        <w:spacing w:line="360" w:lineRule="auto"/>
        <w:jc w:val="left"/>
        <w:rPr>
          <w:rFonts w:ascii="David" w:hAnsi="David"/>
          <w:szCs w:val="24"/>
          <w:lang w:eastAsia="he-IL"/>
        </w:rPr>
      </w:pPr>
    </w:p>
    <w:p w14:paraId="610C8B2B" w14:textId="41433DBE" w:rsidR="00D27EB1" w:rsidRPr="00D27EB1" w:rsidRDefault="00D27EB1" w:rsidP="00D27EB1">
      <w:pPr>
        <w:spacing w:line="360" w:lineRule="auto"/>
        <w:jc w:val="left"/>
        <w:rPr>
          <w:rFonts w:ascii="David" w:hAnsi="David"/>
          <w:szCs w:val="24"/>
          <w:lang w:eastAsia="he-IL"/>
        </w:rPr>
      </w:pPr>
      <w:r w:rsidRPr="00D27EB1">
        <w:rPr>
          <w:rFonts w:ascii="David" w:hAnsi="David" w:hint="cs"/>
          <w:szCs w:val="24"/>
          <w:rtl/>
          <w:lang w:eastAsia="he-IL"/>
        </w:rPr>
        <w:t xml:space="preserve">             </w:t>
      </w:r>
      <w:r w:rsidRPr="00D27EB1">
        <w:rPr>
          <w:rFonts w:ascii="David" w:hAnsi="David"/>
          <w:szCs w:val="24"/>
          <w:rtl/>
          <w:lang w:eastAsia="he-IL"/>
        </w:rPr>
        <w:t xml:space="preserve">_____________                     </w:t>
      </w:r>
      <w:r w:rsidRPr="00D27EB1">
        <w:rPr>
          <w:rFonts w:ascii="David" w:hAnsi="David" w:hint="cs"/>
          <w:szCs w:val="24"/>
          <w:rtl/>
          <w:lang w:eastAsia="he-IL"/>
        </w:rPr>
        <w:t xml:space="preserve">  </w:t>
      </w:r>
      <w:r w:rsidRPr="00D27EB1">
        <w:rPr>
          <w:rFonts w:ascii="David" w:hAnsi="David"/>
          <w:szCs w:val="24"/>
          <w:rtl/>
          <w:lang w:eastAsia="he-IL"/>
        </w:rPr>
        <w:t xml:space="preserve">________________              </w:t>
      </w:r>
      <w:r w:rsidRPr="00D27EB1">
        <w:rPr>
          <w:rFonts w:ascii="David" w:hAnsi="David" w:hint="cs"/>
          <w:szCs w:val="24"/>
          <w:rtl/>
          <w:lang w:eastAsia="he-IL"/>
        </w:rPr>
        <w:t xml:space="preserve">       </w:t>
      </w:r>
      <w:r w:rsidRPr="00D27EB1">
        <w:rPr>
          <w:rFonts w:ascii="David" w:hAnsi="David"/>
          <w:szCs w:val="24"/>
          <w:rtl/>
          <w:lang w:eastAsia="he-IL"/>
        </w:rPr>
        <w:t xml:space="preserve">_____________                  </w:t>
      </w:r>
    </w:p>
    <w:p w14:paraId="3943D6E6" w14:textId="512A9D01" w:rsidR="00D27EB1" w:rsidRPr="00D27EB1" w:rsidRDefault="00D27EB1" w:rsidP="00D27EB1">
      <w:pPr>
        <w:overflowPunct w:val="0"/>
        <w:autoSpaceDE w:val="0"/>
        <w:autoSpaceDN w:val="0"/>
        <w:adjustRightInd w:val="0"/>
        <w:spacing w:line="360" w:lineRule="auto"/>
        <w:textAlignment w:val="baseline"/>
        <w:rPr>
          <w:b/>
          <w:bCs/>
          <w:sz w:val="26"/>
          <w:u w:val="single"/>
          <w:rtl/>
          <w:lang w:eastAsia="he-IL"/>
        </w:rPr>
      </w:pPr>
      <w:r w:rsidRPr="00D27EB1">
        <w:rPr>
          <w:rFonts w:ascii="David" w:hAnsi="David"/>
          <w:szCs w:val="24"/>
          <w:rtl/>
          <w:lang w:eastAsia="he-IL"/>
        </w:rPr>
        <w:t xml:space="preserve">     </w:t>
      </w:r>
      <w:bookmarkStart w:id="21" w:name="_Toc380928304"/>
      <w:r w:rsidRPr="00D27EB1">
        <w:rPr>
          <w:rFonts w:ascii="David" w:hAnsi="David" w:hint="cs"/>
          <w:szCs w:val="24"/>
          <w:rtl/>
          <w:lang w:eastAsia="he-IL"/>
        </w:rPr>
        <w:t xml:space="preserve">                  תאריך</w:t>
      </w:r>
      <w:r w:rsidRPr="00D27EB1">
        <w:rPr>
          <w:rFonts w:ascii="David" w:hAnsi="David"/>
          <w:szCs w:val="24"/>
          <w:rtl/>
          <w:lang w:eastAsia="he-IL"/>
        </w:rPr>
        <w:tab/>
      </w:r>
      <w:r w:rsidRPr="00D27EB1">
        <w:rPr>
          <w:rFonts w:ascii="David" w:hAnsi="David"/>
          <w:szCs w:val="24"/>
          <w:rtl/>
          <w:lang w:eastAsia="he-IL"/>
        </w:rPr>
        <w:tab/>
      </w:r>
      <w:r w:rsidRPr="00D27EB1">
        <w:rPr>
          <w:rFonts w:ascii="David" w:hAnsi="David"/>
          <w:szCs w:val="24"/>
          <w:rtl/>
          <w:lang w:eastAsia="he-IL"/>
        </w:rPr>
        <w:tab/>
        <w:t xml:space="preserve">  </w:t>
      </w:r>
      <w:r w:rsidRPr="00D27EB1">
        <w:rPr>
          <w:rFonts w:ascii="David" w:hAnsi="David" w:hint="cs"/>
          <w:szCs w:val="24"/>
          <w:rtl/>
          <w:lang w:eastAsia="he-IL"/>
        </w:rPr>
        <w:t xml:space="preserve">      שם</w:t>
      </w:r>
      <w:r w:rsidRPr="00D27EB1">
        <w:rPr>
          <w:rFonts w:ascii="David" w:hAnsi="David"/>
          <w:szCs w:val="24"/>
          <w:rtl/>
          <w:lang w:eastAsia="he-IL"/>
        </w:rPr>
        <w:t xml:space="preserve"> </w:t>
      </w:r>
      <w:r w:rsidRPr="00D27EB1">
        <w:rPr>
          <w:rFonts w:ascii="David" w:hAnsi="David" w:hint="cs"/>
          <w:szCs w:val="24"/>
          <w:rtl/>
          <w:lang w:eastAsia="he-IL"/>
        </w:rPr>
        <w:t>מלא</w:t>
      </w:r>
      <w:r w:rsidRPr="00D27EB1">
        <w:rPr>
          <w:rFonts w:ascii="David" w:hAnsi="David"/>
          <w:szCs w:val="24"/>
          <w:rtl/>
          <w:lang w:eastAsia="he-IL"/>
        </w:rPr>
        <w:tab/>
      </w:r>
      <w:r w:rsidRPr="00D27EB1">
        <w:rPr>
          <w:rFonts w:ascii="David" w:hAnsi="David"/>
          <w:szCs w:val="24"/>
          <w:rtl/>
          <w:lang w:eastAsia="he-IL"/>
        </w:rPr>
        <w:tab/>
        <w:t xml:space="preserve"> </w:t>
      </w:r>
      <w:r w:rsidRPr="00D27EB1">
        <w:rPr>
          <w:rFonts w:ascii="David" w:hAnsi="David"/>
          <w:szCs w:val="24"/>
          <w:rtl/>
          <w:lang w:eastAsia="he-IL"/>
        </w:rPr>
        <w:tab/>
      </w:r>
      <w:r w:rsidRPr="00D27EB1">
        <w:rPr>
          <w:rFonts w:ascii="David" w:hAnsi="David" w:hint="cs"/>
          <w:szCs w:val="24"/>
          <w:rtl/>
          <w:lang w:eastAsia="he-IL"/>
        </w:rPr>
        <w:t xml:space="preserve">    חתימה</w:t>
      </w:r>
      <w:r w:rsidRPr="00D27EB1">
        <w:rPr>
          <w:rFonts w:ascii="David" w:hAnsi="David"/>
          <w:szCs w:val="24"/>
          <w:rtl/>
          <w:lang w:eastAsia="he-IL"/>
        </w:rPr>
        <w:t xml:space="preserve"> </w:t>
      </w:r>
      <w:r w:rsidRPr="00D27EB1">
        <w:rPr>
          <w:rFonts w:ascii="David" w:hAnsi="David" w:hint="cs"/>
          <w:szCs w:val="24"/>
          <w:rtl/>
          <w:lang w:eastAsia="he-IL"/>
        </w:rPr>
        <w:t>וחותמת</w:t>
      </w:r>
      <w:bookmarkEnd w:id="21"/>
      <w:r w:rsidRPr="00D27EB1">
        <w:rPr>
          <w:rFonts w:hint="cs"/>
          <w:b/>
          <w:bCs/>
          <w:sz w:val="26"/>
          <w:u w:val="single"/>
          <w:rtl/>
          <w:lang w:eastAsia="he-IL"/>
        </w:rPr>
        <w:t xml:space="preserve"> </w:t>
      </w:r>
    </w:p>
    <w:p w14:paraId="7A980D11" w14:textId="6AD60335" w:rsidR="00D27EB1" w:rsidRPr="00D27EB1" w:rsidRDefault="00D27EB1" w:rsidP="00D27EB1">
      <w:pPr>
        <w:overflowPunct w:val="0"/>
        <w:autoSpaceDE w:val="0"/>
        <w:autoSpaceDN w:val="0"/>
        <w:adjustRightInd w:val="0"/>
        <w:spacing w:line="360" w:lineRule="auto"/>
        <w:textAlignment w:val="baseline"/>
        <w:rPr>
          <w:b/>
          <w:bCs/>
          <w:sz w:val="26"/>
          <w:u w:val="single"/>
          <w:rtl/>
          <w:lang w:eastAsia="he-IL"/>
        </w:rPr>
      </w:pPr>
    </w:p>
    <w:p w14:paraId="6A2300C6" w14:textId="77777777" w:rsidR="001F444F" w:rsidRPr="001F444F" w:rsidRDefault="001F444F" w:rsidP="001F444F">
      <w:pPr>
        <w:overflowPunct w:val="0"/>
        <w:autoSpaceDE w:val="0"/>
        <w:autoSpaceDN w:val="0"/>
        <w:adjustRightInd w:val="0"/>
        <w:spacing w:line="240" w:lineRule="auto"/>
        <w:jc w:val="left"/>
        <w:textAlignment w:val="baseline"/>
        <w:rPr>
          <w:sz w:val="26"/>
          <w:rtl/>
          <w:lang w:eastAsia="he-IL"/>
        </w:rPr>
      </w:pPr>
    </w:p>
    <w:p w14:paraId="74C4B331" w14:textId="6D9E0CE7" w:rsidR="00E05F78" w:rsidRDefault="00E05F78" w:rsidP="00BF1127">
      <w:pPr>
        <w:jc w:val="left"/>
        <w:rPr>
          <w:b/>
          <w:bCs/>
          <w:sz w:val="32"/>
          <w:szCs w:val="32"/>
          <w:u w:val="single"/>
          <w:rtl/>
        </w:rPr>
      </w:pPr>
    </w:p>
    <w:p w14:paraId="65996BF9" w14:textId="1339E21F" w:rsidR="00E05F78" w:rsidRPr="00E05F78" w:rsidRDefault="005921DE" w:rsidP="005921DE">
      <w:pPr>
        <w:keepNext/>
        <w:overflowPunct w:val="0"/>
        <w:autoSpaceDE w:val="0"/>
        <w:autoSpaceDN w:val="0"/>
        <w:adjustRightInd w:val="0"/>
        <w:spacing w:line="360" w:lineRule="auto"/>
        <w:ind w:right="708"/>
        <w:jc w:val="center"/>
        <w:textAlignment w:val="baseline"/>
        <w:outlineLvl w:val="1"/>
        <w:rPr>
          <w:rFonts w:ascii="Arial" w:hAnsi="Arial"/>
          <w:b/>
          <w:bCs/>
          <w:i/>
          <w:szCs w:val="24"/>
          <w:u w:val="single"/>
          <w:rtl/>
          <w:lang w:val="x-none" w:eastAsia="he-IL"/>
        </w:rPr>
      </w:pPr>
      <w:r>
        <w:rPr>
          <w:rFonts w:ascii="Arial" w:hAnsi="Arial" w:hint="cs"/>
          <w:b/>
          <w:bCs/>
          <w:i/>
          <w:szCs w:val="24"/>
          <w:u w:val="single"/>
          <w:rtl/>
          <w:lang w:val="x-none" w:eastAsia="he-IL"/>
        </w:rPr>
        <w:t xml:space="preserve">חלק ג'- </w:t>
      </w:r>
      <w:r w:rsidR="00E05F78" w:rsidRPr="00E05F78">
        <w:rPr>
          <w:rFonts w:ascii="Arial" w:hAnsi="Arial" w:hint="cs"/>
          <w:b/>
          <w:bCs/>
          <w:i/>
          <w:szCs w:val="24"/>
          <w:u w:val="single"/>
          <w:rtl/>
          <w:lang w:val="x-none" w:eastAsia="he-IL"/>
        </w:rPr>
        <w:t>הסכם התקשרות</w:t>
      </w:r>
    </w:p>
    <w:p w14:paraId="49D01702" w14:textId="77777777" w:rsidR="00E05F78" w:rsidRPr="00E05F78" w:rsidRDefault="00E05F78" w:rsidP="00E05F78">
      <w:pPr>
        <w:spacing w:before="120" w:after="120" w:line="360" w:lineRule="auto"/>
        <w:jc w:val="left"/>
        <w:rPr>
          <w:rFonts w:asciiTheme="minorHAnsi" w:eastAsiaTheme="minorEastAsia" w:hAnsiTheme="minorHAnsi"/>
          <w:szCs w:val="24"/>
          <w:rtl/>
        </w:rPr>
      </w:pPr>
    </w:p>
    <w:p w14:paraId="4F0F829D" w14:textId="77777777" w:rsidR="00E05F78" w:rsidRPr="00E05F78" w:rsidRDefault="00E05F78" w:rsidP="00E05F78">
      <w:pPr>
        <w:spacing w:before="120" w:after="120" w:line="360" w:lineRule="auto"/>
        <w:jc w:val="center"/>
        <w:rPr>
          <w:b/>
          <w:bCs/>
          <w:color w:val="000000"/>
          <w:szCs w:val="24"/>
          <w:rtl/>
        </w:rPr>
      </w:pPr>
      <w:r w:rsidRPr="00E05F78">
        <w:rPr>
          <w:b/>
          <w:bCs/>
          <w:color w:val="000000"/>
          <w:szCs w:val="24"/>
          <w:rtl/>
        </w:rPr>
        <w:t xml:space="preserve">שנחתם ביום _______ בחודש ________         שנה __________ </w:t>
      </w:r>
      <w:r w:rsidRPr="00E05F78">
        <w:rPr>
          <w:rFonts w:hint="cs"/>
          <w:b/>
          <w:bCs/>
          <w:color w:val="000000"/>
          <w:szCs w:val="24"/>
          <w:rtl/>
        </w:rPr>
        <w:t>ב________</w:t>
      </w:r>
    </w:p>
    <w:p w14:paraId="2112A78A" w14:textId="77777777" w:rsidR="00E05F78" w:rsidRPr="00E05F78" w:rsidRDefault="00E05F78" w:rsidP="00E05F78">
      <w:pPr>
        <w:spacing w:before="120" w:after="120" w:line="360" w:lineRule="auto"/>
        <w:jc w:val="center"/>
        <w:rPr>
          <w:color w:val="000000"/>
          <w:szCs w:val="24"/>
          <w:rtl/>
        </w:rPr>
      </w:pPr>
    </w:p>
    <w:p w14:paraId="63B21F30" w14:textId="77777777" w:rsidR="00E05F78" w:rsidRPr="00E05F78" w:rsidRDefault="00E05F78" w:rsidP="00E05F78">
      <w:pPr>
        <w:spacing w:before="120" w:after="120" w:line="360" w:lineRule="auto"/>
        <w:jc w:val="center"/>
        <w:rPr>
          <w:szCs w:val="24"/>
          <w:rtl/>
        </w:rPr>
      </w:pPr>
      <w:r w:rsidRPr="00E05F78">
        <w:rPr>
          <w:szCs w:val="24"/>
          <w:rtl/>
        </w:rPr>
        <w:t>ב י ן</w:t>
      </w:r>
    </w:p>
    <w:p w14:paraId="43636E45" w14:textId="77777777" w:rsidR="00E05F78" w:rsidRPr="00E05F78" w:rsidRDefault="00E05F78" w:rsidP="00E05F78">
      <w:pPr>
        <w:spacing w:before="120" w:after="120" w:line="360" w:lineRule="auto"/>
        <w:jc w:val="center"/>
        <w:rPr>
          <w:b/>
          <w:bCs/>
          <w:color w:val="000000"/>
          <w:szCs w:val="24"/>
          <w:rtl/>
        </w:rPr>
      </w:pPr>
      <w:r w:rsidRPr="00E05F78">
        <w:rPr>
          <w:b/>
          <w:bCs/>
          <w:color w:val="000000"/>
          <w:szCs w:val="24"/>
          <w:rtl/>
        </w:rPr>
        <w:t xml:space="preserve">מדינת ישראל באמצעות ממשלת ישראל </w:t>
      </w:r>
    </w:p>
    <w:p w14:paraId="588A343E" w14:textId="77777777" w:rsidR="00E05F78" w:rsidRPr="00E05F78" w:rsidRDefault="00E05F78" w:rsidP="00E05F78">
      <w:pPr>
        <w:spacing w:before="120" w:after="120" w:line="360" w:lineRule="auto"/>
        <w:jc w:val="center"/>
        <w:rPr>
          <w:color w:val="000000"/>
          <w:szCs w:val="24"/>
          <w:rtl/>
        </w:rPr>
      </w:pPr>
      <w:r w:rsidRPr="00E05F78">
        <w:rPr>
          <w:color w:val="000000"/>
          <w:szCs w:val="24"/>
          <w:rtl/>
        </w:rPr>
        <w:t>המיוצגת על ידי</w:t>
      </w:r>
      <w:r w:rsidRPr="00E05F78">
        <w:rPr>
          <w:rFonts w:hint="cs"/>
          <w:color w:val="000000"/>
          <w:szCs w:val="24"/>
          <w:rtl/>
        </w:rPr>
        <w:t xml:space="preserve"> </w:t>
      </w:r>
      <w:proofErr w:type="spellStart"/>
      <w:r w:rsidRPr="00E05F78">
        <w:rPr>
          <w:rFonts w:hint="cs"/>
          <w:color w:val="000000"/>
          <w:szCs w:val="24"/>
          <w:rtl/>
        </w:rPr>
        <w:t>מינהל</w:t>
      </w:r>
      <w:proofErr w:type="spellEnd"/>
      <w:r w:rsidRPr="00E05F78">
        <w:rPr>
          <w:rFonts w:hint="cs"/>
          <w:color w:val="000000"/>
          <w:szCs w:val="24"/>
          <w:rtl/>
        </w:rPr>
        <w:t xml:space="preserve"> התרבות וחשבת</w:t>
      </w:r>
      <w:r w:rsidRPr="00E05F78">
        <w:rPr>
          <w:color w:val="000000"/>
          <w:szCs w:val="24"/>
          <w:rtl/>
        </w:rPr>
        <w:t xml:space="preserve"> משרד </w:t>
      </w:r>
      <w:r w:rsidRPr="00E05F78">
        <w:rPr>
          <w:rFonts w:hint="cs"/>
          <w:color w:val="000000"/>
          <w:szCs w:val="24"/>
          <w:rtl/>
        </w:rPr>
        <w:t>התרבות והספורט</w:t>
      </w:r>
    </w:p>
    <w:p w14:paraId="49030CEF" w14:textId="77777777" w:rsidR="00E05F78" w:rsidRPr="00E05F78" w:rsidRDefault="00E05F78" w:rsidP="00E05F78">
      <w:pPr>
        <w:spacing w:before="120" w:after="120" w:line="360" w:lineRule="auto"/>
        <w:jc w:val="center"/>
        <w:rPr>
          <w:color w:val="000000"/>
          <w:szCs w:val="24"/>
          <w:rtl/>
        </w:rPr>
      </w:pPr>
      <w:r w:rsidRPr="00E05F78">
        <w:rPr>
          <w:color w:val="000000"/>
          <w:szCs w:val="24"/>
          <w:rtl/>
        </w:rPr>
        <w:t xml:space="preserve">המורשים </w:t>
      </w:r>
      <w:r w:rsidRPr="00E05F78">
        <w:rPr>
          <w:rFonts w:hint="cs"/>
          <w:color w:val="000000"/>
          <w:szCs w:val="24"/>
          <w:rtl/>
        </w:rPr>
        <w:t xml:space="preserve"> כדין </w:t>
      </w:r>
      <w:r w:rsidRPr="00E05F78">
        <w:rPr>
          <w:color w:val="000000"/>
          <w:szCs w:val="24"/>
          <w:rtl/>
        </w:rPr>
        <w:t>לחתום בש</w:t>
      </w:r>
      <w:r w:rsidRPr="00E05F78">
        <w:rPr>
          <w:rFonts w:hint="cs"/>
          <w:color w:val="000000"/>
          <w:szCs w:val="24"/>
          <w:rtl/>
        </w:rPr>
        <w:t xml:space="preserve">ם המדינה </w:t>
      </w:r>
      <w:r w:rsidRPr="00E05F78">
        <w:rPr>
          <w:color w:val="000000"/>
          <w:szCs w:val="24"/>
          <w:rtl/>
        </w:rPr>
        <w:t>(להלן</w:t>
      </w:r>
      <w:r w:rsidRPr="00E05F78">
        <w:rPr>
          <w:rFonts w:hint="cs"/>
          <w:color w:val="000000"/>
          <w:szCs w:val="24"/>
          <w:rtl/>
        </w:rPr>
        <w:t>-</w:t>
      </w:r>
      <w:r w:rsidRPr="00E05F78">
        <w:rPr>
          <w:color w:val="000000"/>
          <w:szCs w:val="24"/>
          <w:rtl/>
        </w:rPr>
        <w:t xml:space="preserve"> המשרד)</w:t>
      </w:r>
    </w:p>
    <w:p w14:paraId="15140192" w14:textId="77777777" w:rsidR="00E05F78" w:rsidRPr="00E05F78" w:rsidRDefault="00E05F78" w:rsidP="00E05F78">
      <w:pPr>
        <w:spacing w:before="120" w:after="120" w:line="360" w:lineRule="auto"/>
        <w:ind w:left="5040" w:firstLine="720"/>
        <w:jc w:val="center"/>
        <w:rPr>
          <w:b/>
          <w:bCs/>
          <w:color w:val="000000"/>
          <w:szCs w:val="24"/>
          <w:rtl/>
        </w:rPr>
      </w:pPr>
      <w:r w:rsidRPr="00E05F78">
        <w:rPr>
          <w:rFonts w:hint="cs"/>
          <w:b/>
          <w:bCs/>
          <w:color w:val="000000"/>
          <w:szCs w:val="24"/>
          <w:rtl/>
        </w:rPr>
        <w:t xml:space="preserve">- </w:t>
      </w:r>
      <w:r w:rsidRPr="00E05F78">
        <w:rPr>
          <w:b/>
          <w:bCs/>
          <w:color w:val="000000"/>
          <w:szCs w:val="24"/>
          <w:rtl/>
        </w:rPr>
        <w:t>מצד אחד</w:t>
      </w:r>
    </w:p>
    <w:p w14:paraId="55F0CA04" w14:textId="77777777" w:rsidR="00AF3816" w:rsidRDefault="00AF3816" w:rsidP="00E05F78">
      <w:pPr>
        <w:spacing w:before="120" w:after="120" w:line="360" w:lineRule="auto"/>
        <w:jc w:val="center"/>
        <w:rPr>
          <w:color w:val="000000"/>
          <w:szCs w:val="24"/>
          <w:rtl/>
        </w:rPr>
      </w:pPr>
    </w:p>
    <w:p w14:paraId="2B9B29C9" w14:textId="77777777" w:rsidR="00E05F78" w:rsidRPr="00E05F78" w:rsidRDefault="00E05F78" w:rsidP="00E05F78">
      <w:pPr>
        <w:spacing w:before="120" w:after="120" w:line="360" w:lineRule="auto"/>
        <w:jc w:val="center"/>
        <w:rPr>
          <w:color w:val="000000"/>
          <w:szCs w:val="24"/>
          <w:rtl/>
        </w:rPr>
      </w:pPr>
      <w:r w:rsidRPr="00E05F78">
        <w:rPr>
          <w:color w:val="000000"/>
          <w:szCs w:val="24"/>
          <w:rtl/>
        </w:rPr>
        <w:t>ל ב י ן</w:t>
      </w:r>
    </w:p>
    <w:p w14:paraId="7A9EDF21" w14:textId="77777777" w:rsidR="00E05F78" w:rsidRPr="00E05F78" w:rsidRDefault="00E05F78" w:rsidP="00E05F78">
      <w:pPr>
        <w:spacing w:before="120" w:after="120" w:line="360" w:lineRule="auto"/>
        <w:jc w:val="center"/>
        <w:rPr>
          <w:b/>
          <w:bCs/>
          <w:color w:val="000000"/>
          <w:szCs w:val="24"/>
          <w:u w:val="single"/>
          <w:rtl/>
        </w:rPr>
      </w:pPr>
      <w:r w:rsidRPr="00E05F78">
        <w:rPr>
          <w:rFonts w:hint="cs"/>
          <w:b/>
          <w:bCs/>
          <w:color w:val="000000"/>
          <w:szCs w:val="24"/>
          <w:u w:val="single"/>
          <w:rtl/>
        </w:rPr>
        <w:t>_____________________</w:t>
      </w:r>
    </w:p>
    <w:p w14:paraId="3BE2F065" w14:textId="7C927B75" w:rsidR="00E05F78" w:rsidRPr="00E05F78" w:rsidRDefault="00E05F78" w:rsidP="00E05F78">
      <w:pPr>
        <w:spacing w:before="120" w:after="120" w:line="360" w:lineRule="auto"/>
        <w:jc w:val="center"/>
        <w:rPr>
          <w:color w:val="000000"/>
          <w:szCs w:val="24"/>
          <w:rtl/>
        </w:rPr>
      </w:pPr>
      <w:r w:rsidRPr="00E05F78">
        <w:rPr>
          <w:rFonts w:hint="cs"/>
          <w:color w:val="000000"/>
          <w:szCs w:val="24"/>
          <w:rtl/>
        </w:rPr>
        <w:t xml:space="preserve">באמצעות </w:t>
      </w:r>
      <w:r w:rsidRPr="00E05F78">
        <w:rPr>
          <w:rFonts w:hint="cs"/>
          <w:b/>
          <w:bCs/>
          <w:color w:val="000000"/>
          <w:szCs w:val="24"/>
          <w:u w:val="single"/>
          <w:rtl/>
        </w:rPr>
        <w:t>_____________</w:t>
      </w:r>
      <w:r w:rsidRPr="00E05F78">
        <w:rPr>
          <w:rFonts w:hint="cs"/>
          <w:color w:val="000000"/>
          <w:szCs w:val="24"/>
          <w:rtl/>
        </w:rPr>
        <w:t xml:space="preserve"> (ת.ז. </w:t>
      </w:r>
      <w:r w:rsidRPr="00E05F78">
        <w:rPr>
          <w:rFonts w:hint="cs"/>
          <w:b/>
          <w:bCs/>
          <w:color w:val="000000"/>
          <w:szCs w:val="24"/>
          <w:u w:val="single"/>
          <w:rtl/>
        </w:rPr>
        <w:t>___________</w:t>
      </w:r>
      <w:r w:rsidRPr="00E05F78">
        <w:rPr>
          <w:rFonts w:hint="cs"/>
          <w:color w:val="000000"/>
          <w:szCs w:val="24"/>
          <w:rtl/>
        </w:rPr>
        <w:t xml:space="preserve"> ) המורשה כדין לחתום בשמו </w:t>
      </w:r>
      <w:r w:rsidRPr="00E05F78">
        <w:rPr>
          <w:color w:val="000000"/>
          <w:szCs w:val="24"/>
          <w:rtl/>
        </w:rPr>
        <w:t>(להלן</w:t>
      </w:r>
      <w:r w:rsidRPr="00E05F78">
        <w:rPr>
          <w:rFonts w:hint="cs"/>
          <w:color w:val="000000"/>
          <w:szCs w:val="24"/>
          <w:rtl/>
        </w:rPr>
        <w:t xml:space="preserve">-  </w:t>
      </w:r>
      <w:r w:rsidR="00AF3816">
        <w:rPr>
          <w:rFonts w:hint="cs"/>
          <w:color w:val="000000"/>
          <w:szCs w:val="24"/>
          <w:rtl/>
        </w:rPr>
        <w:t>"</w:t>
      </w:r>
      <w:r w:rsidRPr="00E05F78">
        <w:rPr>
          <w:rFonts w:hint="cs"/>
          <w:color w:val="000000"/>
          <w:szCs w:val="24"/>
          <w:rtl/>
        </w:rPr>
        <w:t>הקרן</w:t>
      </w:r>
      <w:r w:rsidR="00AF3816">
        <w:rPr>
          <w:rFonts w:hint="cs"/>
          <w:color w:val="000000"/>
          <w:szCs w:val="24"/>
          <w:rtl/>
        </w:rPr>
        <w:t>"</w:t>
      </w:r>
      <w:r w:rsidRPr="00E05F78">
        <w:rPr>
          <w:rFonts w:hint="cs"/>
          <w:color w:val="000000"/>
          <w:szCs w:val="24"/>
          <w:rtl/>
        </w:rPr>
        <w:t>)</w:t>
      </w:r>
    </w:p>
    <w:p w14:paraId="0C2D32D4" w14:textId="77777777" w:rsidR="00E05F78" w:rsidRPr="00E05F78" w:rsidRDefault="00E05F78" w:rsidP="00E05F78">
      <w:pPr>
        <w:spacing w:before="120" w:after="120" w:line="360" w:lineRule="auto"/>
        <w:ind w:left="5040" w:firstLine="720"/>
        <w:jc w:val="center"/>
        <w:rPr>
          <w:b/>
          <w:bCs/>
          <w:color w:val="000000"/>
          <w:szCs w:val="24"/>
          <w:rtl/>
        </w:rPr>
      </w:pPr>
      <w:r w:rsidRPr="00E05F78">
        <w:rPr>
          <w:rFonts w:hint="cs"/>
          <w:b/>
          <w:bCs/>
          <w:color w:val="000000"/>
          <w:szCs w:val="24"/>
          <w:rtl/>
        </w:rPr>
        <w:t xml:space="preserve">- </w:t>
      </w:r>
      <w:r w:rsidRPr="00E05F78">
        <w:rPr>
          <w:b/>
          <w:bCs/>
          <w:color w:val="000000"/>
          <w:szCs w:val="24"/>
          <w:rtl/>
        </w:rPr>
        <w:t>מצד שני</w:t>
      </w:r>
    </w:p>
    <w:p w14:paraId="3D03A437" w14:textId="77777777" w:rsidR="00E05F78" w:rsidRPr="00E05F78" w:rsidRDefault="00E05F78" w:rsidP="00E05F78">
      <w:pPr>
        <w:spacing w:before="120" w:after="120" w:line="360" w:lineRule="auto"/>
        <w:jc w:val="left"/>
        <w:rPr>
          <w:color w:val="000000"/>
          <w:szCs w:val="24"/>
          <w:rtl/>
        </w:rPr>
      </w:pPr>
    </w:p>
    <w:p w14:paraId="4FBFAA78" w14:textId="77777777" w:rsidR="00E05F78" w:rsidRPr="00E05F78" w:rsidRDefault="00E05F78" w:rsidP="00E05F78">
      <w:pPr>
        <w:spacing w:before="120" w:after="120" w:line="360" w:lineRule="auto"/>
        <w:ind w:left="1440" w:hanging="1440"/>
        <w:rPr>
          <w:color w:val="000000"/>
          <w:szCs w:val="24"/>
          <w:rtl/>
        </w:rPr>
      </w:pPr>
      <w:r w:rsidRPr="00E05F78">
        <w:rPr>
          <w:b/>
          <w:bCs/>
          <w:color w:val="000000"/>
          <w:szCs w:val="24"/>
          <w:rtl/>
        </w:rPr>
        <w:t>הואיל</w:t>
      </w:r>
      <w:r w:rsidRPr="00E05F78">
        <w:rPr>
          <w:color w:val="000000"/>
          <w:szCs w:val="24"/>
          <w:rtl/>
        </w:rPr>
        <w:tab/>
      </w:r>
      <w:r w:rsidRPr="00E05F78">
        <w:rPr>
          <w:rFonts w:hint="cs"/>
          <w:color w:val="000000"/>
          <w:szCs w:val="24"/>
          <w:rtl/>
        </w:rPr>
        <w:t xml:space="preserve">והמשרד מעונין להפעיל קרן מיוחדת לסבסוד תרגום ספרות עברית ולשם כך יצא  בקול קורא להפעלת מפעל של תרגום ספרות עברית; </w:t>
      </w:r>
    </w:p>
    <w:p w14:paraId="06FBAB4B" w14:textId="77777777" w:rsidR="00E05F78" w:rsidRPr="00E05F78" w:rsidRDefault="00E05F78" w:rsidP="00E05F78">
      <w:pPr>
        <w:spacing w:before="120" w:after="120" w:line="360" w:lineRule="auto"/>
        <w:ind w:left="1440" w:hanging="1440"/>
        <w:rPr>
          <w:color w:val="000000"/>
          <w:szCs w:val="24"/>
          <w:rtl/>
        </w:rPr>
      </w:pPr>
      <w:r w:rsidRPr="00ED31F5">
        <w:rPr>
          <w:rFonts w:hint="cs"/>
          <w:b/>
          <w:bCs/>
          <w:color w:val="000000"/>
          <w:szCs w:val="24"/>
          <w:rtl/>
        </w:rPr>
        <w:t>והואיל</w:t>
      </w:r>
      <w:r w:rsidRPr="00E05F78">
        <w:rPr>
          <w:rFonts w:hint="cs"/>
          <w:color w:val="000000"/>
          <w:szCs w:val="24"/>
          <w:rtl/>
        </w:rPr>
        <w:tab/>
        <w:t>והספק הגיש הצעתו לקול הקורא;</w:t>
      </w:r>
    </w:p>
    <w:p w14:paraId="7FE70CB9" w14:textId="77777777" w:rsidR="00E05F78" w:rsidRPr="00E05F78" w:rsidRDefault="00E05F78" w:rsidP="00E05F78">
      <w:pPr>
        <w:spacing w:before="120" w:after="120" w:line="360" w:lineRule="auto"/>
        <w:ind w:left="1440" w:hanging="1440"/>
        <w:rPr>
          <w:color w:val="000000"/>
          <w:szCs w:val="24"/>
          <w:rtl/>
        </w:rPr>
      </w:pPr>
      <w:r w:rsidRPr="00E05F78">
        <w:rPr>
          <w:rFonts w:hint="cs"/>
          <w:b/>
          <w:bCs/>
          <w:color w:val="000000"/>
          <w:szCs w:val="24"/>
          <w:rtl/>
        </w:rPr>
        <w:t>והואיל</w:t>
      </w:r>
      <w:r w:rsidRPr="00E05F78">
        <w:rPr>
          <w:rFonts w:hint="cs"/>
          <w:color w:val="000000"/>
          <w:szCs w:val="24"/>
          <w:rtl/>
        </w:rPr>
        <w:tab/>
        <w:t>והספק מצהיר שהינו בעל הידע והניסיון הדרושים לצורך מתן השירותים הנ"ל ברמה גבוהה ובמסגרת ארגונית משלו, בתנאים המפורטים להלן בהסכם זה;</w:t>
      </w:r>
    </w:p>
    <w:p w14:paraId="5DE0030D" w14:textId="65EC7102" w:rsidR="00E05F78" w:rsidRPr="00E05F78" w:rsidRDefault="00E05F78" w:rsidP="00E05F78">
      <w:pPr>
        <w:spacing w:before="120" w:after="120" w:line="360" w:lineRule="auto"/>
        <w:ind w:left="1440" w:hanging="1440"/>
        <w:rPr>
          <w:color w:val="000000"/>
          <w:szCs w:val="24"/>
          <w:rtl/>
        </w:rPr>
      </w:pPr>
      <w:r w:rsidRPr="00E05F78">
        <w:rPr>
          <w:rFonts w:hint="cs"/>
          <w:b/>
          <w:bCs/>
          <w:color w:val="000000"/>
          <w:szCs w:val="24"/>
          <w:rtl/>
        </w:rPr>
        <w:t>והואיל</w:t>
      </w:r>
      <w:r w:rsidRPr="00E05F78">
        <w:rPr>
          <w:rFonts w:hint="cs"/>
          <w:b/>
          <w:bCs/>
          <w:color w:val="000000"/>
          <w:szCs w:val="24"/>
          <w:rtl/>
        </w:rPr>
        <w:tab/>
      </w:r>
      <w:r w:rsidR="00AF3816">
        <w:rPr>
          <w:rFonts w:hint="cs"/>
          <w:color w:val="000000"/>
          <w:szCs w:val="24"/>
          <w:rtl/>
        </w:rPr>
        <w:t>וההתקשרות אושרה בוועדת מכרזים</w:t>
      </w:r>
      <w:r w:rsidRPr="00E05F78">
        <w:rPr>
          <w:rFonts w:hint="cs"/>
          <w:color w:val="000000"/>
          <w:szCs w:val="24"/>
          <w:rtl/>
        </w:rPr>
        <w:t xml:space="preserve"> בתאריך _________בהתאם לתקנה _____לתקנות חובת המכרזים ולפי תקנה תקציבית____________;</w:t>
      </w:r>
    </w:p>
    <w:p w14:paraId="75E1EEA6" w14:textId="77777777" w:rsidR="00E05F78" w:rsidRPr="00E05F78" w:rsidRDefault="00E05F78" w:rsidP="00E05F78">
      <w:pPr>
        <w:spacing w:before="120" w:after="120" w:line="360" w:lineRule="auto"/>
        <w:ind w:left="1440" w:hanging="1440"/>
        <w:rPr>
          <w:color w:val="000000"/>
          <w:szCs w:val="24"/>
          <w:rtl/>
        </w:rPr>
      </w:pPr>
    </w:p>
    <w:p w14:paraId="778D49D7" w14:textId="77777777" w:rsidR="00E05F78" w:rsidRPr="00E05F78" w:rsidRDefault="00E05F78" w:rsidP="00E05F78">
      <w:pPr>
        <w:spacing w:before="120" w:after="120" w:line="360" w:lineRule="auto"/>
        <w:rPr>
          <w:rFonts w:asciiTheme="minorHAnsi" w:eastAsiaTheme="minorEastAsia" w:hAnsiTheme="minorHAnsi"/>
          <w:b/>
          <w:bCs/>
          <w:szCs w:val="24"/>
          <w:rtl/>
        </w:rPr>
      </w:pPr>
      <w:r w:rsidRPr="00E05F78">
        <w:rPr>
          <w:rFonts w:asciiTheme="minorHAnsi" w:eastAsiaTheme="minorEastAsia" w:hAnsiTheme="minorHAnsi"/>
          <w:b/>
          <w:bCs/>
          <w:szCs w:val="24"/>
          <w:rtl/>
        </w:rPr>
        <w:t>לפיכך, הוסכם והותנה בין הצדדים כדלקמן:</w:t>
      </w:r>
    </w:p>
    <w:p w14:paraId="0256C0E9" w14:textId="77777777" w:rsidR="00E05F78" w:rsidRPr="00E05F78" w:rsidRDefault="00E05F78" w:rsidP="00E05F78">
      <w:pPr>
        <w:spacing w:before="120" w:after="120" w:line="360" w:lineRule="auto"/>
        <w:jc w:val="center"/>
        <w:rPr>
          <w:rFonts w:asciiTheme="minorHAnsi" w:eastAsiaTheme="minorEastAsia" w:hAnsiTheme="minorHAnsi"/>
          <w:b/>
          <w:bCs/>
          <w:szCs w:val="24"/>
          <w:rtl/>
        </w:rPr>
      </w:pPr>
    </w:p>
    <w:p w14:paraId="55334B3D" w14:textId="77777777" w:rsidR="00E05F78" w:rsidRPr="00E05F78" w:rsidRDefault="00E05F78" w:rsidP="00F94302">
      <w:pPr>
        <w:numPr>
          <w:ilvl w:val="0"/>
          <w:numId w:val="28"/>
        </w:numPr>
        <w:spacing w:before="120" w:after="120" w:line="360" w:lineRule="auto"/>
        <w:jc w:val="left"/>
        <w:rPr>
          <w:b/>
          <w:bCs/>
          <w:color w:val="000000"/>
          <w:szCs w:val="24"/>
          <w:rtl/>
        </w:rPr>
      </w:pPr>
      <w:r w:rsidRPr="00E05F78">
        <w:rPr>
          <w:b/>
          <w:bCs/>
          <w:color w:val="000000"/>
          <w:szCs w:val="24"/>
          <w:rtl/>
        </w:rPr>
        <w:t>מבוא ונספחים</w:t>
      </w:r>
    </w:p>
    <w:p w14:paraId="2BDA3D87" w14:textId="77777777" w:rsidR="00E05F78" w:rsidRPr="00E05F78" w:rsidRDefault="00E05F78" w:rsidP="00F94302">
      <w:pPr>
        <w:numPr>
          <w:ilvl w:val="1"/>
          <w:numId w:val="28"/>
        </w:numPr>
        <w:spacing w:before="120" w:after="120" w:line="360" w:lineRule="auto"/>
        <w:jc w:val="left"/>
        <w:rPr>
          <w:color w:val="000000"/>
          <w:szCs w:val="24"/>
        </w:rPr>
      </w:pPr>
      <w:r w:rsidRPr="00E05F78">
        <w:rPr>
          <w:color w:val="000000"/>
          <w:szCs w:val="24"/>
          <w:rtl/>
        </w:rPr>
        <w:t xml:space="preserve">המבוא להסכם זה ונספחיו  מהווים חלק בלתי נפרד </w:t>
      </w:r>
      <w:r w:rsidRPr="00E05F78">
        <w:rPr>
          <w:rFonts w:hint="cs"/>
          <w:color w:val="000000"/>
          <w:szCs w:val="24"/>
          <w:rtl/>
        </w:rPr>
        <w:t xml:space="preserve">ממנו </w:t>
      </w:r>
      <w:r w:rsidRPr="00E05F78">
        <w:rPr>
          <w:color w:val="000000"/>
          <w:szCs w:val="24"/>
          <w:rtl/>
        </w:rPr>
        <w:t xml:space="preserve"> ומחייבים כיתר תנאיו.</w:t>
      </w:r>
    </w:p>
    <w:p w14:paraId="6E7730C4" w14:textId="77777777" w:rsidR="00E05F78" w:rsidRPr="00E05F78" w:rsidRDefault="00E05F78" w:rsidP="00F94302">
      <w:pPr>
        <w:numPr>
          <w:ilvl w:val="1"/>
          <w:numId w:val="28"/>
        </w:numPr>
        <w:spacing w:before="120" w:after="120" w:line="360" w:lineRule="auto"/>
        <w:jc w:val="left"/>
        <w:rPr>
          <w:color w:val="000000"/>
          <w:szCs w:val="24"/>
        </w:rPr>
      </w:pPr>
      <w:r w:rsidRPr="00E05F78">
        <w:rPr>
          <w:color w:val="000000"/>
          <w:szCs w:val="24"/>
          <w:rtl/>
        </w:rPr>
        <w:lastRenderedPageBreak/>
        <w:t>במקרה של סתירה בין הוראות ההסכם להוראות הנספחים יגברו הוראות ההסכם</w:t>
      </w:r>
      <w:r w:rsidRPr="00E05F78">
        <w:rPr>
          <w:rFonts w:hint="cs"/>
          <w:color w:val="000000"/>
          <w:szCs w:val="24"/>
          <w:rtl/>
        </w:rPr>
        <w:t>.</w:t>
      </w:r>
    </w:p>
    <w:p w14:paraId="6D96CF67" w14:textId="77777777" w:rsidR="00E05F78" w:rsidRPr="00E05F78" w:rsidRDefault="00E05F78" w:rsidP="00F94302">
      <w:pPr>
        <w:numPr>
          <w:ilvl w:val="1"/>
          <w:numId w:val="28"/>
        </w:numPr>
        <w:spacing w:before="120" w:after="120" w:line="360" w:lineRule="auto"/>
        <w:jc w:val="left"/>
        <w:rPr>
          <w:color w:val="000000"/>
          <w:szCs w:val="24"/>
        </w:rPr>
      </w:pPr>
      <w:r w:rsidRPr="00E05F78">
        <w:rPr>
          <w:rFonts w:hint="cs"/>
          <w:color w:val="000000"/>
          <w:szCs w:val="24"/>
          <w:rtl/>
        </w:rPr>
        <w:t xml:space="preserve">        נספחי ההסכם הם:</w:t>
      </w:r>
    </w:p>
    <w:p w14:paraId="4D9F9A87" w14:textId="1822F417" w:rsidR="00E05F78" w:rsidRPr="00E05F78" w:rsidRDefault="00E05F78" w:rsidP="00ED31F5">
      <w:pPr>
        <w:spacing w:before="120" w:after="120" w:line="360" w:lineRule="auto"/>
        <w:ind w:left="720"/>
        <w:jc w:val="left"/>
        <w:rPr>
          <w:color w:val="000000"/>
          <w:szCs w:val="24"/>
          <w:rtl/>
        </w:rPr>
      </w:pPr>
      <w:r w:rsidRPr="00E05F78">
        <w:rPr>
          <w:rFonts w:hint="cs"/>
          <w:color w:val="000000"/>
          <w:szCs w:val="24"/>
          <w:rtl/>
        </w:rPr>
        <w:t xml:space="preserve">נספח </w:t>
      </w:r>
      <w:r w:rsidR="00AF3816">
        <w:rPr>
          <w:rFonts w:hint="cs"/>
          <w:color w:val="000000"/>
          <w:szCs w:val="24"/>
          <w:rtl/>
        </w:rPr>
        <w:t>ג</w:t>
      </w:r>
      <w:r w:rsidRPr="00E05F78">
        <w:rPr>
          <w:rFonts w:hint="cs"/>
          <w:color w:val="000000"/>
          <w:szCs w:val="24"/>
          <w:rtl/>
        </w:rPr>
        <w:t>'</w:t>
      </w:r>
      <w:r w:rsidR="00AF3816">
        <w:rPr>
          <w:rFonts w:hint="cs"/>
          <w:color w:val="000000"/>
          <w:szCs w:val="24"/>
          <w:rtl/>
        </w:rPr>
        <w:t>1</w:t>
      </w:r>
      <w:r w:rsidRPr="00E05F78">
        <w:rPr>
          <w:rFonts w:hint="cs"/>
          <w:color w:val="000000"/>
          <w:szCs w:val="24"/>
          <w:rtl/>
        </w:rPr>
        <w:t xml:space="preserve"> </w:t>
      </w:r>
      <w:r w:rsidRPr="00E05F78">
        <w:rPr>
          <w:color w:val="000000"/>
          <w:szCs w:val="24"/>
          <w:rtl/>
        </w:rPr>
        <w:t>–</w:t>
      </w:r>
      <w:r w:rsidRPr="00E05F78">
        <w:rPr>
          <w:rFonts w:hint="cs"/>
          <w:color w:val="000000"/>
          <w:szCs w:val="24"/>
          <w:rtl/>
        </w:rPr>
        <w:t xml:space="preserve"> הקול הקורא, לרבות </w:t>
      </w:r>
      <w:r w:rsidR="00ED31F5">
        <w:rPr>
          <w:rFonts w:hint="cs"/>
          <w:color w:val="000000"/>
          <w:szCs w:val="24"/>
          <w:rtl/>
        </w:rPr>
        <w:t>נספחים 1-2</w:t>
      </w:r>
      <w:r w:rsidRPr="00E05F78">
        <w:rPr>
          <w:rFonts w:hint="cs"/>
          <w:color w:val="000000"/>
          <w:szCs w:val="24"/>
          <w:rtl/>
        </w:rPr>
        <w:t>;</w:t>
      </w:r>
    </w:p>
    <w:p w14:paraId="7EF80D79" w14:textId="47964604" w:rsidR="00E05F78" w:rsidRPr="00E05F78" w:rsidRDefault="00E05F78" w:rsidP="00A37A8D">
      <w:pPr>
        <w:spacing w:before="120" w:after="120" w:line="360" w:lineRule="auto"/>
        <w:ind w:left="720"/>
        <w:jc w:val="left"/>
        <w:rPr>
          <w:color w:val="000000"/>
          <w:szCs w:val="24"/>
          <w:rtl/>
        </w:rPr>
      </w:pPr>
      <w:r w:rsidRPr="00E05F78">
        <w:rPr>
          <w:rFonts w:hint="cs"/>
          <w:color w:val="000000"/>
          <w:szCs w:val="24"/>
          <w:rtl/>
        </w:rPr>
        <w:t xml:space="preserve">נספח </w:t>
      </w:r>
      <w:r w:rsidR="00AF3816">
        <w:rPr>
          <w:rFonts w:hint="cs"/>
          <w:color w:val="000000"/>
          <w:szCs w:val="24"/>
          <w:rtl/>
        </w:rPr>
        <w:t>ג</w:t>
      </w:r>
      <w:r w:rsidRPr="00E05F78">
        <w:rPr>
          <w:rFonts w:hint="cs"/>
          <w:color w:val="000000"/>
          <w:szCs w:val="24"/>
          <w:rtl/>
        </w:rPr>
        <w:t>'</w:t>
      </w:r>
      <w:r w:rsidR="00AF3816">
        <w:rPr>
          <w:rFonts w:hint="cs"/>
          <w:color w:val="000000"/>
          <w:szCs w:val="24"/>
          <w:rtl/>
        </w:rPr>
        <w:t>2</w:t>
      </w:r>
      <w:r w:rsidRPr="00E05F78">
        <w:rPr>
          <w:rFonts w:hint="cs"/>
          <w:color w:val="000000"/>
          <w:szCs w:val="24"/>
          <w:rtl/>
        </w:rPr>
        <w:t xml:space="preserve"> </w:t>
      </w:r>
      <w:r w:rsidR="00A37A8D" w:rsidRPr="00E05F78">
        <w:rPr>
          <w:color w:val="000000"/>
          <w:szCs w:val="24"/>
          <w:rtl/>
        </w:rPr>
        <w:t>–</w:t>
      </w:r>
      <w:r w:rsidRPr="00E05F78">
        <w:rPr>
          <w:rFonts w:hint="cs"/>
          <w:color w:val="000000"/>
          <w:szCs w:val="24"/>
          <w:rtl/>
        </w:rPr>
        <w:t xml:space="preserve"> הצעת המציע במענה לקול הקורא;</w:t>
      </w:r>
    </w:p>
    <w:p w14:paraId="0D29D265" w14:textId="3BF56587" w:rsidR="00E05F78" w:rsidRPr="00E05F78" w:rsidRDefault="00A37A8D" w:rsidP="00A37A8D">
      <w:pPr>
        <w:spacing w:before="120" w:after="120" w:line="360" w:lineRule="auto"/>
        <w:ind w:left="720"/>
        <w:jc w:val="left"/>
        <w:rPr>
          <w:color w:val="000000"/>
          <w:szCs w:val="24"/>
          <w:rtl/>
        </w:rPr>
      </w:pPr>
      <w:r>
        <w:rPr>
          <w:rFonts w:hint="cs"/>
          <w:color w:val="000000"/>
          <w:szCs w:val="24"/>
          <w:rtl/>
        </w:rPr>
        <w:t xml:space="preserve">נספח ג'3 </w:t>
      </w:r>
      <w:r w:rsidRPr="00E05F78">
        <w:rPr>
          <w:color w:val="000000"/>
          <w:szCs w:val="24"/>
          <w:rtl/>
        </w:rPr>
        <w:t>–</w:t>
      </w:r>
      <w:r>
        <w:rPr>
          <w:rFonts w:hint="cs"/>
          <w:color w:val="000000"/>
          <w:szCs w:val="24"/>
          <w:rtl/>
        </w:rPr>
        <w:t xml:space="preserve"> נוסח </w:t>
      </w:r>
      <w:r w:rsidR="00AF3816">
        <w:rPr>
          <w:rFonts w:hint="cs"/>
          <w:color w:val="000000"/>
          <w:szCs w:val="24"/>
          <w:rtl/>
        </w:rPr>
        <w:t>ערבות ביצוע</w:t>
      </w:r>
      <w:r w:rsidR="00E05F78" w:rsidRPr="00E05F78">
        <w:rPr>
          <w:rFonts w:hint="cs"/>
          <w:color w:val="000000"/>
          <w:szCs w:val="24"/>
          <w:rtl/>
        </w:rPr>
        <w:t>;</w:t>
      </w:r>
    </w:p>
    <w:p w14:paraId="7CED3F98" w14:textId="402B9DEE" w:rsidR="00E05F78" w:rsidRDefault="00AF3816" w:rsidP="00E05F78">
      <w:pPr>
        <w:spacing w:before="120" w:after="120" w:line="360" w:lineRule="auto"/>
        <w:ind w:left="720"/>
        <w:jc w:val="left"/>
        <w:rPr>
          <w:color w:val="000000"/>
          <w:szCs w:val="24"/>
          <w:rtl/>
        </w:rPr>
      </w:pPr>
      <w:r>
        <w:rPr>
          <w:rFonts w:hint="cs"/>
          <w:color w:val="000000"/>
          <w:szCs w:val="24"/>
          <w:rtl/>
        </w:rPr>
        <w:t>נספח ג'4</w:t>
      </w:r>
      <w:r w:rsidR="00E05F78" w:rsidRPr="00E05F78">
        <w:rPr>
          <w:rFonts w:hint="cs"/>
          <w:color w:val="000000"/>
          <w:szCs w:val="24"/>
          <w:rtl/>
        </w:rPr>
        <w:t xml:space="preserve"> </w:t>
      </w:r>
      <w:r w:rsidR="00E05F78" w:rsidRPr="00E05F78">
        <w:rPr>
          <w:color w:val="000000"/>
          <w:szCs w:val="24"/>
          <w:rtl/>
        </w:rPr>
        <w:t>–</w:t>
      </w:r>
      <w:r w:rsidR="00E05F78" w:rsidRPr="00E05F78">
        <w:rPr>
          <w:rFonts w:hint="cs"/>
          <w:color w:val="000000"/>
          <w:szCs w:val="24"/>
          <w:rtl/>
        </w:rPr>
        <w:t xml:space="preserve"> רשימת חברי הוועדה המקצועית</w:t>
      </w:r>
      <w:r w:rsidR="00B100E5">
        <w:rPr>
          <w:rFonts w:hint="cs"/>
          <w:color w:val="000000"/>
          <w:szCs w:val="24"/>
          <w:rtl/>
        </w:rPr>
        <w:t xml:space="preserve"> שאושרו ע"י המשרד</w:t>
      </w:r>
      <w:r w:rsidR="00E05F78" w:rsidRPr="00E05F78">
        <w:rPr>
          <w:rFonts w:hint="cs"/>
          <w:color w:val="000000"/>
          <w:szCs w:val="24"/>
          <w:rtl/>
        </w:rPr>
        <w:t>;</w:t>
      </w:r>
    </w:p>
    <w:p w14:paraId="01CA6781" w14:textId="1C0ABE3F" w:rsidR="00D65FA8" w:rsidRPr="00E05F78" w:rsidRDefault="00D65FA8" w:rsidP="00E05F78">
      <w:pPr>
        <w:spacing w:before="120" w:after="120" w:line="360" w:lineRule="auto"/>
        <w:ind w:left="720"/>
        <w:jc w:val="left"/>
        <w:rPr>
          <w:color w:val="000000"/>
          <w:szCs w:val="24"/>
          <w:rtl/>
        </w:rPr>
      </w:pPr>
      <w:r>
        <w:rPr>
          <w:rFonts w:hint="cs"/>
          <w:color w:val="000000"/>
          <w:szCs w:val="24"/>
          <w:rtl/>
        </w:rPr>
        <w:t xml:space="preserve">נספח ג'5 </w:t>
      </w:r>
      <w:r w:rsidRPr="00E05F78">
        <w:rPr>
          <w:color w:val="000000"/>
          <w:szCs w:val="24"/>
          <w:rtl/>
        </w:rPr>
        <w:t>–</w:t>
      </w:r>
      <w:r>
        <w:rPr>
          <w:rFonts w:hint="cs"/>
          <w:color w:val="000000"/>
          <w:szCs w:val="24"/>
          <w:rtl/>
        </w:rPr>
        <w:t xml:space="preserve"> אישור קיום ביטוחים</w:t>
      </w:r>
      <w:r w:rsidRPr="00E05F78">
        <w:rPr>
          <w:rFonts w:hint="cs"/>
          <w:color w:val="000000"/>
          <w:szCs w:val="24"/>
          <w:rtl/>
        </w:rPr>
        <w:t>;</w:t>
      </w:r>
    </w:p>
    <w:p w14:paraId="0763EC7B" w14:textId="77777777" w:rsidR="00E05F78" w:rsidRPr="00E05F78" w:rsidRDefault="00E05F78" w:rsidP="00F94302">
      <w:pPr>
        <w:numPr>
          <w:ilvl w:val="0"/>
          <w:numId w:val="28"/>
        </w:numPr>
        <w:spacing w:before="120" w:after="120" w:line="360" w:lineRule="auto"/>
        <w:jc w:val="left"/>
        <w:rPr>
          <w:b/>
          <w:bCs/>
          <w:color w:val="000000"/>
          <w:szCs w:val="24"/>
        </w:rPr>
      </w:pPr>
      <w:r w:rsidRPr="00E05F78">
        <w:rPr>
          <w:rFonts w:hint="cs"/>
          <w:b/>
          <w:bCs/>
          <w:color w:val="000000"/>
          <w:szCs w:val="24"/>
          <w:rtl/>
        </w:rPr>
        <w:t>ביצוע השירותים</w:t>
      </w:r>
    </w:p>
    <w:p w14:paraId="1F73F085" w14:textId="77777777" w:rsidR="00E05F78" w:rsidRPr="00E05F78" w:rsidRDefault="00E05F78" w:rsidP="00F94302">
      <w:pPr>
        <w:numPr>
          <w:ilvl w:val="1"/>
          <w:numId w:val="28"/>
        </w:numPr>
        <w:spacing w:before="120" w:after="120" w:line="360" w:lineRule="auto"/>
        <w:ind w:left="651" w:hanging="538"/>
        <w:jc w:val="left"/>
        <w:rPr>
          <w:color w:val="000000"/>
          <w:szCs w:val="24"/>
        </w:rPr>
      </w:pPr>
      <w:r w:rsidRPr="00E05F78">
        <w:rPr>
          <w:rFonts w:hint="cs"/>
          <w:color w:val="000000"/>
          <w:szCs w:val="24"/>
          <w:rtl/>
        </w:rPr>
        <w:t>הספק מתחייב לבצע את השירותים במיומנות וברמה מקצועית גבוהה ובהתאם למפרט השירותים כפי שפורט במסמכי הקול הקורא.</w:t>
      </w:r>
    </w:p>
    <w:p w14:paraId="3DDEDCE2" w14:textId="3EB572F4" w:rsidR="00E05F78" w:rsidRPr="00E05F78" w:rsidRDefault="00E05F78" w:rsidP="00F94302">
      <w:pPr>
        <w:numPr>
          <w:ilvl w:val="1"/>
          <w:numId w:val="28"/>
        </w:numPr>
        <w:spacing w:before="120" w:after="120" w:line="360" w:lineRule="auto"/>
        <w:ind w:left="651" w:hanging="538"/>
        <w:jc w:val="left"/>
        <w:rPr>
          <w:color w:val="000000"/>
          <w:szCs w:val="24"/>
          <w:rtl/>
        </w:rPr>
      </w:pPr>
      <w:r w:rsidRPr="00E05F78">
        <w:rPr>
          <w:rFonts w:hint="cs"/>
          <w:color w:val="000000"/>
          <w:szCs w:val="24"/>
          <w:rtl/>
        </w:rPr>
        <w:t>הקרן תקים ועדה מקצועית בת</w:t>
      </w:r>
      <w:r w:rsidR="00D56DEB">
        <w:rPr>
          <w:rFonts w:hint="cs"/>
          <w:color w:val="000000"/>
          <w:szCs w:val="24"/>
          <w:rtl/>
        </w:rPr>
        <w:t xml:space="preserve"> לפחות</w:t>
      </w:r>
      <w:r w:rsidRPr="00E05F78">
        <w:rPr>
          <w:rFonts w:hint="cs"/>
          <w:color w:val="000000"/>
          <w:szCs w:val="24"/>
          <w:rtl/>
        </w:rPr>
        <w:t xml:space="preserve"> </w:t>
      </w:r>
      <w:r w:rsidR="00D56DEB">
        <w:rPr>
          <w:rFonts w:hint="cs"/>
          <w:color w:val="000000"/>
          <w:szCs w:val="24"/>
          <w:rtl/>
        </w:rPr>
        <w:t>5 חברי וועדה</w:t>
      </w:r>
      <w:r w:rsidR="00A37A8D" w:rsidRPr="00E05F78">
        <w:rPr>
          <w:rFonts w:hint="cs"/>
          <w:color w:val="000000"/>
          <w:szCs w:val="24"/>
          <w:rtl/>
        </w:rPr>
        <w:t xml:space="preserve"> בתחום הספרות </w:t>
      </w:r>
      <w:r w:rsidRPr="00E05F78">
        <w:rPr>
          <w:rFonts w:hint="cs"/>
          <w:color w:val="000000"/>
          <w:szCs w:val="24"/>
          <w:rtl/>
        </w:rPr>
        <w:t xml:space="preserve">אשר ימונו </w:t>
      </w:r>
      <w:r w:rsidR="00B100E5">
        <w:rPr>
          <w:rFonts w:hint="cs"/>
          <w:color w:val="000000"/>
          <w:szCs w:val="24"/>
          <w:rtl/>
        </w:rPr>
        <w:t>ע"י המשרד</w:t>
      </w:r>
      <w:r w:rsidR="00A37A8D">
        <w:rPr>
          <w:rFonts w:hint="cs"/>
          <w:color w:val="000000"/>
          <w:szCs w:val="24"/>
          <w:rtl/>
        </w:rPr>
        <w:t xml:space="preserve"> (</w:t>
      </w:r>
      <w:r w:rsidR="00A37A8D" w:rsidRPr="00A37A8D">
        <w:rPr>
          <w:color w:val="000000"/>
          <w:szCs w:val="24"/>
          <w:rtl/>
        </w:rPr>
        <w:t>אשר שמותיהם מפורטים בנספח ג'4</w:t>
      </w:r>
      <w:r w:rsidR="00A37A8D">
        <w:rPr>
          <w:rFonts w:hint="cs"/>
          <w:color w:val="000000"/>
          <w:szCs w:val="24"/>
          <w:rtl/>
        </w:rPr>
        <w:t>)</w:t>
      </w:r>
      <w:r w:rsidR="00B100E5">
        <w:rPr>
          <w:rFonts w:hint="cs"/>
          <w:color w:val="000000"/>
          <w:szCs w:val="24"/>
          <w:rtl/>
        </w:rPr>
        <w:t xml:space="preserve">, </w:t>
      </w:r>
      <w:r w:rsidRPr="00E05F78">
        <w:rPr>
          <w:rFonts w:hint="cs"/>
          <w:color w:val="000000"/>
          <w:szCs w:val="24"/>
          <w:rtl/>
        </w:rPr>
        <w:t xml:space="preserve">לאחר התייעצות עם המדור לספרות במועצה לתרבות ואמנות. חברי הוועדה לא יהיו נגועים בניגוד עניינים. </w:t>
      </w:r>
      <w:r w:rsidR="00A37A8D" w:rsidRPr="00E05F78">
        <w:rPr>
          <w:rFonts w:hint="cs"/>
          <w:color w:val="000000"/>
          <w:szCs w:val="24"/>
          <w:rtl/>
        </w:rPr>
        <w:t xml:space="preserve">במקרה של קליטת </w:t>
      </w:r>
      <w:r w:rsidR="00A37A8D">
        <w:rPr>
          <w:rFonts w:hint="cs"/>
          <w:color w:val="000000"/>
          <w:szCs w:val="24"/>
          <w:rtl/>
        </w:rPr>
        <w:t>חבר ועדה</w:t>
      </w:r>
      <w:r w:rsidR="00A37A8D" w:rsidRPr="00E05F78">
        <w:rPr>
          <w:rFonts w:hint="cs"/>
          <w:color w:val="000000"/>
          <w:szCs w:val="24"/>
          <w:rtl/>
        </w:rPr>
        <w:t xml:space="preserve"> נוסף או החלפת </w:t>
      </w:r>
      <w:r w:rsidR="00A37A8D">
        <w:rPr>
          <w:rFonts w:hint="cs"/>
          <w:color w:val="000000"/>
          <w:szCs w:val="24"/>
          <w:rtl/>
        </w:rPr>
        <w:t>חבר ועדה</w:t>
      </w:r>
      <w:r w:rsidR="00A37A8D" w:rsidRPr="00E05F78">
        <w:rPr>
          <w:rFonts w:hint="cs"/>
          <w:color w:val="000000"/>
          <w:szCs w:val="24"/>
          <w:rtl/>
        </w:rPr>
        <w:t xml:space="preserve">, הקרן תודיע על כך למשרד, אשר רשאי להודיע לקרן כי אינו מאשר את העסקת </w:t>
      </w:r>
      <w:r w:rsidR="00A37A8D">
        <w:rPr>
          <w:rFonts w:hint="cs"/>
          <w:color w:val="000000"/>
          <w:szCs w:val="24"/>
          <w:rtl/>
        </w:rPr>
        <w:t>חבר וועדה זה</w:t>
      </w:r>
      <w:r w:rsidR="00A37A8D" w:rsidRPr="00E05F78">
        <w:rPr>
          <w:rFonts w:hint="cs"/>
          <w:color w:val="000000"/>
          <w:szCs w:val="24"/>
          <w:rtl/>
        </w:rPr>
        <w:t>.</w:t>
      </w:r>
    </w:p>
    <w:p w14:paraId="29CC9748" w14:textId="77777777" w:rsidR="00E05F78" w:rsidRPr="00E05F78" w:rsidRDefault="00E05F78" w:rsidP="00F94302">
      <w:pPr>
        <w:numPr>
          <w:ilvl w:val="1"/>
          <w:numId w:val="28"/>
        </w:numPr>
        <w:spacing w:before="120" w:after="120" w:line="360" w:lineRule="auto"/>
        <w:ind w:left="651" w:hanging="538"/>
        <w:jc w:val="left"/>
        <w:rPr>
          <w:color w:val="000000"/>
          <w:szCs w:val="24"/>
        </w:rPr>
      </w:pPr>
      <w:r w:rsidRPr="00E05F78">
        <w:rPr>
          <w:rFonts w:hint="cs"/>
          <w:color w:val="000000"/>
          <w:szCs w:val="24"/>
          <w:rtl/>
        </w:rPr>
        <w:t>הקרן תפרסם פעמיים בשנה מודעה בעיתון נפוץ המזמינה סופרים וסוכנים להציע ספרים לתרגום.</w:t>
      </w:r>
    </w:p>
    <w:p w14:paraId="28D45C15" w14:textId="77777777" w:rsidR="00E05F78" w:rsidRPr="00E05F78" w:rsidRDefault="00E05F78" w:rsidP="00F94302">
      <w:pPr>
        <w:numPr>
          <w:ilvl w:val="1"/>
          <w:numId w:val="28"/>
        </w:numPr>
        <w:spacing w:before="120" w:after="120" w:line="360" w:lineRule="auto"/>
        <w:ind w:left="651" w:hanging="538"/>
        <w:jc w:val="left"/>
        <w:rPr>
          <w:color w:val="000000"/>
          <w:szCs w:val="24"/>
        </w:rPr>
      </w:pPr>
      <w:r w:rsidRPr="00E05F78">
        <w:rPr>
          <w:rFonts w:hint="cs"/>
          <w:color w:val="000000"/>
          <w:szCs w:val="24"/>
          <w:rtl/>
        </w:rPr>
        <w:t>הקרן תפעיל אתר אינטרנט הכולל פרטים בנוגע למפעל ולאופן הגשת בקשות לסבסוד תרגום.</w:t>
      </w:r>
    </w:p>
    <w:p w14:paraId="4582C50A" w14:textId="2097C26C" w:rsidR="00E05F78" w:rsidRPr="00E05F78" w:rsidRDefault="00E05F78" w:rsidP="00F94302">
      <w:pPr>
        <w:numPr>
          <w:ilvl w:val="1"/>
          <w:numId w:val="28"/>
        </w:numPr>
        <w:spacing w:before="120" w:after="120" w:line="360" w:lineRule="auto"/>
        <w:ind w:left="651" w:hanging="538"/>
        <w:jc w:val="left"/>
        <w:rPr>
          <w:color w:val="000000"/>
          <w:szCs w:val="24"/>
          <w:rtl/>
        </w:rPr>
      </w:pPr>
      <w:r w:rsidRPr="00E05F78">
        <w:rPr>
          <w:rFonts w:hint="cs"/>
          <w:color w:val="000000"/>
          <w:szCs w:val="24"/>
          <w:rtl/>
        </w:rPr>
        <w:t xml:space="preserve">הועדה המקצועית תחליט על אישור מתן סבסוד לתרגום של ספר לאנגלית במסגרת הקרן לאחר קבלת חוות דעתם של שני </w:t>
      </w:r>
      <w:r w:rsidR="00A37A8D">
        <w:rPr>
          <w:rFonts w:hint="cs"/>
          <w:color w:val="000000"/>
          <w:szCs w:val="24"/>
          <w:rtl/>
        </w:rPr>
        <w:t>חברי וועדה</w:t>
      </w:r>
      <w:r w:rsidR="00A37A8D" w:rsidRPr="00E05F78">
        <w:rPr>
          <w:rFonts w:hint="cs"/>
          <w:color w:val="000000"/>
          <w:szCs w:val="24"/>
          <w:rtl/>
        </w:rPr>
        <w:t xml:space="preserve"> </w:t>
      </w:r>
      <w:r w:rsidRPr="00E05F78">
        <w:rPr>
          <w:rFonts w:hint="cs"/>
          <w:color w:val="000000"/>
          <w:szCs w:val="24"/>
          <w:rtl/>
        </w:rPr>
        <w:t>לפחות.</w:t>
      </w:r>
    </w:p>
    <w:p w14:paraId="44CDF02B" w14:textId="77777777" w:rsidR="00E05F78" w:rsidRPr="00E05F78" w:rsidRDefault="00E05F78" w:rsidP="00F94302">
      <w:pPr>
        <w:numPr>
          <w:ilvl w:val="1"/>
          <w:numId w:val="28"/>
        </w:numPr>
        <w:spacing w:before="120" w:after="120" w:line="360" w:lineRule="auto"/>
        <w:ind w:left="651" w:hanging="538"/>
        <w:jc w:val="left"/>
        <w:rPr>
          <w:color w:val="000000"/>
          <w:szCs w:val="24"/>
          <w:rtl/>
        </w:rPr>
      </w:pPr>
      <w:r w:rsidRPr="00E05F78">
        <w:rPr>
          <w:rFonts w:hint="cs"/>
          <w:color w:val="000000"/>
          <w:szCs w:val="24"/>
          <w:rtl/>
        </w:rPr>
        <w:t xml:space="preserve"> (א) הגשת בקשה לקבלת סבסוד לתרגום של ספר לאנגלית תיעשה בהתאם לכללים הבאים:</w:t>
      </w:r>
    </w:p>
    <w:p w14:paraId="2B836BCD" w14:textId="77777777" w:rsidR="00E05F78" w:rsidRPr="00E05F78" w:rsidRDefault="00E05F78" w:rsidP="00F94302">
      <w:pPr>
        <w:numPr>
          <w:ilvl w:val="2"/>
          <w:numId w:val="28"/>
        </w:numPr>
        <w:spacing w:before="120" w:after="120" w:line="360" w:lineRule="auto"/>
        <w:ind w:right="142"/>
        <w:jc w:val="left"/>
        <w:rPr>
          <w:color w:val="000000"/>
          <w:szCs w:val="24"/>
          <w:rtl/>
        </w:rPr>
      </w:pPr>
      <w:r w:rsidRPr="00E05F78">
        <w:rPr>
          <w:rFonts w:hint="cs"/>
          <w:color w:val="000000"/>
          <w:szCs w:val="24"/>
          <w:rtl/>
        </w:rPr>
        <w:t>הבקשה מיועדת לסבסוד תרגום של ספר אשר נכתב על-ידי סופר שהוא אזרח ותושב ישראל.</w:t>
      </w:r>
    </w:p>
    <w:p w14:paraId="6BCB6A91" w14:textId="77777777" w:rsidR="00E05F78" w:rsidRPr="00E05F78" w:rsidRDefault="00E05F78" w:rsidP="00F94302">
      <w:pPr>
        <w:numPr>
          <w:ilvl w:val="2"/>
          <w:numId w:val="28"/>
        </w:numPr>
        <w:spacing w:before="120" w:after="120" w:line="360" w:lineRule="auto"/>
        <w:ind w:right="142"/>
        <w:jc w:val="left"/>
        <w:rPr>
          <w:color w:val="000000"/>
          <w:szCs w:val="24"/>
          <w:rtl/>
        </w:rPr>
      </w:pPr>
      <w:r w:rsidRPr="00E05F78">
        <w:rPr>
          <w:rFonts w:hint="cs"/>
          <w:color w:val="000000"/>
          <w:szCs w:val="24"/>
          <w:rtl/>
        </w:rPr>
        <w:t>הבקשה הוגשה על ידי סוכן ספרותי המייצג את הסופר לצורך מכירת זכויות פרסום הספר בחו"ל.</w:t>
      </w:r>
    </w:p>
    <w:p w14:paraId="75C4275F" w14:textId="77777777" w:rsidR="00E05F78" w:rsidRPr="00E05F78" w:rsidRDefault="00E05F78" w:rsidP="00F94302">
      <w:pPr>
        <w:numPr>
          <w:ilvl w:val="2"/>
          <w:numId w:val="28"/>
        </w:numPr>
        <w:spacing w:before="120" w:after="120" w:line="360" w:lineRule="auto"/>
        <w:ind w:right="142"/>
        <w:jc w:val="left"/>
        <w:rPr>
          <w:color w:val="000000"/>
          <w:szCs w:val="24"/>
          <w:rtl/>
        </w:rPr>
      </w:pPr>
      <w:r w:rsidRPr="00E05F78">
        <w:rPr>
          <w:rFonts w:hint="cs"/>
          <w:color w:val="000000"/>
          <w:szCs w:val="24"/>
          <w:rtl/>
        </w:rPr>
        <w:t>הבקשה כוללת את שם המתרגם שנבחר על ידי הסופר והסוכן הספרותי לצורך תרגום הספר לאנגלית.</w:t>
      </w:r>
    </w:p>
    <w:p w14:paraId="01275A88" w14:textId="6FE72B5D" w:rsidR="00E05F78" w:rsidRPr="00E05F78" w:rsidRDefault="00E05F78" w:rsidP="00F94302">
      <w:pPr>
        <w:numPr>
          <w:ilvl w:val="2"/>
          <w:numId w:val="28"/>
        </w:numPr>
        <w:spacing w:before="120" w:after="120" w:line="360" w:lineRule="auto"/>
        <w:jc w:val="left"/>
        <w:rPr>
          <w:color w:val="000000"/>
          <w:szCs w:val="24"/>
          <w:rtl/>
        </w:rPr>
      </w:pPr>
      <w:r w:rsidRPr="00E05F78">
        <w:rPr>
          <w:rFonts w:hint="cs"/>
          <w:color w:val="000000"/>
          <w:szCs w:val="24"/>
          <w:rtl/>
        </w:rPr>
        <w:lastRenderedPageBreak/>
        <w:t xml:space="preserve">הועדה המקצועית תדון בכל בקשה לאחר קבלת חוות דעת </w:t>
      </w:r>
      <w:r w:rsidR="00D56DEB">
        <w:rPr>
          <w:rFonts w:hint="cs"/>
          <w:color w:val="000000"/>
          <w:szCs w:val="24"/>
          <w:rtl/>
        </w:rPr>
        <w:t xml:space="preserve">חברי הוועדה </w:t>
      </w:r>
      <w:r w:rsidRPr="00E05F78">
        <w:rPr>
          <w:rFonts w:hint="cs"/>
          <w:color w:val="000000"/>
          <w:szCs w:val="24"/>
          <w:rtl/>
        </w:rPr>
        <w:t>ותחליט על מתן סבסוד לתרגום ספר לאנגלית בהתחשב בשיקולים הבאים:</w:t>
      </w:r>
    </w:p>
    <w:p w14:paraId="5DC8BFFD" w14:textId="29A353A2" w:rsidR="00E05F78" w:rsidRPr="00E05F78" w:rsidRDefault="00E05F78" w:rsidP="00F94302">
      <w:pPr>
        <w:numPr>
          <w:ilvl w:val="4"/>
          <w:numId w:val="33"/>
        </w:numPr>
        <w:spacing w:before="120" w:after="120" w:line="360" w:lineRule="auto"/>
        <w:jc w:val="left"/>
        <w:rPr>
          <w:color w:val="000000"/>
          <w:szCs w:val="24"/>
          <w:rtl/>
        </w:rPr>
      </w:pPr>
      <w:r w:rsidRPr="00E05F78">
        <w:rPr>
          <w:rFonts w:hint="cs"/>
          <w:color w:val="000000"/>
          <w:szCs w:val="24"/>
          <w:rtl/>
        </w:rPr>
        <w:t xml:space="preserve">הייחודיות והמקוריות של הספר בהתאם לחוות דעת </w:t>
      </w:r>
      <w:r w:rsidR="00D56DEB">
        <w:rPr>
          <w:rFonts w:hint="cs"/>
          <w:color w:val="000000"/>
          <w:szCs w:val="24"/>
          <w:rtl/>
        </w:rPr>
        <w:t>חברי הוועדה המקצועית</w:t>
      </w:r>
      <w:r w:rsidRPr="00E05F78">
        <w:rPr>
          <w:rFonts w:hint="cs"/>
          <w:color w:val="000000"/>
          <w:szCs w:val="24"/>
          <w:rtl/>
        </w:rPr>
        <w:t>;</w:t>
      </w:r>
    </w:p>
    <w:p w14:paraId="797A29AB" w14:textId="77777777" w:rsidR="00E05F78" w:rsidRPr="00E05F78" w:rsidRDefault="00E05F78" w:rsidP="00F94302">
      <w:pPr>
        <w:numPr>
          <w:ilvl w:val="4"/>
          <w:numId w:val="33"/>
        </w:numPr>
        <w:spacing w:before="120" w:after="120" w:line="360" w:lineRule="auto"/>
        <w:jc w:val="left"/>
        <w:rPr>
          <w:color w:val="000000"/>
          <w:szCs w:val="24"/>
          <w:rtl/>
        </w:rPr>
      </w:pPr>
      <w:r w:rsidRPr="00E05F78">
        <w:rPr>
          <w:rFonts w:hint="cs"/>
          <w:color w:val="000000"/>
          <w:szCs w:val="24"/>
          <w:rtl/>
        </w:rPr>
        <w:t>פוטנציאל השיווק של הספר בחו"ל;</w:t>
      </w:r>
    </w:p>
    <w:p w14:paraId="5E9D8BD7" w14:textId="2AEA59DD" w:rsidR="00E05F78" w:rsidRPr="00E05F78" w:rsidRDefault="00E05F78" w:rsidP="00F94302">
      <w:pPr>
        <w:numPr>
          <w:ilvl w:val="4"/>
          <w:numId w:val="33"/>
        </w:numPr>
        <w:spacing w:before="120" w:after="120" w:line="360" w:lineRule="auto"/>
        <w:jc w:val="left"/>
        <w:rPr>
          <w:color w:val="000000"/>
          <w:szCs w:val="24"/>
          <w:rtl/>
        </w:rPr>
      </w:pPr>
      <w:r w:rsidRPr="00E05F78">
        <w:rPr>
          <w:rFonts w:hint="cs"/>
          <w:color w:val="000000"/>
          <w:szCs w:val="24"/>
          <w:rtl/>
        </w:rPr>
        <w:t xml:space="preserve">הערכת מקצועיות המתרגם המוצע בהתאם לחוות דעת </w:t>
      </w:r>
      <w:r w:rsidR="00D56DEB">
        <w:rPr>
          <w:rFonts w:hint="cs"/>
          <w:color w:val="000000"/>
          <w:szCs w:val="24"/>
          <w:rtl/>
        </w:rPr>
        <w:t>חברי הוועדה המקצועית</w:t>
      </w:r>
      <w:r w:rsidRPr="00E05F78">
        <w:rPr>
          <w:rFonts w:hint="cs"/>
          <w:color w:val="000000"/>
          <w:szCs w:val="24"/>
          <w:rtl/>
        </w:rPr>
        <w:t>;</w:t>
      </w:r>
    </w:p>
    <w:p w14:paraId="5D0AA7B9" w14:textId="77777777" w:rsidR="00E05F78" w:rsidRPr="00E05F78" w:rsidRDefault="00E05F78" w:rsidP="00F94302">
      <w:pPr>
        <w:numPr>
          <w:ilvl w:val="4"/>
          <w:numId w:val="33"/>
        </w:numPr>
        <w:spacing w:before="120" w:after="120" w:line="360" w:lineRule="auto"/>
        <w:jc w:val="left"/>
        <w:rPr>
          <w:color w:val="000000"/>
          <w:szCs w:val="24"/>
          <w:rtl/>
        </w:rPr>
      </w:pPr>
      <w:r w:rsidRPr="00E05F78">
        <w:rPr>
          <w:rFonts w:hint="cs"/>
          <w:color w:val="000000"/>
          <w:szCs w:val="24"/>
          <w:rtl/>
        </w:rPr>
        <w:t>מתן עדיפות לסופר שטרם זכה לחשיפה בינלאומית נאותה.</w:t>
      </w:r>
    </w:p>
    <w:p w14:paraId="7CD13E44" w14:textId="77777777" w:rsidR="00E05F78" w:rsidRPr="00E05F78" w:rsidRDefault="00E05F78" w:rsidP="00F94302">
      <w:pPr>
        <w:numPr>
          <w:ilvl w:val="2"/>
          <w:numId w:val="28"/>
        </w:numPr>
        <w:spacing w:before="120" w:after="120" w:line="360" w:lineRule="auto"/>
        <w:ind w:right="142"/>
        <w:jc w:val="left"/>
        <w:rPr>
          <w:color w:val="000000"/>
          <w:szCs w:val="24"/>
          <w:rtl/>
        </w:rPr>
      </w:pPr>
      <w:r w:rsidRPr="00E05F78">
        <w:rPr>
          <w:rFonts w:hint="cs"/>
          <w:color w:val="000000"/>
          <w:szCs w:val="24"/>
          <w:rtl/>
        </w:rPr>
        <w:t xml:space="preserve">הסבסוד שיינתן לתרגום ספר לאנגלית יהא בשיעור של 50% מעלות התרגום או עד 30,000 ₪ לפי הנמוך </w:t>
      </w:r>
      <w:proofErr w:type="spellStart"/>
      <w:r w:rsidRPr="00E05F78">
        <w:rPr>
          <w:rFonts w:hint="cs"/>
          <w:color w:val="000000"/>
          <w:szCs w:val="24"/>
          <w:rtl/>
        </w:rPr>
        <w:t>מביניהם</w:t>
      </w:r>
      <w:proofErr w:type="spellEnd"/>
      <w:r w:rsidRPr="00E05F78">
        <w:rPr>
          <w:rFonts w:hint="cs"/>
          <w:color w:val="000000"/>
          <w:szCs w:val="24"/>
          <w:rtl/>
        </w:rPr>
        <w:t xml:space="preserve"> והוא ישולם למתרגם, בהתאם להסכם בין הקרן לבין המתרגם.</w:t>
      </w:r>
    </w:p>
    <w:p w14:paraId="024EC3A6" w14:textId="77777777" w:rsidR="00E05F78" w:rsidRPr="00E05F78" w:rsidRDefault="00E05F78" w:rsidP="00F94302">
      <w:pPr>
        <w:numPr>
          <w:ilvl w:val="1"/>
          <w:numId w:val="28"/>
        </w:numPr>
        <w:spacing w:before="120" w:after="120" w:line="360" w:lineRule="auto"/>
        <w:ind w:left="651" w:hanging="538"/>
        <w:jc w:val="left"/>
        <w:rPr>
          <w:color w:val="000000"/>
          <w:szCs w:val="24"/>
          <w:rtl/>
        </w:rPr>
      </w:pPr>
      <w:r w:rsidRPr="00E05F78">
        <w:rPr>
          <w:rFonts w:hint="cs"/>
          <w:color w:val="000000"/>
          <w:szCs w:val="24"/>
          <w:rtl/>
        </w:rPr>
        <w:t xml:space="preserve"> הגשת בקשה למתן סבסוד לתרגום של ספר לשפה שאיננה אנגלית תיעשה בהתאם לכללים הבאים:</w:t>
      </w:r>
    </w:p>
    <w:p w14:paraId="22B45E0B" w14:textId="77777777" w:rsidR="00E05F78" w:rsidRPr="00E05F78" w:rsidRDefault="00E05F78" w:rsidP="00F94302">
      <w:pPr>
        <w:numPr>
          <w:ilvl w:val="2"/>
          <w:numId w:val="28"/>
        </w:numPr>
        <w:spacing w:before="120" w:after="120" w:line="360" w:lineRule="auto"/>
        <w:jc w:val="left"/>
        <w:rPr>
          <w:color w:val="000000"/>
          <w:szCs w:val="24"/>
          <w:rtl/>
        </w:rPr>
      </w:pPr>
      <w:r w:rsidRPr="00E05F78">
        <w:rPr>
          <w:rFonts w:hint="cs"/>
          <w:color w:val="000000"/>
          <w:szCs w:val="24"/>
          <w:rtl/>
        </w:rPr>
        <w:t>הבקשה מיועדת לסבסוד תרגום של ספר אשר נכתב על-ידי סופר שהוא אזרח ותושב ישראל.</w:t>
      </w:r>
    </w:p>
    <w:p w14:paraId="7C88A250" w14:textId="77777777" w:rsidR="00E05F78" w:rsidRPr="00E05F78" w:rsidRDefault="00E05F78" w:rsidP="00F94302">
      <w:pPr>
        <w:numPr>
          <w:ilvl w:val="2"/>
          <w:numId w:val="28"/>
        </w:numPr>
        <w:spacing w:before="120" w:after="120" w:line="360" w:lineRule="auto"/>
        <w:jc w:val="left"/>
        <w:rPr>
          <w:color w:val="000000"/>
          <w:szCs w:val="24"/>
          <w:rtl/>
        </w:rPr>
      </w:pPr>
      <w:r w:rsidRPr="00E05F78">
        <w:rPr>
          <w:rFonts w:hint="cs"/>
          <w:color w:val="000000"/>
          <w:szCs w:val="24"/>
          <w:rtl/>
        </w:rPr>
        <w:t>הבקשה הוגשה על ידי סוכן ספרותי המייצג את הסופר לצורך מכירת זכויות פרסום הספר בחו"ל.</w:t>
      </w:r>
    </w:p>
    <w:p w14:paraId="20C7D17F" w14:textId="77777777" w:rsidR="00E05F78" w:rsidRPr="00E05F78" w:rsidRDefault="00E05F78" w:rsidP="00F94302">
      <w:pPr>
        <w:numPr>
          <w:ilvl w:val="2"/>
          <w:numId w:val="28"/>
        </w:numPr>
        <w:spacing w:before="120" w:after="120" w:line="360" w:lineRule="auto"/>
        <w:jc w:val="left"/>
        <w:rPr>
          <w:color w:val="000000"/>
          <w:szCs w:val="24"/>
          <w:rtl/>
        </w:rPr>
      </w:pPr>
      <w:r w:rsidRPr="00E05F78">
        <w:rPr>
          <w:rFonts w:hint="cs"/>
          <w:color w:val="000000"/>
          <w:szCs w:val="24"/>
          <w:rtl/>
        </w:rPr>
        <w:t>הבקשה כוללת את שם ההוצאה לאור המעוניינת להוציא את הספר לאור באותה שפה ומכתב כוונות מטעם הוצאה זאת.</w:t>
      </w:r>
    </w:p>
    <w:p w14:paraId="2CBCC77C" w14:textId="77777777" w:rsidR="00E05F78" w:rsidRPr="00E05F78" w:rsidRDefault="00E05F78" w:rsidP="00F94302">
      <w:pPr>
        <w:numPr>
          <w:ilvl w:val="2"/>
          <w:numId w:val="28"/>
        </w:numPr>
        <w:spacing w:before="120" w:after="120" w:line="360" w:lineRule="auto"/>
        <w:ind w:right="142"/>
        <w:jc w:val="left"/>
        <w:rPr>
          <w:color w:val="000000"/>
          <w:szCs w:val="24"/>
          <w:rtl/>
        </w:rPr>
      </w:pPr>
      <w:r w:rsidRPr="00E05F78">
        <w:rPr>
          <w:rFonts w:hint="cs"/>
          <w:color w:val="000000"/>
          <w:szCs w:val="24"/>
          <w:rtl/>
        </w:rPr>
        <w:t>הועדה המקצועית תחליט על מתן סבסוד לתרגום של ספר לשפה שאיננה אנגלית בהתחשב בשיקולים הבאים:</w:t>
      </w:r>
    </w:p>
    <w:p w14:paraId="613DAB6C" w14:textId="77777777" w:rsidR="00E05F78" w:rsidRPr="00E05F78" w:rsidRDefault="00E05F78" w:rsidP="00F94302">
      <w:pPr>
        <w:numPr>
          <w:ilvl w:val="3"/>
          <w:numId w:val="28"/>
        </w:numPr>
        <w:spacing w:before="120" w:after="120" w:line="360" w:lineRule="auto"/>
        <w:jc w:val="left"/>
        <w:rPr>
          <w:color w:val="000000"/>
          <w:szCs w:val="24"/>
          <w:rtl/>
        </w:rPr>
      </w:pPr>
      <w:r w:rsidRPr="00E05F78">
        <w:rPr>
          <w:rFonts w:hint="cs"/>
          <w:color w:val="000000"/>
          <w:szCs w:val="24"/>
          <w:rtl/>
        </w:rPr>
        <w:t>פוטנציאל השיווק של הספר בשפה זאת בהתחשב בין היתר בזהות ההוצאה לאור ובמידת מחויבותה לפרסם את הספר ולשווקו;</w:t>
      </w:r>
    </w:p>
    <w:p w14:paraId="15E64419" w14:textId="77777777" w:rsidR="00E05F78" w:rsidRPr="00E05F78" w:rsidRDefault="00E05F78" w:rsidP="00F94302">
      <w:pPr>
        <w:numPr>
          <w:ilvl w:val="3"/>
          <w:numId w:val="28"/>
        </w:numPr>
        <w:spacing w:before="120" w:after="120" w:line="360" w:lineRule="auto"/>
        <w:ind w:right="142"/>
        <w:jc w:val="left"/>
        <w:rPr>
          <w:color w:val="000000"/>
          <w:szCs w:val="24"/>
          <w:rtl/>
        </w:rPr>
      </w:pPr>
      <w:r w:rsidRPr="00E05F78">
        <w:rPr>
          <w:rFonts w:hint="cs"/>
          <w:color w:val="000000"/>
          <w:szCs w:val="24"/>
          <w:rtl/>
        </w:rPr>
        <w:t>מידת החשיבות של פרסום הספר במדינה שבה הוא ייצא לאור, בהתחשב בין היתר במידת הייחודיות והמקוריות של הספר;</w:t>
      </w:r>
    </w:p>
    <w:p w14:paraId="3DCF4235" w14:textId="77777777" w:rsidR="00E05F78" w:rsidRPr="00E05F78" w:rsidRDefault="00E05F78" w:rsidP="00F94302">
      <w:pPr>
        <w:numPr>
          <w:ilvl w:val="3"/>
          <w:numId w:val="28"/>
        </w:numPr>
        <w:tabs>
          <w:tab w:val="left" w:pos="8164"/>
        </w:tabs>
        <w:spacing w:before="120" w:after="120" w:line="360" w:lineRule="auto"/>
        <w:jc w:val="left"/>
        <w:rPr>
          <w:color w:val="000000"/>
          <w:szCs w:val="24"/>
          <w:rtl/>
        </w:rPr>
      </w:pPr>
      <w:r w:rsidRPr="00E05F78">
        <w:rPr>
          <w:rFonts w:hint="cs"/>
          <w:color w:val="000000"/>
          <w:szCs w:val="24"/>
          <w:rtl/>
        </w:rPr>
        <w:t>מידת הצורך בסבסוד התרגום לצורך הוצאתו לאור בשפה זאת;</w:t>
      </w:r>
    </w:p>
    <w:p w14:paraId="532BBDE6" w14:textId="77777777" w:rsidR="00E05F78" w:rsidRPr="00E05F78" w:rsidRDefault="00E05F78" w:rsidP="00F94302">
      <w:pPr>
        <w:numPr>
          <w:ilvl w:val="3"/>
          <w:numId w:val="28"/>
        </w:numPr>
        <w:tabs>
          <w:tab w:val="left" w:pos="8164"/>
        </w:tabs>
        <w:spacing w:before="120" w:after="120" w:line="360" w:lineRule="auto"/>
        <w:jc w:val="left"/>
        <w:rPr>
          <w:color w:val="000000"/>
          <w:szCs w:val="24"/>
          <w:rtl/>
        </w:rPr>
      </w:pPr>
      <w:r w:rsidRPr="00E05F78">
        <w:rPr>
          <w:rFonts w:hint="cs"/>
          <w:color w:val="000000"/>
          <w:szCs w:val="24"/>
          <w:rtl/>
        </w:rPr>
        <w:t>מתן עדיפות לסופר שטרם זכה לחשיפה במדינות הדוברות שפה זאת.</w:t>
      </w:r>
    </w:p>
    <w:p w14:paraId="502107CE" w14:textId="77777777" w:rsidR="00E05F78" w:rsidRPr="00E05F78" w:rsidRDefault="00E05F78" w:rsidP="00F94302">
      <w:pPr>
        <w:numPr>
          <w:ilvl w:val="1"/>
          <w:numId w:val="28"/>
        </w:numPr>
        <w:spacing w:before="120" w:after="120" w:line="360" w:lineRule="auto"/>
        <w:ind w:left="651" w:hanging="538"/>
        <w:jc w:val="left"/>
        <w:rPr>
          <w:color w:val="000000"/>
          <w:szCs w:val="24"/>
          <w:rtl/>
        </w:rPr>
      </w:pPr>
      <w:r w:rsidRPr="00E05F78">
        <w:rPr>
          <w:rFonts w:hint="cs"/>
          <w:color w:val="000000"/>
          <w:szCs w:val="24"/>
          <w:rtl/>
        </w:rPr>
        <w:lastRenderedPageBreak/>
        <w:t xml:space="preserve">הסבסוד שיינתן לתרגום ספר לשפה שאינה אנגלית יהא בשיעור של 50% מעלות התרגום או עד 20,000 ₪, לפי הנמוך </w:t>
      </w:r>
      <w:proofErr w:type="spellStart"/>
      <w:r w:rsidRPr="00E05F78">
        <w:rPr>
          <w:rFonts w:hint="cs"/>
          <w:color w:val="000000"/>
          <w:szCs w:val="24"/>
          <w:rtl/>
        </w:rPr>
        <w:t>מביניהם</w:t>
      </w:r>
      <w:proofErr w:type="spellEnd"/>
      <w:r w:rsidRPr="00E05F78">
        <w:rPr>
          <w:rFonts w:hint="cs"/>
          <w:color w:val="000000"/>
          <w:szCs w:val="24"/>
          <w:rtl/>
        </w:rPr>
        <w:t>, והוא יועבר ישירות למתרגם בהתאם להסכם בין הקרן לבין המתרגם.</w:t>
      </w:r>
    </w:p>
    <w:p w14:paraId="1E354F37" w14:textId="32959C5A" w:rsidR="00E05F78" w:rsidRPr="00E05F78" w:rsidRDefault="00E05F78" w:rsidP="00717BC9">
      <w:pPr>
        <w:numPr>
          <w:ilvl w:val="1"/>
          <w:numId w:val="28"/>
        </w:numPr>
        <w:spacing w:before="120" w:after="120" w:line="360" w:lineRule="auto"/>
        <w:ind w:left="651" w:hanging="538"/>
        <w:jc w:val="left"/>
        <w:rPr>
          <w:color w:val="000000"/>
          <w:szCs w:val="24"/>
        </w:rPr>
      </w:pPr>
      <w:r w:rsidRPr="00E05F78">
        <w:rPr>
          <w:rFonts w:hint="cs"/>
          <w:color w:val="000000"/>
          <w:szCs w:val="24"/>
          <w:rtl/>
        </w:rPr>
        <w:tab/>
        <w:t>הקרן תשלם גמול</w:t>
      </w:r>
      <w:r w:rsidR="0080233A">
        <w:rPr>
          <w:rFonts w:hint="cs"/>
          <w:color w:val="000000"/>
          <w:szCs w:val="24"/>
          <w:rtl/>
        </w:rPr>
        <w:t xml:space="preserve"> עבור השעות בהן חברי הוועדה</w:t>
      </w:r>
      <w:r w:rsidR="00231C28">
        <w:rPr>
          <w:rFonts w:hint="cs"/>
          <w:color w:val="000000"/>
          <w:szCs w:val="24"/>
          <w:rtl/>
        </w:rPr>
        <w:t xml:space="preserve"> כתבו את חוות הדעת אודות הספרים</w:t>
      </w:r>
      <w:r w:rsidR="0080233A">
        <w:rPr>
          <w:rFonts w:hint="cs"/>
          <w:color w:val="000000"/>
          <w:szCs w:val="24"/>
          <w:rtl/>
        </w:rPr>
        <w:t xml:space="preserve"> וכן גמול</w:t>
      </w:r>
      <w:r w:rsidRPr="00E05F78">
        <w:rPr>
          <w:rFonts w:hint="cs"/>
          <w:color w:val="000000"/>
          <w:szCs w:val="24"/>
          <w:rtl/>
        </w:rPr>
        <w:t xml:space="preserve"> לישיבות לחברי הוועדה המקצועית לפי נוהל החשב הכללי לתשלום לחברי וועדות ציבוריות המצורף </w:t>
      </w:r>
      <w:r w:rsidR="00ED31F5">
        <w:rPr>
          <w:rFonts w:hint="cs"/>
          <w:color w:val="000000"/>
          <w:szCs w:val="24"/>
          <w:rtl/>
        </w:rPr>
        <w:t xml:space="preserve">בנספח </w:t>
      </w:r>
      <w:r w:rsidR="00717BC9">
        <w:rPr>
          <w:rFonts w:hint="cs"/>
          <w:color w:val="000000"/>
          <w:szCs w:val="24"/>
          <w:rtl/>
        </w:rPr>
        <w:t>3</w:t>
      </w:r>
      <w:r w:rsidRPr="00E05F78">
        <w:rPr>
          <w:rFonts w:hint="cs"/>
          <w:color w:val="000000"/>
          <w:szCs w:val="24"/>
          <w:rtl/>
        </w:rPr>
        <w:t xml:space="preserve"> לקול הקורא</w:t>
      </w:r>
      <w:r w:rsidR="0080233A">
        <w:rPr>
          <w:rFonts w:hint="cs"/>
          <w:color w:val="000000"/>
          <w:szCs w:val="24"/>
          <w:rtl/>
        </w:rPr>
        <w:t xml:space="preserve">. הקרן תקבל </w:t>
      </w:r>
      <w:r w:rsidR="00D84E31">
        <w:rPr>
          <w:rFonts w:hint="cs"/>
          <w:color w:val="000000"/>
          <w:szCs w:val="24"/>
          <w:rtl/>
        </w:rPr>
        <w:t>החזר מאגף הכספים במשרד,</w:t>
      </w:r>
      <w:r w:rsidR="0080233A">
        <w:rPr>
          <w:rFonts w:hint="cs"/>
          <w:color w:val="000000"/>
          <w:szCs w:val="24"/>
          <w:rtl/>
        </w:rPr>
        <w:t xml:space="preserve"> עבור שתי הוצאות אלה,</w:t>
      </w:r>
      <w:r w:rsidR="00D84E31">
        <w:rPr>
          <w:rFonts w:hint="cs"/>
          <w:color w:val="000000"/>
          <w:szCs w:val="24"/>
          <w:rtl/>
        </w:rPr>
        <w:t xml:space="preserve"> על סמך הגשת</w:t>
      </w:r>
      <w:r w:rsidR="003D2CFF">
        <w:rPr>
          <w:rFonts w:hint="cs"/>
          <w:color w:val="000000"/>
          <w:szCs w:val="24"/>
          <w:rtl/>
        </w:rPr>
        <w:t xml:space="preserve"> דוחות ביצוע</w:t>
      </w:r>
      <w:r w:rsidR="00D84E31">
        <w:rPr>
          <w:rFonts w:hint="cs"/>
          <w:color w:val="000000"/>
          <w:szCs w:val="24"/>
          <w:rtl/>
        </w:rPr>
        <w:t xml:space="preserve"> </w:t>
      </w:r>
      <w:r w:rsidR="003D2CFF">
        <w:rPr>
          <w:rFonts w:hint="cs"/>
          <w:color w:val="000000"/>
          <w:szCs w:val="24"/>
          <w:rtl/>
        </w:rPr>
        <w:t>ו</w:t>
      </w:r>
      <w:r w:rsidR="00D84E31">
        <w:rPr>
          <w:rFonts w:hint="cs"/>
          <w:color w:val="000000"/>
          <w:szCs w:val="24"/>
          <w:rtl/>
        </w:rPr>
        <w:t>אסמכתאות מתאימות</w:t>
      </w:r>
      <w:r w:rsidR="003D2CFF">
        <w:rPr>
          <w:rFonts w:hint="cs"/>
          <w:color w:val="000000"/>
          <w:szCs w:val="24"/>
          <w:rtl/>
        </w:rPr>
        <w:t>, ככל שיהיו</w:t>
      </w:r>
      <w:r w:rsidRPr="00E05F78">
        <w:rPr>
          <w:rFonts w:hint="cs"/>
          <w:color w:val="000000"/>
          <w:szCs w:val="24"/>
          <w:rtl/>
        </w:rPr>
        <w:t>.</w:t>
      </w:r>
    </w:p>
    <w:p w14:paraId="7E2CC19A" w14:textId="77777777" w:rsidR="00E05F78" w:rsidRPr="00E05F78" w:rsidRDefault="00E05F78" w:rsidP="00F94302">
      <w:pPr>
        <w:numPr>
          <w:ilvl w:val="1"/>
          <w:numId w:val="28"/>
        </w:numPr>
        <w:spacing w:before="120" w:after="120" w:line="360" w:lineRule="auto"/>
        <w:ind w:left="651" w:hanging="538"/>
        <w:jc w:val="left"/>
        <w:rPr>
          <w:color w:val="000000"/>
          <w:szCs w:val="24"/>
          <w:rtl/>
        </w:rPr>
      </w:pPr>
      <w:r w:rsidRPr="00E05F78">
        <w:rPr>
          <w:rFonts w:hint="cs"/>
          <w:color w:val="000000"/>
          <w:szCs w:val="24"/>
          <w:rtl/>
        </w:rPr>
        <w:t>הקרן תעביר העתק מכל תרגום למשרד וכן העתק מהספר אם פורסם.</w:t>
      </w:r>
    </w:p>
    <w:p w14:paraId="160C1BDF" w14:textId="309C04B5" w:rsidR="00E05F78" w:rsidRPr="00E05F78" w:rsidRDefault="00E05F78" w:rsidP="00F94302">
      <w:pPr>
        <w:numPr>
          <w:ilvl w:val="1"/>
          <w:numId w:val="28"/>
        </w:numPr>
        <w:spacing w:before="120" w:after="120" w:line="360" w:lineRule="auto"/>
        <w:ind w:left="651" w:hanging="538"/>
        <w:jc w:val="left"/>
        <w:rPr>
          <w:color w:val="000000"/>
          <w:szCs w:val="24"/>
        </w:rPr>
      </w:pPr>
      <w:r w:rsidRPr="00E05F78">
        <w:rPr>
          <w:rFonts w:hint="cs"/>
          <w:color w:val="000000"/>
          <w:szCs w:val="24"/>
          <w:rtl/>
        </w:rPr>
        <w:t>תוך 30 יום מיום החתימה על הסכם זה, תגיש הקרן למשרד תקנון המסדיר את אופן הגשת הבקשות, המסמכים הדרושים ואופן מתן התשובות ובלבד שיהא תואם את הוראות הסכם זה. המשרד רשאי לאשר, לדחות או לתקן את התקנון לפי שיקול דעתו. אושר התק</w:t>
      </w:r>
      <w:r w:rsidR="006E0F1E">
        <w:rPr>
          <w:rFonts w:hint="cs"/>
          <w:color w:val="000000"/>
          <w:szCs w:val="24"/>
          <w:rtl/>
        </w:rPr>
        <w:t>נון, יצורף כנספח</w:t>
      </w:r>
      <w:r w:rsidRPr="00E05F78">
        <w:rPr>
          <w:rFonts w:hint="cs"/>
          <w:color w:val="000000"/>
          <w:szCs w:val="24"/>
          <w:rtl/>
        </w:rPr>
        <w:t xml:space="preserve"> להסכם זה. הקרן מצהירה כי כל שינוי בתקנון יאושר על-ידי משרד התרבות והספורט טרם קבלתו וכי תתקן כל תיקון בתקנון לפי דרישת משרד התרבות והספורט.</w:t>
      </w:r>
    </w:p>
    <w:p w14:paraId="6995F547" w14:textId="77777777" w:rsidR="00E05F78" w:rsidRPr="00E05F78" w:rsidRDefault="00E05F78" w:rsidP="00F94302">
      <w:pPr>
        <w:numPr>
          <w:ilvl w:val="1"/>
          <w:numId w:val="28"/>
        </w:numPr>
        <w:spacing w:before="120" w:after="120" w:line="360" w:lineRule="auto"/>
        <w:ind w:left="651" w:hanging="538"/>
        <w:jc w:val="left"/>
        <w:rPr>
          <w:color w:val="000000"/>
          <w:szCs w:val="24"/>
        </w:rPr>
      </w:pPr>
      <w:r w:rsidRPr="00E05F78">
        <w:rPr>
          <w:rFonts w:hint="cs"/>
          <w:color w:val="000000"/>
          <w:szCs w:val="24"/>
          <w:rtl/>
        </w:rPr>
        <w:t>הקרן תמסור למשרד את כל המידע והמסמכים המבוקשים על-ידו בכל עת, הן בכתב והן בעל-פה.</w:t>
      </w:r>
    </w:p>
    <w:p w14:paraId="38EF98A2" w14:textId="77777777" w:rsidR="00E05F78" w:rsidRPr="00E05F78" w:rsidRDefault="00E05F78" w:rsidP="00F94302">
      <w:pPr>
        <w:numPr>
          <w:ilvl w:val="1"/>
          <w:numId w:val="28"/>
        </w:numPr>
        <w:spacing w:before="120" w:after="120" w:line="360" w:lineRule="auto"/>
        <w:ind w:left="651" w:hanging="538"/>
        <w:jc w:val="left"/>
        <w:rPr>
          <w:color w:val="000000"/>
          <w:szCs w:val="24"/>
        </w:rPr>
      </w:pPr>
      <w:r w:rsidRPr="00E05F78">
        <w:rPr>
          <w:rFonts w:hint="cs"/>
          <w:color w:val="000000"/>
          <w:szCs w:val="24"/>
          <w:rtl/>
        </w:rPr>
        <w:t>הקרן תאפשר לנציגי המשרד לבקר בכל עת סבירה ולהגיע לפגישות עימם באם תתקבל בקשה, לאחר קבלת התראה סבירה מראש.</w:t>
      </w:r>
    </w:p>
    <w:p w14:paraId="5ABF51A5" w14:textId="77777777" w:rsidR="00E05F78" w:rsidRPr="00E05F78" w:rsidRDefault="00E05F78" w:rsidP="00F94302">
      <w:pPr>
        <w:numPr>
          <w:ilvl w:val="1"/>
          <w:numId w:val="28"/>
        </w:numPr>
        <w:spacing w:before="120" w:after="120" w:line="360" w:lineRule="auto"/>
        <w:ind w:left="651" w:hanging="538"/>
        <w:jc w:val="left"/>
        <w:rPr>
          <w:color w:val="000000"/>
          <w:szCs w:val="24"/>
        </w:rPr>
      </w:pPr>
      <w:r w:rsidRPr="00E05F78">
        <w:rPr>
          <w:rFonts w:hint="cs"/>
          <w:color w:val="000000"/>
          <w:szCs w:val="24"/>
          <w:rtl/>
        </w:rPr>
        <w:t>הספק מתחייב כי בכל תקופת ההסכם:</w:t>
      </w:r>
    </w:p>
    <w:p w14:paraId="78AC1C20" w14:textId="77777777" w:rsidR="00E05F78" w:rsidRPr="00E05F78" w:rsidRDefault="00E05F78" w:rsidP="00F94302">
      <w:pPr>
        <w:numPr>
          <w:ilvl w:val="2"/>
          <w:numId w:val="28"/>
        </w:numPr>
        <w:spacing w:before="120" w:after="120" w:line="360" w:lineRule="auto"/>
        <w:jc w:val="left"/>
        <w:rPr>
          <w:color w:val="000000"/>
          <w:szCs w:val="24"/>
        </w:rPr>
      </w:pPr>
      <w:r w:rsidRPr="00E05F78">
        <w:rPr>
          <w:rFonts w:hint="cs"/>
          <w:color w:val="000000"/>
          <w:szCs w:val="24"/>
          <w:rtl/>
        </w:rPr>
        <w:t>יהיה  בידו אישור ניהול ספרים כדין.</w:t>
      </w:r>
    </w:p>
    <w:p w14:paraId="7DBFFB1F" w14:textId="77777777" w:rsidR="00E05F78" w:rsidRPr="00E05F78" w:rsidRDefault="00E05F78" w:rsidP="00F94302">
      <w:pPr>
        <w:numPr>
          <w:ilvl w:val="2"/>
          <w:numId w:val="28"/>
        </w:numPr>
        <w:spacing w:before="120" w:after="120" w:line="360" w:lineRule="auto"/>
        <w:jc w:val="left"/>
        <w:rPr>
          <w:color w:val="000000"/>
          <w:szCs w:val="24"/>
        </w:rPr>
      </w:pPr>
      <w:r w:rsidRPr="00E05F78">
        <w:rPr>
          <w:rFonts w:hint="cs"/>
          <w:color w:val="000000"/>
          <w:szCs w:val="24"/>
          <w:rtl/>
        </w:rPr>
        <w:t>יהיה בידו אישור ניהול תקין מטעם רשם העמותות לשנה השוטפת.</w:t>
      </w:r>
    </w:p>
    <w:p w14:paraId="4911CC12" w14:textId="77777777" w:rsidR="00E05F78" w:rsidRPr="00E05F78" w:rsidRDefault="00E05F78" w:rsidP="00F94302">
      <w:pPr>
        <w:numPr>
          <w:ilvl w:val="2"/>
          <w:numId w:val="28"/>
        </w:numPr>
        <w:spacing w:before="120" w:after="120" w:line="360" w:lineRule="auto"/>
        <w:jc w:val="left"/>
        <w:rPr>
          <w:color w:val="000000"/>
          <w:szCs w:val="24"/>
        </w:rPr>
      </w:pPr>
      <w:r w:rsidRPr="00E05F78">
        <w:rPr>
          <w:rFonts w:hint="cs"/>
          <w:color w:val="000000"/>
          <w:szCs w:val="24"/>
          <w:rtl/>
        </w:rPr>
        <w:t>הספק לא יעסוק בהוצאה לאור של ספרים, לא ישמש כסוכן ספרותי של סופרים ישראליים ולא ייצג סופרים ישראליים לצורך מכירת זכויות לפרסום בחו"ל.</w:t>
      </w:r>
    </w:p>
    <w:p w14:paraId="4ACEB976" w14:textId="77777777" w:rsidR="00E05F78" w:rsidRPr="00E05F78" w:rsidRDefault="00E05F78" w:rsidP="00E05F78">
      <w:pPr>
        <w:spacing w:before="120" w:after="120" w:line="360" w:lineRule="auto"/>
        <w:ind w:left="1080"/>
        <w:rPr>
          <w:color w:val="000000"/>
          <w:szCs w:val="24"/>
        </w:rPr>
      </w:pPr>
    </w:p>
    <w:p w14:paraId="77ADC56C" w14:textId="77777777" w:rsidR="00E05F78" w:rsidRPr="00E05F78" w:rsidRDefault="00E05F78" w:rsidP="00F94302">
      <w:pPr>
        <w:numPr>
          <w:ilvl w:val="0"/>
          <w:numId w:val="28"/>
        </w:numPr>
        <w:spacing w:before="120" w:after="120" w:line="360" w:lineRule="auto"/>
        <w:jc w:val="left"/>
        <w:rPr>
          <w:b/>
          <w:bCs/>
          <w:color w:val="000000"/>
          <w:szCs w:val="24"/>
        </w:rPr>
      </w:pPr>
      <w:r w:rsidRPr="00E05F78">
        <w:rPr>
          <w:rFonts w:hint="cs"/>
          <w:b/>
          <w:bCs/>
          <w:color w:val="000000"/>
          <w:szCs w:val="24"/>
          <w:rtl/>
        </w:rPr>
        <w:t>תקופת ההסכם</w:t>
      </w:r>
    </w:p>
    <w:p w14:paraId="607BAD1B" w14:textId="77777777" w:rsidR="00E05F78" w:rsidRPr="00E05F78" w:rsidRDefault="00E05F78" w:rsidP="00E05F78">
      <w:pPr>
        <w:tabs>
          <w:tab w:val="left" w:pos="206"/>
        </w:tabs>
        <w:spacing w:before="120" w:after="120" w:line="360" w:lineRule="auto"/>
        <w:ind w:left="386"/>
        <w:rPr>
          <w:b/>
          <w:bCs/>
          <w:color w:val="000000"/>
          <w:szCs w:val="24"/>
          <w:rtl/>
        </w:rPr>
      </w:pPr>
      <w:r w:rsidRPr="00E05F78">
        <w:rPr>
          <w:rFonts w:hint="cs"/>
          <w:color w:val="000000"/>
          <w:szCs w:val="24"/>
          <w:rtl/>
        </w:rPr>
        <w:t xml:space="preserve">הספק יבצע את מתן השירותים החל מיום __________ועד ליום __________ (להלן </w:t>
      </w:r>
      <w:r w:rsidRPr="00E05F78">
        <w:rPr>
          <w:color w:val="000000"/>
          <w:szCs w:val="24"/>
          <w:rtl/>
        </w:rPr>
        <w:t>–</w:t>
      </w:r>
      <w:r w:rsidRPr="00E05F78">
        <w:rPr>
          <w:rFonts w:hint="cs"/>
          <w:color w:val="000000"/>
          <w:szCs w:val="24"/>
          <w:rtl/>
        </w:rPr>
        <w:t xml:space="preserve"> תקופת ההסכם).</w:t>
      </w:r>
      <w:r w:rsidRPr="00E05F78">
        <w:rPr>
          <w:rFonts w:hint="cs"/>
          <w:b/>
          <w:bCs/>
          <w:color w:val="000000"/>
          <w:szCs w:val="24"/>
          <w:rtl/>
        </w:rPr>
        <w:t xml:space="preserve"> </w:t>
      </w:r>
      <w:r w:rsidRPr="00E05F78">
        <w:rPr>
          <w:rFonts w:hint="cs"/>
          <w:color w:val="000000"/>
          <w:szCs w:val="24"/>
          <w:rtl/>
        </w:rPr>
        <w:t xml:space="preserve">תקופת ההתקשרות תהיה לשנה אחת עם אפשרות להארכה ל </w:t>
      </w:r>
      <w:r w:rsidRPr="00E05F78">
        <w:rPr>
          <w:color w:val="000000"/>
          <w:szCs w:val="24"/>
          <w:rtl/>
        </w:rPr>
        <w:t>–</w:t>
      </w:r>
      <w:r w:rsidRPr="00E05F78">
        <w:rPr>
          <w:rFonts w:hint="cs"/>
          <w:color w:val="000000"/>
          <w:szCs w:val="24"/>
          <w:rtl/>
        </w:rPr>
        <w:t xml:space="preserve"> 3 תקופות נוספות של שנה כל אחת. </w:t>
      </w:r>
    </w:p>
    <w:p w14:paraId="1FD15A0B" w14:textId="77777777" w:rsidR="00D0592F" w:rsidRDefault="00D0592F" w:rsidP="00A37A8D">
      <w:pPr>
        <w:tabs>
          <w:tab w:val="left" w:pos="206"/>
        </w:tabs>
        <w:spacing w:before="120" w:after="120" w:line="360" w:lineRule="auto"/>
        <w:rPr>
          <w:b/>
          <w:bCs/>
          <w:color w:val="000000"/>
          <w:szCs w:val="24"/>
          <w:rtl/>
        </w:rPr>
      </w:pPr>
    </w:p>
    <w:p w14:paraId="14AD7CE5" w14:textId="77777777" w:rsidR="00E05F78" w:rsidRPr="00E05F78" w:rsidRDefault="00E05F78" w:rsidP="00F94302">
      <w:pPr>
        <w:numPr>
          <w:ilvl w:val="0"/>
          <w:numId w:val="28"/>
        </w:numPr>
        <w:spacing w:before="120" w:after="120" w:line="360" w:lineRule="auto"/>
        <w:jc w:val="left"/>
        <w:rPr>
          <w:b/>
          <w:bCs/>
          <w:color w:val="000000"/>
          <w:szCs w:val="24"/>
        </w:rPr>
      </w:pPr>
      <w:r w:rsidRPr="00E05F78">
        <w:rPr>
          <w:rFonts w:hint="cs"/>
          <w:b/>
          <w:bCs/>
          <w:color w:val="000000"/>
          <w:szCs w:val="24"/>
          <w:rtl/>
        </w:rPr>
        <w:t>דוחות</w:t>
      </w:r>
    </w:p>
    <w:p w14:paraId="5E9D135D" w14:textId="77777777" w:rsidR="00E05F78" w:rsidRPr="00E05F78" w:rsidRDefault="00E05F78" w:rsidP="00F94302">
      <w:pPr>
        <w:numPr>
          <w:ilvl w:val="1"/>
          <w:numId w:val="28"/>
        </w:numPr>
        <w:spacing w:before="120" w:after="120" w:line="360" w:lineRule="auto"/>
        <w:ind w:left="746" w:hanging="633"/>
        <w:jc w:val="left"/>
        <w:rPr>
          <w:color w:val="000000"/>
          <w:szCs w:val="24"/>
        </w:rPr>
      </w:pPr>
      <w:r w:rsidRPr="00E05F78">
        <w:rPr>
          <w:rFonts w:hint="cs"/>
          <w:color w:val="000000"/>
          <w:szCs w:val="24"/>
          <w:rtl/>
        </w:rPr>
        <w:t xml:space="preserve">מדי רבעון תגיש הקרן למשרד דו"ח המפרט את כל הפעולות שבוצעו על-ידי באותה תקופה לביצוע הסכם זה ודו"ח כספי המפרט את התשלומים אשר ביצעה לצורך ביצוע ההסכם.  </w:t>
      </w:r>
    </w:p>
    <w:p w14:paraId="4AFCBD23" w14:textId="77777777" w:rsidR="00E05F78" w:rsidRPr="00E05F78" w:rsidRDefault="00E05F78" w:rsidP="00F94302">
      <w:pPr>
        <w:numPr>
          <w:ilvl w:val="1"/>
          <w:numId w:val="28"/>
        </w:numPr>
        <w:spacing w:before="120" w:after="120" w:line="360" w:lineRule="auto"/>
        <w:ind w:left="746" w:hanging="633"/>
        <w:jc w:val="left"/>
        <w:rPr>
          <w:color w:val="000000"/>
          <w:szCs w:val="24"/>
          <w:rtl/>
        </w:rPr>
      </w:pPr>
      <w:r w:rsidRPr="00E05F78">
        <w:rPr>
          <w:rFonts w:hint="cs"/>
          <w:color w:val="000000"/>
          <w:szCs w:val="24"/>
          <w:rtl/>
        </w:rPr>
        <w:t>דו"ח מקצועי וכספי מסכם יוגש חודש לאחר תום תקופת ההתקשרות.</w:t>
      </w:r>
    </w:p>
    <w:p w14:paraId="5CF0C633" w14:textId="77777777" w:rsidR="00E05F78" w:rsidRPr="00E05F78" w:rsidRDefault="00E05F78" w:rsidP="00E05F78">
      <w:pPr>
        <w:spacing w:before="120" w:after="120" w:line="360" w:lineRule="auto"/>
        <w:rPr>
          <w:color w:val="000000"/>
          <w:szCs w:val="24"/>
        </w:rPr>
      </w:pPr>
    </w:p>
    <w:p w14:paraId="1BF06E3E" w14:textId="77777777" w:rsidR="00E05F78" w:rsidRPr="00E05F78" w:rsidRDefault="00E05F78" w:rsidP="00F94302">
      <w:pPr>
        <w:numPr>
          <w:ilvl w:val="0"/>
          <w:numId w:val="28"/>
        </w:numPr>
        <w:spacing w:before="120" w:after="120" w:line="360" w:lineRule="auto"/>
        <w:jc w:val="left"/>
        <w:rPr>
          <w:b/>
          <w:bCs/>
          <w:color w:val="000000"/>
          <w:szCs w:val="24"/>
        </w:rPr>
      </w:pPr>
      <w:r w:rsidRPr="00E05F78">
        <w:rPr>
          <w:rFonts w:hint="cs"/>
          <w:b/>
          <w:bCs/>
          <w:color w:val="000000"/>
          <w:szCs w:val="24"/>
          <w:rtl/>
        </w:rPr>
        <w:t>נציג המשרד</w:t>
      </w:r>
    </w:p>
    <w:p w14:paraId="71C20096" w14:textId="6D616FB2" w:rsidR="00E05F78" w:rsidRPr="00E05F78" w:rsidRDefault="00E05F78" w:rsidP="00BF2685">
      <w:pPr>
        <w:numPr>
          <w:ilvl w:val="1"/>
          <w:numId w:val="28"/>
        </w:numPr>
        <w:spacing w:before="120" w:after="120" w:line="360" w:lineRule="auto"/>
        <w:ind w:left="746" w:hanging="633"/>
        <w:jc w:val="left"/>
        <w:rPr>
          <w:rFonts w:asciiTheme="minorHAnsi" w:eastAsiaTheme="minorEastAsia" w:hAnsiTheme="minorHAnsi"/>
          <w:color w:val="000000"/>
          <w:szCs w:val="24"/>
        </w:rPr>
      </w:pPr>
      <w:r w:rsidRPr="00E05F78">
        <w:rPr>
          <w:rFonts w:asciiTheme="minorHAnsi" w:eastAsiaTheme="minorEastAsia" w:hAnsiTheme="minorHAnsi" w:hint="cs"/>
          <w:color w:val="000000"/>
          <w:szCs w:val="24"/>
          <w:rtl/>
        </w:rPr>
        <w:t xml:space="preserve">  נציג</w:t>
      </w:r>
      <w:r w:rsidR="00BF2685">
        <w:rPr>
          <w:rFonts w:asciiTheme="minorHAnsi" w:eastAsiaTheme="minorEastAsia" w:hAnsiTheme="minorHAnsi" w:hint="cs"/>
          <w:color w:val="000000"/>
          <w:szCs w:val="24"/>
          <w:rtl/>
        </w:rPr>
        <w:t>ת המשרד לצורך הסכם זה הי</w:t>
      </w:r>
      <w:r w:rsidRPr="00E05F78">
        <w:rPr>
          <w:rFonts w:asciiTheme="minorHAnsi" w:eastAsiaTheme="minorEastAsia" w:hAnsiTheme="minorHAnsi" w:hint="cs"/>
          <w:color w:val="000000"/>
          <w:szCs w:val="24"/>
          <w:rtl/>
        </w:rPr>
        <w:t xml:space="preserve">א </w:t>
      </w:r>
      <w:r w:rsidR="00BF2685">
        <w:rPr>
          <w:rFonts w:asciiTheme="minorHAnsi" w:eastAsiaTheme="minorEastAsia" w:hAnsiTheme="minorHAnsi" w:hint="cs"/>
          <w:b/>
          <w:bCs/>
          <w:color w:val="000000"/>
          <w:szCs w:val="24"/>
          <w:u w:val="single"/>
          <w:rtl/>
        </w:rPr>
        <w:t>גב' רונית אפללו</w:t>
      </w:r>
      <w:r w:rsidRPr="00E05F78">
        <w:rPr>
          <w:rFonts w:asciiTheme="minorHAnsi" w:eastAsiaTheme="minorEastAsia" w:hAnsiTheme="minorHAnsi" w:hint="cs"/>
          <w:color w:val="000000"/>
          <w:szCs w:val="24"/>
          <w:rtl/>
        </w:rPr>
        <w:t>;</w:t>
      </w:r>
      <w:r w:rsidRPr="00E05F78">
        <w:rPr>
          <w:rFonts w:asciiTheme="minorHAnsi" w:eastAsiaTheme="minorEastAsia" w:hAnsiTheme="minorHAnsi"/>
          <w:color w:val="000000"/>
          <w:szCs w:val="24"/>
          <w:rtl/>
        </w:rPr>
        <w:t xml:space="preserve">  המשרד רשאי להחליף את הנציג בכל עת, </w:t>
      </w:r>
      <w:r w:rsidRPr="00E05F78">
        <w:rPr>
          <w:rFonts w:asciiTheme="minorHAnsi" w:eastAsiaTheme="minorEastAsia" w:hAnsiTheme="minorHAnsi" w:hint="cs"/>
          <w:color w:val="000000"/>
          <w:szCs w:val="24"/>
          <w:rtl/>
        </w:rPr>
        <w:t>ויודיע על כך בכתב לספק</w:t>
      </w:r>
      <w:r w:rsidRPr="00E05F78">
        <w:rPr>
          <w:rFonts w:asciiTheme="minorHAnsi" w:eastAsiaTheme="minorEastAsia" w:hAnsiTheme="minorHAnsi"/>
          <w:color w:val="000000"/>
          <w:szCs w:val="24"/>
          <w:rtl/>
        </w:rPr>
        <w:t xml:space="preserve">. </w:t>
      </w:r>
      <w:r w:rsidRPr="00E05F78">
        <w:rPr>
          <w:rFonts w:asciiTheme="minorHAnsi" w:eastAsiaTheme="minorEastAsia" w:hAnsiTheme="minorHAnsi" w:hint="cs"/>
          <w:color w:val="000000"/>
          <w:szCs w:val="24"/>
          <w:rtl/>
        </w:rPr>
        <w:t>הודעה לנציג תחשב כהודעה למשרד לכל דבר ועניי</w:t>
      </w:r>
      <w:r w:rsidRPr="00E05F78">
        <w:rPr>
          <w:rFonts w:asciiTheme="minorHAnsi" w:eastAsiaTheme="minorEastAsia" w:hAnsiTheme="minorHAnsi" w:hint="eastAsia"/>
          <w:color w:val="000000"/>
          <w:szCs w:val="24"/>
          <w:rtl/>
        </w:rPr>
        <w:t>ן</w:t>
      </w:r>
      <w:r w:rsidRPr="00E05F78">
        <w:rPr>
          <w:rFonts w:asciiTheme="minorHAnsi" w:eastAsiaTheme="minorEastAsia" w:hAnsiTheme="minorHAnsi" w:hint="cs"/>
          <w:color w:val="000000"/>
          <w:szCs w:val="24"/>
          <w:rtl/>
        </w:rPr>
        <w:t>.</w:t>
      </w:r>
    </w:p>
    <w:p w14:paraId="3A9D5FF2" w14:textId="77777777" w:rsidR="00E05F78" w:rsidRPr="00E05F78" w:rsidRDefault="00E05F78" w:rsidP="00F94302">
      <w:pPr>
        <w:numPr>
          <w:ilvl w:val="1"/>
          <w:numId w:val="28"/>
        </w:numPr>
        <w:spacing w:before="120" w:after="120" w:line="360" w:lineRule="auto"/>
        <w:ind w:left="746" w:hanging="633"/>
        <w:jc w:val="left"/>
        <w:rPr>
          <w:rFonts w:asciiTheme="minorHAnsi" w:eastAsiaTheme="minorEastAsia" w:hAnsiTheme="minorHAnsi"/>
          <w:szCs w:val="24"/>
          <w:rtl/>
        </w:rPr>
      </w:pPr>
      <w:r w:rsidRPr="00E05F78">
        <w:rPr>
          <w:rFonts w:asciiTheme="minorHAnsi" w:eastAsiaTheme="minorEastAsia" w:hAnsiTheme="minorHAnsi" w:hint="cs"/>
          <w:szCs w:val="24"/>
          <w:rtl/>
        </w:rPr>
        <w:t xml:space="preserve">  </w:t>
      </w:r>
      <w:r w:rsidRPr="00E05F78">
        <w:rPr>
          <w:rFonts w:asciiTheme="minorHAnsi" w:eastAsiaTheme="minorEastAsia" w:hAnsiTheme="minorHAnsi"/>
          <w:szCs w:val="24"/>
          <w:rtl/>
        </w:rPr>
        <w:t xml:space="preserve">הנציג וכל מי שהוא יסמיך לכך, יהיו רשאים </w:t>
      </w:r>
      <w:r w:rsidRPr="00E05F78">
        <w:rPr>
          <w:rFonts w:asciiTheme="minorHAnsi" w:eastAsiaTheme="minorEastAsia" w:hAnsiTheme="minorHAnsi" w:hint="cs"/>
          <w:szCs w:val="24"/>
          <w:rtl/>
        </w:rPr>
        <w:t xml:space="preserve">בכל עת </w:t>
      </w:r>
      <w:r w:rsidRPr="00E05F78">
        <w:rPr>
          <w:rFonts w:asciiTheme="minorHAnsi" w:eastAsiaTheme="minorEastAsia" w:hAnsiTheme="minorHAnsi"/>
          <w:szCs w:val="24"/>
          <w:rtl/>
        </w:rPr>
        <w:t xml:space="preserve">להיכנס לכל מקום בו מתנהלת עבודה </w:t>
      </w:r>
      <w:r w:rsidRPr="00E05F78">
        <w:rPr>
          <w:rFonts w:asciiTheme="minorHAnsi" w:eastAsiaTheme="minorEastAsia" w:hAnsiTheme="minorHAnsi" w:hint="cs"/>
          <w:szCs w:val="24"/>
          <w:rtl/>
        </w:rPr>
        <w:t xml:space="preserve">כלשהי </w:t>
      </w:r>
      <w:r w:rsidRPr="00E05F78">
        <w:rPr>
          <w:rFonts w:asciiTheme="minorHAnsi" w:eastAsiaTheme="minorEastAsia" w:hAnsiTheme="minorHAnsi"/>
          <w:szCs w:val="24"/>
          <w:rtl/>
        </w:rPr>
        <w:t>הקשורה בביצוע הסכם זה –</w:t>
      </w:r>
      <w:r w:rsidRPr="00E05F78">
        <w:rPr>
          <w:rFonts w:asciiTheme="minorHAnsi" w:eastAsiaTheme="minorEastAsia" w:hAnsiTheme="minorHAnsi" w:hint="cs"/>
          <w:szCs w:val="24"/>
          <w:rtl/>
        </w:rPr>
        <w:t xml:space="preserve"> ככל שהדבר בשליטת הקרן - ולצפות </w:t>
      </w:r>
      <w:r w:rsidRPr="00E05F78">
        <w:rPr>
          <w:rFonts w:asciiTheme="minorHAnsi" w:eastAsiaTheme="minorEastAsia" w:hAnsiTheme="minorHAnsi"/>
          <w:szCs w:val="24"/>
          <w:rtl/>
        </w:rPr>
        <w:t xml:space="preserve"> בכל פעולה הקשורה בביצועו. כמו כן,  יהיה הנציג זכאי לעיין </w:t>
      </w:r>
      <w:r w:rsidRPr="00E05F78">
        <w:rPr>
          <w:rFonts w:asciiTheme="minorHAnsi" w:eastAsiaTheme="minorEastAsia" w:hAnsiTheme="minorHAnsi" w:hint="cs"/>
          <w:szCs w:val="24"/>
          <w:rtl/>
        </w:rPr>
        <w:t xml:space="preserve">בכל עת </w:t>
      </w:r>
      <w:r w:rsidRPr="00E05F78">
        <w:rPr>
          <w:rFonts w:asciiTheme="minorHAnsi" w:eastAsiaTheme="minorEastAsia" w:hAnsiTheme="minorHAnsi"/>
          <w:szCs w:val="24"/>
          <w:rtl/>
        </w:rPr>
        <w:t>בכל מסמך, ולקבל כל מסמך וכל מידע הקשור בביצוע הסכם</w:t>
      </w:r>
      <w:r w:rsidRPr="00E05F78">
        <w:rPr>
          <w:rFonts w:asciiTheme="minorHAnsi" w:eastAsiaTheme="minorEastAsia" w:hAnsiTheme="minorHAnsi" w:hint="cs"/>
          <w:szCs w:val="24"/>
          <w:rtl/>
        </w:rPr>
        <w:t xml:space="preserve"> זה, ככל שהוא בחזקת הקרן.</w:t>
      </w:r>
    </w:p>
    <w:p w14:paraId="42769EA8" w14:textId="77777777" w:rsidR="00E05F78" w:rsidRPr="00E05F78" w:rsidRDefault="00E05F78" w:rsidP="00E05F78">
      <w:pPr>
        <w:spacing w:before="120" w:after="120" w:line="360" w:lineRule="auto"/>
        <w:ind w:left="746" w:hanging="633"/>
        <w:rPr>
          <w:color w:val="000000"/>
          <w:szCs w:val="24"/>
        </w:rPr>
      </w:pPr>
    </w:p>
    <w:p w14:paraId="5BB16168" w14:textId="77777777" w:rsidR="00E05F78" w:rsidRPr="00E05F78" w:rsidRDefault="00E05F78" w:rsidP="00F94302">
      <w:pPr>
        <w:numPr>
          <w:ilvl w:val="0"/>
          <w:numId w:val="28"/>
        </w:numPr>
        <w:spacing w:before="120" w:after="120" w:line="360" w:lineRule="auto"/>
        <w:jc w:val="left"/>
        <w:rPr>
          <w:b/>
          <w:bCs/>
          <w:color w:val="000000"/>
          <w:szCs w:val="24"/>
        </w:rPr>
      </w:pPr>
      <w:r w:rsidRPr="00E05F78">
        <w:rPr>
          <w:rFonts w:hint="cs"/>
          <w:b/>
          <w:bCs/>
          <w:color w:val="000000"/>
          <w:szCs w:val="24"/>
          <w:rtl/>
        </w:rPr>
        <w:t>התמורה</w:t>
      </w:r>
    </w:p>
    <w:p w14:paraId="3EF2AC79" w14:textId="77777777" w:rsidR="00E05F78" w:rsidRPr="00E05F78" w:rsidRDefault="00E05F78" w:rsidP="00F94302">
      <w:pPr>
        <w:numPr>
          <w:ilvl w:val="1"/>
          <w:numId w:val="28"/>
        </w:numPr>
        <w:spacing w:before="120" w:after="120" w:line="360" w:lineRule="auto"/>
        <w:ind w:left="651" w:hanging="567"/>
        <w:jc w:val="left"/>
        <w:rPr>
          <w:szCs w:val="24"/>
        </w:rPr>
      </w:pPr>
      <w:r w:rsidRPr="00E05F78">
        <w:rPr>
          <w:rFonts w:hint="cs"/>
          <w:color w:val="000000"/>
          <w:szCs w:val="24"/>
          <w:rtl/>
        </w:rPr>
        <w:t xml:space="preserve">תמורת ביצוע השירותים הנ"ל בהתאם להוראות הסכם זה במהלך תקופת ההתקשרות ישלם המשרד לספק  סך של עד </w:t>
      </w:r>
      <w:r w:rsidRPr="00E05F78">
        <w:rPr>
          <w:rFonts w:hint="cs"/>
          <w:b/>
          <w:bCs/>
          <w:color w:val="000000"/>
          <w:szCs w:val="24"/>
          <w:rtl/>
        </w:rPr>
        <w:t xml:space="preserve">  </w:t>
      </w:r>
      <w:r w:rsidRPr="00E05F78">
        <w:rPr>
          <w:rFonts w:hint="cs"/>
          <w:b/>
          <w:bCs/>
          <w:szCs w:val="24"/>
          <w:rtl/>
        </w:rPr>
        <w:t xml:space="preserve">______________ </w:t>
      </w:r>
      <w:r w:rsidRPr="00E05F78">
        <w:rPr>
          <w:rFonts w:hint="cs"/>
          <w:color w:val="000000"/>
          <w:szCs w:val="24"/>
          <w:rtl/>
        </w:rPr>
        <w:t>₪ (הסכום במילים).</w:t>
      </w:r>
    </w:p>
    <w:p w14:paraId="7ECF61B0" w14:textId="77777777" w:rsidR="00E05F78" w:rsidRPr="00E05F78" w:rsidRDefault="00E05F78" w:rsidP="00F94302">
      <w:pPr>
        <w:numPr>
          <w:ilvl w:val="1"/>
          <w:numId w:val="28"/>
        </w:numPr>
        <w:spacing w:before="120" w:after="120" w:line="360" w:lineRule="auto"/>
        <w:ind w:left="651" w:hanging="567"/>
        <w:jc w:val="left"/>
        <w:rPr>
          <w:szCs w:val="24"/>
        </w:rPr>
      </w:pPr>
      <w:r w:rsidRPr="00E05F78">
        <w:rPr>
          <w:rFonts w:hint="cs"/>
          <w:szCs w:val="24"/>
          <w:rtl/>
        </w:rPr>
        <w:t>סכום התמורה ישמש להוצאות התפעול עבור הפעלת הקרן.</w:t>
      </w:r>
    </w:p>
    <w:p w14:paraId="74E3A4EE" w14:textId="77777777" w:rsidR="00E05F78" w:rsidRPr="00E05F78" w:rsidRDefault="00E05F78" w:rsidP="00F94302">
      <w:pPr>
        <w:numPr>
          <w:ilvl w:val="1"/>
          <w:numId w:val="28"/>
        </w:numPr>
        <w:spacing w:before="120" w:after="120" w:line="360" w:lineRule="auto"/>
        <w:ind w:left="651" w:hanging="567"/>
        <w:jc w:val="left"/>
        <w:rPr>
          <w:szCs w:val="24"/>
        </w:rPr>
      </w:pPr>
      <w:r w:rsidRPr="00E05F78">
        <w:rPr>
          <w:rFonts w:hint="cs"/>
          <w:color w:val="000000"/>
          <w:szCs w:val="24"/>
          <w:rtl/>
        </w:rPr>
        <w:t xml:space="preserve">  סכום התמורה ישולם בתשלומים הבאים:</w:t>
      </w:r>
    </w:p>
    <w:p w14:paraId="5C3B3260" w14:textId="77777777" w:rsidR="00E05F78" w:rsidRPr="00E05F78" w:rsidRDefault="00E05F78" w:rsidP="00F94302">
      <w:pPr>
        <w:numPr>
          <w:ilvl w:val="2"/>
          <w:numId w:val="28"/>
        </w:numPr>
        <w:spacing w:before="120" w:after="120" w:line="360" w:lineRule="auto"/>
        <w:jc w:val="left"/>
        <w:rPr>
          <w:szCs w:val="24"/>
        </w:rPr>
      </w:pPr>
      <w:r w:rsidRPr="00E05F78">
        <w:rPr>
          <w:rFonts w:hint="cs"/>
          <w:color w:val="000000"/>
          <w:szCs w:val="24"/>
          <w:rtl/>
        </w:rPr>
        <w:t xml:space="preserve">20% מקדמה </w:t>
      </w:r>
      <w:r w:rsidRPr="00E05F78">
        <w:rPr>
          <w:color w:val="000000"/>
          <w:szCs w:val="24"/>
          <w:rtl/>
        </w:rPr>
        <w:t>–</w:t>
      </w:r>
      <w:r w:rsidRPr="00E05F78">
        <w:rPr>
          <w:rFonts w:hint="cs"/>
          <w:color w:val="000000"/>
          <w:szCs w:val="24"/>
          <w:rtl/>
        </w:rPr>
        <w:t xml:space="preserve"> עם חתימת הסכם זה.</w:t>
      </w:r>
    </w:p>
    <w:p w14:paraId="660866B6" w14:textId="77777777" w:rsidR="00E05F78" w:rsidRPr="00E05F78" w:rsidRDefault="00E05F78" w:rsidP="00F94302">
      <w:pPr>
        <w:numPr>
          <w:ilvl w:val="2"/>
          <w:numId w:val="28"/>
        </w:numPr>
        <w:spacing w:before="120" w:after="120" w:line="360" w:lineRule="auto"/>
        <w:jc w:val="left"/>
        <w:rPr>
          <w:szCs w:val="24"/>
        </w:rPr>
      </w:pPr>
      <w:r w:rsidRPr="00E05F78">
        <w:rPr>
          <w:rFonts w:hint="cs"/>
          <w:color w:val="000000"/>
          <w:szCs w:val="24"/>
          <w:rtl/>
        </w:rPr>
        <w:t>30% נוספים עד ליום _______, אך לא יותר מסכום ההוצאות שהוציאה הקרן בגין ביצוע ההסכם, ובכפוף להגשת כל המסמכים הנדרשים לפי הסכם זה;</w:t>
      </w:r>
    </w:p>
    <w:p w14:paraId="6B594C26" w14:textId="77777777" w:rsidR="00E05F78" w:rsidRPr="00E05F78" w:rsidRDefault="00E05F78" w:rsidP="00F94302">
      <w:pPr>
        <w:numPr>
          <w:ilvl w:val="2"/>
          <w:numId w:val="28"/>
        </w:numPr>
        <w:spacing w:before="120" w:after="120" w:line="360" w:lineRule="auto"/>
        <w:jc w:val="left"/>
        <w:rPr>
          <w:szCs w:val="24"/>
        </w:rPr>
      </w:pPr>
      <w:r w:rsidRPr="00E05F78">
        <w:rPr>
          <w:rFonts w:hint="cs"/>
          <w:color w:val="000000"/>
          <w:szCs w:val="24"/>
          <w:rtl/>
        </w:rPr>
        <w:t>30% נוספים עד ליום _______, אך לא יותר מסכום ההוצאות שהוציאה הקרן בגין ביצוע ההסכם, ובכפוף להגשת כל המסמכים הנדרשים לפי הסכם זה;</w:t>
      </w:r>
    </w:p>
    <w:p w14:paraId="5BCB4D8E" w14:textId="77777777" w:rsidR="00E05F78" w:rsidRPr="00E05F78" w:rsidRDefault="00E05F78" w:rsidP="00F94302">
      <w:pPr>
        <w:numPr>
          <w:ilvl w:val="2"/>
          <w:numId w:val="28"/>
        </w:numPr>
        <w:spacing w:before="120" w:after="120" w:line="360" w:lineRule="auto"/>
        <w:jc w:val="left"/>
        <w:rPr>
          <w:szCs w:val="24"/>
        </w:rPr>
      </w:pPr>
      <w:r w:rsidRPr="00E05F78">
        <w:rPr>
          <w:rFonts w:hint="cs"/>
          <w:color w:val="000000"/>
          <w:szCs w:val="24"/>
          <w:rtl/>
        </w:rPr>
        <w:lastRenderedPageBreak/>
        <w:t xml:space="preserve">20% נוספים ישולמו 30 יום לאחר תום תקופת ההתקשרות אך לא יותר מסכום ההוצאות שהוציאה הקרן בגין ביצוע ההסכם, ובכפוף להגשת כל המסמכים הנדרשים לפי הסכם זה לרבות הגשת </w:t>
      </w:r>
      <w:proofErr w:type="spellStart"/>
      <w:r w:rsidRPr="00E05F78">
        <w:rPr>
          <w:rFonts w:hint="cs"/>
          <w:color w:val="000000"/>
          <w:szCs w:val="24"/>
          <w:rtl/>
        </w:rPr>
        <w:t>דוחו"ת</w:t>
      </w:r>
      <w:proofErr w:type="spellEnd"/>
      <w:r w:rsidRPr="00E05F78">
        <w:rPr>
          <w:rFonts w:hint="cs"/>
          <w:color w:val="000000"/>
          <w:szCs w:val="24"/>
          <w:rtl/>
        </w:rPr>
        <w:t xml:space="preserve"> מקצועיים וכספיים מסכמים.</w:t>
      </w:r>
    </w:p>
    <w:p w14:paraId="216B3540" w14:textId="77777777" w:rsidR="00E05F78" w:rsidRPr="00E05F78" w:rsidRDefault="00E05F78" w:rsidP="00F94302">
      <w:pPr>
        <w:numPr>
          <w:ilvl w:val="1"/>
          <w:numId w:val="28"/>
        </w:numPr>
        <w:spacing w:before="120" w:after="120" w:line="360" w:lineRule="auto"/>
        <w:ind w:left="651" w:hanging="538"/>
        <w:jc w:val="left"/>
        <w:rPr>
          <w:rFonts w:asciiTheme="minorHAnsi" w:eastAsiaTheme="minorEastAsia" w:hAnsiTheme="minorHAnsi"/>
          <w:szCs w:val="24"/>
        </w:rPr>
      </w:pPr>
      <w:r w:rsidRPr="00E05F78">
        <w:rPr>
          <w:rFonts w:asciiTheme="minorHAnsi" w:eastAsiaTheme="minorEastAsia" w:hAnsiTheme="minorHAnsi" w:hint="cs"/>
          <w:szCs w:val="24"/>
          <w:rtl/>
        </w:rPr>
        <w:t xml:space="preserve">התמורה </w:t>
      </w:r>
      <w:r w:rsidRPr="00E05F78">
        <w:rPr>
          <w:rFonts w:asciiTheme="minorHAnsi" w:eastAsiaTheme="minorEastAsia" w:hAnsiTheme="minorHAnsi" w:hint="cs"/>
          <w:b/>
          <w:bCs/>
          <w:szCs w:val="24"/>
          <w:rtl/>
        </w:rPr>
        <w:t xml:space="preserve">כוללת </w:t>
      </w:r>
      <w:r w:rsidRPr="00E05F78">
        <w:rPr>
          <w:rFonts w:asciiTheme="minorHAnsi" w:eastAsiaTheme="minorEastAsia" w:hAnsiTheme="minorHAnsi" w:hint="cs"/>
          <w:szCs w:val="24"/>
          <w:rtl/>
        </w:rPr>
        <w:t>כל מס, היטל או תשלום חובה שיחול בגינה או שיהיה קשור בכל דרך שהיא עם ביצועה ותשולם לאחר הצגת חשבון כחוק ואישור ניהול ספרים.</w:t>
      </w:r>
    </w:p>
    <w:p w14:paraId="28E6AAF9" w14:textId="77777777" w:rsidR="00E05F78" w:rsidRPr="00E05F78" w:rsidRDefault="00E05F78" w:rsidP="00F94302">
      <w:pPr>
        <w:numPr>
          <w:ilvl w:val="1"/>
          <w:numId w:val="28"/>
        </w:numPr>
        <w:spacing w:before="120" w:after="120" w:line="360" w:lineRule="auto"/>
        <w:ind w:left="651" w:hanging="538"/>
        <w:jc w:val="left"/>
        <w:rPr>
          <w:rFonts w:asciiTheme="minorHAnsi" w:eastAsiaTheme="minorEastAsia" w:hAnsiTheme="minorHAnsi"/>
          <w:szCs w:val="24"/>
        </w:rPr>
      </w:pPr>
      <w:r w:rsidRPr="00E05F78">
        <w:rPr>
          <w:rFonts w:asciiTheme="minorHAnsi" w:eastAsiaTheme="minorEastAsia" w:hAnsiTheme="minorHAnsi" w:hint="cs"/>
          <w:szCs w:val="24"/>
          <w:rtl/>
        </w:rPr>
        <w:t>המשרד רשאי לעכב את תשלום התמורה אם החליט לבצע בדיקה כספית או מקצועית; במקרה זה, תשולם התמורה לאותו מועד תוך 30 יום לאחר שהמשרד אישר בעקבות הבדיקה כי הקרן ביצעה את השירותים בהתאם להוראות הסכם זה על נספחיו, אך לא לפני המועדים הקבועים לתשלום התמורה לפי סעיף ב' לעיל. החליט המשרד כאמור, יודיע על כך בהקדם האפשרי לקרן.</w:t>
      </w:r>
    </w:p>
    <w:p w14:paraId="3439DA50" w14:textId="77777777" w:rsidR="00E05F78" w:rsidRPr="00E05F78" w:rsidRDefault="00E05F78" w:rsidP="00F94302">
      <w:pPr>
        <w:numPr>
          <w:ilvl w:val="1"/>
          <w:numId w:val="28"/>
        </w:numPr>
        <w:spacing w:before="120" w:after="120" w:line="360" w:lineRule="auto"/>
        <w:ind w:left="651" w:hanging="538"/>
        <w:jc w:val="left"/>
        <w:rPr>
          <w:color w:val="000000"/>
          <w:szCs w:val="24"/>
        </w:rPr>
      </w:pPr>
      <w:r w:rsidRPr="00E05F78">
        <w:rPr>
          <w:rFonts w:hint="cs"/>
          <w:color w:val="000000"/>
          <w:szCs w:val="24"/>
          <w:rtl/>
        </w:rPr>
        <w:t xml:space="preserve">מובהר בזאת כי חיוב המשרד בתשלום התמורה הינו חיוב שלוב לחיוב הקרן בהגשת הדוחות לפי סעיף 4 לעיל וכל חיובי הקרן לפי ההסכם.  </w:t>
      </w:r>
    </w:p>
    <w:p w14:paraId="2A791052" w14:textId="77777777" w:rsidR="00E05F78" w:rsidRPr="00E05F78" w:rsidRDefault="00E05F78" w:rsidP="00F94302">
      <w:pPr>
        <w:numPr>
          <w:ilvl w:val="1"/>
          <w:numId w:val="28"/>
        </w:numPr>
        <w:spacing w:before="120" w:after="120" w:line="360" w:lineRule="auto"/>
        <w:ind w:left="651" w:hanging="538"/>
        <w:jc w:val="left"/>
        <w:rPr>
          <w:color w:val="000000"/>
          <w:szCs w:val="24"/>
        </w:rPr>
      </w:pPr>
      <w:r w:rsidRPr="00E05F78">
        <w:rPr>
          <w:rFonts w:hint="cs"/>
          <w:color w:val="000000"/>
          <w:szCs w:val="24"/>
          <w:rtl/>
        </w:rPr>
        <w:t>לא הוגש דו"ח מן הדו"חות שהקרן חייבת בהגשתם לפי סעיף 4 לעיל או הוגש באיחור או לא מילאה הקרן התחייבות אחרת מהתחייבויותיה לפי הסכם זה על נספחיו או מילאו אותה באיחור,</w:t>
      </w:r>
      <w:r w:rsidRPr="00E05F78">
        <w:rPr>
          <w:color w:val="000000"/>
          <w:szCs w:val="24"/>
          <w:rtl/>
        </w:rPr>
        <w:t xml:space="preserve"> </w:t>
      </w:r>
      <w:r w:rsidRPr="00E05F78">
        <w:rPr>
          <w:rFonts w:hint="cs"/>
          <w:color w:val="000000"/>
          <w:szCs w:val="24"/>
          <w:rtl/>
        </w:rPr>
        <w:t xml:space="preserve">המשרד לא יהא חייב בתשלום התמורה עד למילוי התחייבויות הקרן; לקרן </w:t>
      </w:r>
      <w:r w:rsidRPr="00E05F78">
        <w:rPr>
          <w:color w:val="000000"/>
          <w:szCs w:val="24"/>
          <w:rtl/>
        </w:rPr>
        <w:t>לא יהיו תביעות ו/או טענות נגד המשרד בגין אי השלמת תשלום התמורה כאמור</w:t>
      </w:r>
      <w:r w:rsidRPr="00E05F78">
        <w:rPr>
          <w:rFonts w:hint="cs"/>
          <w:color w:val="000000"/>
          <w:szCs w:val="24"/>
          <w:rtl/>
        </w:rPr>
        <w:t xml:space="preserve"> והם יישא</w:t>
      </w:r>
      <w:r w:rsidRPr="00E05F78">
        <w:rPr>
          <w:rFonts w:hint="eastAsia"/>
          <w:color w:val="000000"/>
          <w:szCs w:val="24"/>
          <w:rtl/>
        </w:rPr>
        <w:t>ו</w:t>
      </w:r>
      <w:r w:rsidRPr="00E05F78">
        <w:rPr>
          <w:rFonts w:hint="cs"/>
          <w:color w:val="000000"/>
          <w:szCs w:val="24"/>
          <w:rtl/>
        </w:rPr>
        <w:t xml:space="preserve"> בכל נזק אשר יגרם כתוצאה מכך.</w:t>
      </w:r>
    </w:p>
    <w:p w14:paraId="0173EACA" w14:textId="77777777" w:rsidR="00E05F78" w:rsidRPr="00E05F78" w:rsidRDefault="00E05F78" w:rsidP="00E05F78">
      <w:pPr>
        <w:spacing w:before="120" w:after="120" w:line="360" w:lineRule="auto"/>
        <w:ind w:right="284"/>
        <w:rPr>
          <w:color w:val="000000"/>
          <w:szCs w:val="24"/>
        </w:rPr>
      </w:pPr>
    </w:p>
    <w:p w14:paraId="5703086B" w14:textId="46423A3E" w:rsidR="00E05F78" w:rsidRPr="00E05F78" w:rsidRDefault="00E05F78" w:rsidP="00E05F78">
      <w:pPr>
        <w:spacing w:before="120" w:after="120" w:line="360" w:lineRule="auto"/>
        <w:rPr>
          <w:rFonts w:asciiTheme="minorHAnsi" w:eastAsiaTheme="minorEastAsia" w:hAnsiTheme="minorHAnsi"/>
          <w:b/>
          <w:bCs/>
          <w:szCs w:val="24"/>
        </w:rPr>
      </w:pPr>
      <w:r w:rsidRPr="00E05F78">
        <w:rPr>
          <w:rFonts w:asciiTheme="minorHAnsi" w:eastAsiaTheme="minorEastAsia" w:hAnsiTheme="minorHAnsi" w:hint="cs"/>
          <w:b/>
          <w:bCs/>
          <w:szCs w:val="24"/>
          <w:rtl/>
        </w:rPr>
        <w:t xml:space="preserve">7. </w:t>
      </w:r>
      <w:r w:rsidRPr="00E05F78">
        <w:rPr>
          <w:rFonts w:asciiTheme="minorHAnsi" w:eastAsiaTheme="minorEastAsia" w:hAnsiTheme="minorHAnsi"/>
          <w:b/>
          <w:bCs/>
          <w:szCs w:val="24"/>
          <w:rtl/>
        </w:rPr>
        <w:t>ערבות</w:t>
      </w:r>
      <w:r w:rsidR="00D0592F">
        <w:rPr>
          <w:rFonts w:asciiTheme="minorHAnsi" w:eastAsiaTheme="minorEastAsia" w:hAnsiTheme="minorHAnsi" w:hint="cs"/>
          <w:b/>
          <w:bCs/>
          <w:szCs w:val="24"/>
          <w:rtl/>
        </w:rPr>
        <w:t xml:space="preserve"> ביצוע</w:t>
      </w:r>
    </w:p>
    <w:p w14:paraId="2A66E430" w14:textId="5C536BA1" w:rsidR="00E05F78" w:rsidRPr="00E05F78" w:rsidRDefault="00E05F78" w:rsidP="00E05F78">
      <w:pPr>
        <w:spacing w:before="120" w:after="120" w:line="360" w:lineRule="auto"/>
        <w:ind w:left="656" w:right="270" w:hanging="360"/>
        <w:rPr>
          <w:rFonts w:asciiTheme="minorHAnsi" w:eastAsiaTheme="minorEastAsia" w:hAnsiTheme="minorHAnsi"/>
          <w:szCs w:val="24"/>
          <w:rtl/>
        </w:rPr>
      </w:pPr>
      <w:r w:rsidRPr="00E05F78">
        <w:rPr>
          <w:rFonts w:asciiTheme="minorHAnsi" w:eastAsiaTheme="minorEastAsia" w:hAnsiTheme="minorHAnsi" w:hint="cs"/>
          <w:position w:val="2"/>
          <w:szCs w:val="24"/>
          <w:rtl/>
        </w:rPr>
        <w:t xml:space="preserve">א. </w:t>
      </w:r>
      <w:r w:rsidRPr="00E05F78">
        <w:rPr>
          <w:rFonts w:asciiTheme="minorHAnsi" w:eastAsiaTheme="minorEastAsia" w:hAnsiTheme="minorHAnsi"/>
          <w:position w:val="2"/>
          <w:szCs w:val="24"/>
          <w:rtl/>
        </w:rPr>
        <w:t xml:space="preserve">  </w:t>
      </w:r>
      <w:r w:rsidRPr="00E05F78">
        <w:rPr>
          <w:rFonts w:asciiTheme="minorHAnsi" w:eastAsiaTheme="minorEastAsia" w:hAnsiTheme="minorHAnsi" w:hint="cs"/>
          <w:position w:val="2"/>
          <w:szCs w:val="24"/>
          <w:rtl/>
        </w:rPr>
        <w:t>הספק</w:t>
      </w:r>
      <w:r w:rsidRPr="00E05F78">
        <w:rPr>
          <w:rFonts w:asciiTheme="minorHAnsi" w:eastAsiaTheme="minorEastAsia" w:hAnsiTheme="minorHAnsi"/>
          <w:position w:val="2"/>
          <w:szCs w:val="24"/>
          <w:rtl/>
        </w:rPr>
        <w:t xml:space="preserve"> </w:t>
      </w:r>
      <w:r w:rsidRPr="00E05F78">
        <w:rPr>
          <w:rFonts w:asciiTheme="minorHAnsi" w:eastAsiaTheme="minorEastAsia" w:hAnsiTheme="minorHAnsi" w:hint="cs"/>
          <w:position w:val="2"/>
          <w:szCs w:val="24"/>
          <w:rtl/>
        </w:rPr>
        <w:t>י</w:t>
      </w:r>
      <w:r w:rsidRPr="00E05F78">
        <w:rPr>
          <w:rFonts w:asciiTheme="minorHAnsi" w:eastAsiaTheme="minorEastAsia" w:hAnsiTheme="minorHAnsi"/>
          <w:position w:val="2"/>
          <w:szCs w:val="24"/>
          <w:rtl/>
        </w:rPr>
        <w:t xml:space="preserve">מציא ערבות בנקאית או מחברת ביטוח המורשית לתת ערבויות על-ידי החשב הכללי, לטובת המשרד, בסך </w:t>
      </w:r>
      <w:r w:rsidRPr="00E05F78">
        <w:rPr>
          <w:rFonts w:asciiTheme="minorHAnsi" w:eastAsiaTheme="minorEastAsia" w:hAnsiTheme="minorHAnsi" w:hint="cs"/>
          <w:position w:val="2"/>
          <w:szCs w:val="24"/>
          <w:rtl/>
        </w:rPr>
        <w:t>___________</w:t>
      </w:r>
      <w:r w:rsidRPr="00E05F78">
        <w:rPr>
          <w:rFonts w:asciiTheme="minorHAnsi" w:eastAsiaTheme="minorEastAsia" w:hAnsiTheme="minorHAnsi"/>
          <w:position w:val="2"/>
          <w:szCs w:val="24"/>
          <w:rtl/>
        </w:rPr>
        <w:t xml:space="preserve"> </w:t>
      </w:r>
      <w:r w:rsidRPr="00E05F78">
        <w:rPr>
          <w:rFonts w:asciiTheme="minorHAnsi" w:eastAsiaTheme="minorEastAsia" w:hAnsiTheme="minorHAnsi" w:hint="cs"/>
          <w:position w:val="2"/>
          <w:szCs w:val="24"/>
          <w:rtl/>
        </w:rPr>
        <w:t>₪ (5% מסכום ההתקשרות)</w:t>
      </w:r>
      <w:r w:rsidRPr="00E05F78">
        <w:rPr>
          <w:rFonts w:asciiTheme="minorHAnsi" w:eastAsiaTheme="minorEastAsia" w:hAnsiTheme="minorHAnsi"/>
          <w:position w:val="2"/>
          <w:szCs w:val="24"/>
          <w:rtl/>
        </w:rPr>
        <w:t xml:space="preserve">, להבטחת </w:t>
      </w:r>
      <w:r w:rsidRPr="00E05F78">
        <w:rPr>
          <w:rFonts w:asciiTheme="minorHAnsi" w:eastAsiaTheme="minorEastAsia" w:hAnsiTheme="minorHAnsi"/>
          <w:szCs w:val="24"/>
          <w:rtl/>
        </w:rPr>
        <w:t xml:space="preserve">מילוי התחייבויותיה לפי הסכם </w:t>
      </w:r>
      <w:r w:rsidRPr="00E05F78">
        <w:rPr>
          <w:rFonts w:asciiTheme="minorHAnsi" w:eastAsiaTheme="minorEastAsia" w:hAnsiTheme="minorHAnsi" w:hint="cs"/>
          <w:szCs w:val="24"/>
          <w:rtl/>
        </w:rPr>
        <w:t>זה בנוסח בנספח ג'</w:t>
      </w:r>
      <w:r w:rsidR="006E0F1E">
        <w:rPr>
          <w:rFonts w:asciiTheme="minorHAnsi" w:eastAsiaTheme="minorEastAsia" w:hAnsiTheme="minorHAnsi" w:hint="cs"/>
          <w:szCs w:val="24"/>
          <w:rtl/>
        </w:rPr>
        <w:t>3</w:t>
      </w:r>
      <w:r w:rsidRPr="00E05F78">
        <w:rPr>
          <w:rFonts w:asciiTheme="minorHAnsi" w:eastAsiaTheme="minorEastAsia" w:hAnsiTheme="minorHAnsi" w:hint="cs"/>
          <w:szCs w:val="24"/>
          <w:rtl/>
        </w:rPr>
        <w:t xml:space="preserve">. </w:t>
      </w:r>
      <w:r w:rsidRPr="00E05F78">
        <w:rPr>
          <w:rFonts w:asciiTheme="minorHAnsi" w:eastAsiaTheme="minorEastAsia" w:hAnsiTheme="minorHAnsi"/>
          <w:szCs w:val="24"/>
          <w:rtl/>
        </w:rPr>
        <w:t>הערבות תהיה בתוקף עד לתום תקופת ההתקשרות בצירוף חודשיים.</w:t>
      </w:r>
    </w:p>
    <w:p w14:paraId="484CD948" w14:textId="77777777" w:rsidR="00E05F78" w:rsidRPr="00E05F78" w:rsidRDefault="00E05F78" w:rsidP="00F94302">
      <w:pPr>
        <w:numPr>
          <w:ilvl w:val="0"/>
          <w:numId w:val="29"/>
        </w:numPr>
        <w:spacing w:before="120" w:after="120" w:line="360" w:lineRule="auto"/>
        <w:ind w:left="656" w:right="270"/>
        <w:jc w:val="left"/>
        <w:rPr>
          <w:rFonts w:ascii="Calibri" w:eastAsiaTheme="minorEastAsia" w:hAnsi="Calibri"/>
          <w:szCs w:val="24"/>
          <w:rtl/>
        </w:rPr>
      </w:pPr>
      <w:r w:rsidRPr="00E05F78">
        <w:rPr>
          <w:rFonts w:asciiTheme="minorHAnsi" w:eastAsiaTheme="minorEastAsia" w:hAnsiTheme="minorHAnsi"/>
          <w:szCs w:val="24"/>
          <w:rtl/>
        </w:rPr>
        <w:t>הערבות תוחזק בידי המשרד אשר יהיה רשאי לממשה בכל מקרה שה</w:t>
      </w:r>
      <w:r w:rsidRPr="00E05F78">
        <w:rPr>
          <w:rFonts w:asciiTheme="minorHAnsi" w:eastAsiaTheme="minorEastAsia" w:hAnsiTheme="minorHAnsi" w:hint="cs"/>
          <w:szCs w:val="24"/>
          <w:rtl/>
        </w:rPr>
        <w:t>ספק</w:t>
      </w:r>
      <w:r w:rsidRPr="00E05F78">
        <w:rPr>
          <w:rFonts w:asciiTheme="minorHAnsi" w:eastAsiaTheme="minorEastAsia" w:hAnsiTheme="minorHAnsi"/>
          <w:szCs w:val="24"/>
          <w:rtl/>
        </w:rPr>
        <w:t xml:space="preserve"> </w:t>
      </w:r>
      <w:r w:rsidRPr="00E05F78">
        <w:rPr>
          <w:rFonts w:asciiTheme="minorHAnsi" w:eastAsiaTheme="minorEastAsia" w:hAnsiTheme="minorHAnsi" w:hint="cs"/>
          <w:szCs w:val="24"/>
          <w:rtl/>
        </w:rPr>
        <w:t>י</w:t>
      </w:r>
      <w:r w:rsidRPr="00E05F78">
        <w:rPr>
          <w:rFonts w:asciiTheme="minorHAnsi" w:eastAsiaTheme="minorEastAsia" w:hAnsiTheme="minorHAnsi"/>
          <w:szCs w:val="24"/>
          <w:rtl/>
        </w:rPr>
        <w:t xml:space="preserve">פר את ההסכם הפרה יסודית או </w:t>
      </w:r>
      <w:r w:rsidRPr="00E05F78">
        <w:rPr>
          <w:rFonts w:asciiTheme="minorHAnsi" w:eastAsiaTheme="minorEastAsia" w:hAnsiTheme="minorHAnsi" w:hint="cs"/>
          <w:szCs w:val="24"/>
          <w:rtl/>
        </w:rPr>
        <w:t>י</w:t>
      </w:r>
      <w:r w:rsidRPr="00E05F78">
        <w:rPr>
          <w:rFonts w:asciiTheme="minorHAnsi" w:eastAsiaTheme="minorEastAsia" w:hAnsiTheme="minorHAnsi"/>
          <w:szCs w:val="24"/>
          <w:rtl/>
        </w:rPr>
        <w:t>פר הפרה לא יסודית אשר לא תוקנה תוך המועד שנקבע על-ידי המשרד לתיקונה.</w:t>
      </w:r>
    </w:p>
    <w:p w14:paraId="473882D0" w14:textId="77777777" w:rsidR="00E05F78" w:rsidRPr="00E05F78" w:rsidRDefault="00E05F78" w:rsidP="00F94302">
      <w:pPr>
        <w:numPr>
          <w:ilvl w:val="0"/>
          <w:numId w:val="29"/>
        </w:numPr>
        <w:spacing w:before="120" w:after="120" w:line="360" w:lineRule="auto"/>
        <w:ind w:left="656" w:right="270"/>
        <w:jc w:val="left"/>
        <w:rPr>
          <w:rFonts w:asciiTheme="minorHAnsi" w:eastAsiaTheme="minorEastAsia" w:hAnsiTheme="minorHAnsi"/>
          <w:szCs w:val="24"/>
        </w:rPr>
      </w:pPr>
      <w:r w:rsidRPr="00E05F78">
        <w:rPr>
          <w:rFonts w:asciiTheme="minorHAnsi" w:eastAsiaTheme="minorEastAsia" w:hAnsiTheme="minorHAnsi"/>
          <w:szCs w:val="24"/>
          <w:rtl/>
        </w:rPr>
        <w:t>הופר ההסכם על-ידי ה</w:t>
      </w:r>
      <w:r w:rsidRPr="00E05F78">
        <w:rPr>
          <w:rFonts w:asciiTheme="minorHAnsi" w:eastAsiaTheme="minorEastAsia" w:hAnsiTheme="minorHAnsi" w:hint="cs"/>
          <w:szCs w:val="24"/>
          <w:rtl/>
        </w:rPr>
        <w:t>ספק</w:t>
      </w:r>
      <w:r w:rsidRPr="00E05F78">
        <w:rPr>
          <w:rFonts w:asciiTheme="minorHAnsi" w:eastAsiaTheme="minorEastAsia" w:hAnsiTheme="minorHAnsi"/>
          <w:szCs w:val="24"/>
          <w:rtl/>
        </w:rPr>
        <w:t>, רשאי המשרד להגיש את ערבות הביצוע לגביה, וכן למסור את ביצוע ההסכם למי שייקבע ע"י המשרד וה</w:t>
      </w:r>
      <w:r w:rsidRPr="00E05F78">
        <w:rPr>
          <w:rFonts w:asciiTheme="minorHAnsi" w:eastAsiaTheme="minorEastAsia" w:hAnsiTheme="minorHAnsi" w:hint="cs"/>
          <w:szCs w:val="24"/>
          <w:rtl/>
        </w:rPr>
        <w:t>ספק</w:t>
      </w:r>
      <w:r w:rsidRPr="00E05F78">
        <w:rPr>
          <w:rFonts w:asciiTheme="minorHAnsi" w:eastAsiaTheme="minorEastAsia" w:hAnsiTheme="minorHAnsi"/>
          <w:szCs w:val="24"/>
          <w:rtl/>
        </w:rPr>
        <w:t> </w:t>
      </w:r>
      <w:r w:rsidRPr="00E05F78">
        <w:rPr>
          <w:rFonts w:asciiTheme="minorHAnsi" w:eastAsiaTheme="minorEastAsia" w:hAnsiTheme="minorHAnsi" w:hint="cs"/>
          <w:szCs w:val="24"/>
          <w:rtl/>
        </w:rPr>
        <w:t>י</w:t>
      </w:r>
      <w:r w:rsidRPr="00E05F78">
        <w:rPr>
          <w:rFonts w:asciiTheme="minorHAnsi" w:eastAsiaTheme="minorEastAsia" w:hAnsiTheme="minorHAnsi"/>
          <w:szCs w:val="24"/>
          <w:rtl/>
        </w:rPr>
        <w:t>פצה את המשרד  על כל הפסד ונזק שיגרמו להם בגין כך.</w:t>
      </w:r>
    </w:p>
    <w:p w14:paraId="5DFF2F5E" w14:textId="77777777" w:rsidR="00E05F78" w:rsidRPr="00E05F78" w:rsidRDefault="00E05F78" w:rsidP="00F94302">
      <w:pPr>
        <w:numPr>
          <w:ilvl w:val="0"/>
          <w:numId w:val="29"/>
        </w:numPr>
        <w:spacing w:before="120" w:after="120" w:line="360" w:lineRule="auto"/>
        <w:ind w:left="656" w:right="270"/>
        <w:jc w:val="left"/>
        <w:rPr>
          <w:rFonts w:ascii="Calibri" w:eastAsiaTheme="minorEastAsia" w:hAnsi="Calibri"/>
          <w:szCs w:val="24"/>
          <w:rtl/>
        </w:rPr>
      </w:pPr>
      <w:r w:rsidRPr="00E05F78">
        <w:rPr>
          <w:rFonts w:asciiTheme="minorHAnsi" w:eastAsiaTheme="minorEastAsia" w:hAnsiTheme="minorHAnsi"/>
          <w:szCs w:val="24"/>
          <w:rtl/>
        </w:rPr>
        <w:t xml:space="preserve">המשרד לא יעשה שימוש בזכות הנתונה לו על פי </w:t>
      </w:r>
      <w:proofErr w:type="spellStart"/>
      <w:r w:rsidRPr="00E05F78">
        <w:rPr>
          <w:rFonts w:asciiTheme="minorHAnsi" w:eastAsiaTheme="minorEastAsia" w:hAnsiTheme="minorHAnsi"/>
          <w:szCs w:val="24"/>
          <w:rtl/>
        </w:rPr>
        <w:t>ס"ק</w:t>
      </w:r>
      <w:proofErr w:type="spellEnd"/>
      <w:r w:rsidRPr="00E05F78">
        <w:rPr>
          <w:rFonts w:asciiTheme="minorHAnsi" w:eastAsiaTheme="minorEastAsia" w:hAnsiTheme="minorHAnsi"/>
          <w:szCs w:val="24"/>
          <w:rtl/>
        </w:rPr>
        <w:t xml:space="preserve"> (ג) דלעיל אלא לאחר שנתן ל</w:t>
      </w:r>
      <w:r w:rsidRPr="00E05F78">
        <w:rPr>
          <w:rFonts w:asciiTheme="minorHAnsi" w:eastAsiaTheme="minorEastAsia" w:hAnsiTheme="minorHAnsi" w:hint="cs"/>
          <w:szCs w:val="24"/>
          <w:rtl/>
        </w:rPr>
        <w:t>ספק</w:t>
      </w:r>
      <w:r w:rsidRPr="00E05F78">
        <w:rPr>
          <w:rFonts w:asciiTheme="minorHAnsi" w:eastAsiaTheme="minorEastAsia" w:hAnsiTheme="minorHAnsi"/>
          <w:szCs w:val="24"/>
          <w:rtl/>
        </w:rPr>
        <w:t xml:space="preserve"> התראה בכתב בת 7 יום על כוונתו לעשות כן. המשרד רשאי לגבות מתוך סכום הערבות </w:t>
      </w:r>
      <w:r w:rsidRPr="00E05F78">
        <w:rPr>
          <w:rFonts w:asciiTheme="minorHAnsi" w:eastAsiaTheme="minorEastAsia" w:hAnsiTheme="minorHAnsi"/>
          <w:szCs w:val="24"/>
          <w:rtl/>
        </w:rPr>
        <w:lastRenderedPageBreak/>
        <w:t>אך ורק את ההשבה המגיעה לו בפועל  ויתרת סכום הערבות תוחזר ל</w:t>
      </w:r>
      <w:r w:rsidRPr="00E05F78">
        <w:rPr>
          <w:rFonts w:asciiTheme="minorHAnsi" w:eastAsiaTheme="minorEastAsia" w:hAnsiTheme="minorHAnsi" w:hint="cs"/>
          <w:szCs w:val="24"/>
          <w:rtl/>
        </w:rPr>
        <w:t>ספק</w:t>
      </w:r>
      <w:r w:rsidRPr="00E05F78">
        <w:rPr>
          <w:rFonts w:asciiTheme="minorHAnsi" w:eastAsiaTheme="minorEastAsia" w:hAnsiTheme="minorHAnsi"/>
          <w:szCs w:val="24"/>
          <w:rtl/>
        </w:rPr>
        <w:t> לאחר 60 יום.</w:t>
      </w:r>
    </w:p>
    <w:p w14:paraId="21C8FFC5" w14:textId="77777777" w:rsidR="00E05F78" w:rsidRPr="00E05F78" w:rsidRDefault="00E05F78" w:rsidP="00F94302">
      <w:pPr>
        <w:numPr>
          <w:ilvl w:val="0"/>
          <w:numId w:val="29"/>
        </w:numPr>
        <w:spacing w:before="120" w:after="120" w:line="360" w:lineRule="auto"/>
        <w:ind w:left="656" w:right="270"/>
        <w:jc w:val="left"/>
        <w:rPr>
          <w:rFonts w:asciiTheme="minorHAnsi" w:eastAsiaTheme="minorEastAsia" w:hAnsiTheme="minorHAnsi"/>
          <w:szCs w:val="24"/>
          <w:rtl/>
        </w:rPr>
      </w:pPr>
      <w:r w:rsidRPr="00E05F78">
        <w:rPr>
          <w:rFonts w:asciiTheme="minorHAnsi" w:eastAsiaTheme="minorEastAsia" w:hAnsiTheme="minorHAnsi"/>
          <w:position w:val="2"/>
          <w:szCs w:val="24"/>
          <w:rtl/>
        </w:rPr>
        <w:t xml:space="preserve">במקרה שהמשרד יעשה שימוש בזכותו להאריך את תוקף ההסכם, </w:t>
      </w:r>
      <w:r w:rsidRPr="00E05F78">
        <w:rPr>
          <w:rFonts w:asciiTheme="minorHAnsi" w:eastAsiaTheme="minorEastAsia" w:hAnsiTheme="minorHAnsi" w:hint="cs"/>
          <w:position w:val="2"/>
          <w:szCs w:val="24"/>
          <w:rtl/>
        </w:rPr>
        <w:t>י</w:t>
      </w:r>
      <w:r w:rsidRPr="00E05F78">
        <w:rPr>
          <w:rFonts w:asciiTheme="minorHAnsi" w:eastAsiaTheme="minorEastAsia" w:hAnsiTheme="minorHAnsi"/>
          <w:position w:val="2"/>
          <w:szCs w:val="24"/>
          <w:rtl/>
        </w:rPr>
        <w:t>אריך ה</w:t>
      </w:r>
      <w:r w:rsidRPr="00E05F78">
        <w:rPr>
          <w:rFonts w:asciiTheme="minorHAnsi" w:eastAsiaTheme="minorEastAsia" w:hAnsiTheme="minorHAnsi" w:hint="cs"/>
          <w:position w:val="2"/>
          <w:szCs w:val="24"/>
          <w:rtl/>
        </w:rPr>
        <w:t>ספק</w:t>
      </w:r>
      <w:r w:rsidRPr="00E05F78">
        <w:rPr>
          <w:rFonts w:asciiTheme="minorHAnsi" w:eastAsiaTheme="minorEastAsia" w:hAnsiTheme="minorHAnsi"/>
          <w:position w:val="2"/>
          <w:szCs w:val="24"/>
          <w:rtl/>
        </w:rPr>
        <w:t xml:space="preserve"> את תוקף הערבות  עד לתום תקופת ההתקשרות לפי ההארכה בתוספת 60 יום. </w:t>
      </w:r>
    </w:p>
    <w:p w14:paraId="3708DB25" w14:textId="77777777" w:rsidR="00E05F78" w:rsidRPr="00E05F78" w:rsidRDefault="00E05F78" w:rsidP="00E05F78">
      <w:pPr>
        <w:spacing w:before="120" w:after="120" w:line="360" w:lineRule="auto"/>
        <w:rPr>
          <w:color w:val="000000"/>
          <w:szCs w:val="24"/>
          <w:rtl/>
        </w:rPr>
      </w:pPr>
    </w:p>
    <w:p w14:paraId="69CBE538" w14:textId="77777777" w:rsidR="00E05F78" w:rsidRPr="00E05F78" w:rsidRDefault="00E05F78" w:rsidP="00E05F78">
      <w:pPr>
        <w:spacing w:before="120" w:after="120" w:line="360" w:lineRule="auto"/>
        <w:ind w:right="284"/>
        <w:rPr>
          <w:rFonts w:asciiTheme="minorHAnsi" w:eastAsiaTheme="minorEastAsia" w:hAnsiTheme="minorHAnsi"/>
          <w:b/>
          <w:bCs/>
          <w:szCs w:val="24"/>
        </w:rPr>
      </w:pPr>
      <w:r w:rsidRPr="00E05F78">
        <w:rPr>
          <w:rFonts w:asciiTheme="minorHAnsi" w:eastAsiaTheme="minorEastAsia" w:hAnsiTheme="minorHAnsi" w:hint="cs"/>
          <w:b/>
          <w:bCs/>
          <w:szCs w:val="24"/>
          <w:rtl/>
        </w:rPr>
        <w:t xml:space="preserve">8. סודיות ופרסום </w:t>
      </w:r>
    </w:p>
    <w:p w14:paraId="4E2579D2" w14:textId="77777777" w:rsidR="00E05F78" w:rsidRPr="00E05F78" w:rsidRDefault="00E05F78" w:rsidP="00F94302">
      <w:pPr>
        <w:numPr>
          <w:ilvl w:val="1"/>
          <w:numId w:val="29"/>
        </w:numPr>
        <w:spacing w:before="120" w:after="120" w:line="360" w:lineRule="auto"/>
        <w:ind w:left="651" w:right="284" w:hanging="538"/>
        <w:jc w:val="left"/>
        <w:rPr>
          <w:rFonts w:asciiTheme="minorHAnsi" w:eastAsiaTheme="minorEastAsia" w:hAnsiTheme="minorHAnsi"/>
          <w:szCs w:val="24"/>
        </w:rPr>
      </w:pPr>
      <w:r w:rsidRPr="00E05F78">
        <w:rPr>
          <w:rFonts w:asciiTheme="minorHAnsi" w:eastAsiaTheme="minorEastAsia" w:hAnsiTheme="minorHAnsi" w:hint="cs"/>
          <w:szCs w:val="24"/>
          <w:rtl/>
        </w:rPr>
        <w:t xml:space="preserve">הקרן תשמור </w:t>
      </w:r>
      <w:r w:rsidRPr="00E05F78">
        <w:rPr>
          <w:rFonts w:asciiTheme="minorHAnsi" w:eastAsiaTheme="minorEastAsia" w:hAnsiTheme="minorHAnsi"/>
          <w:szCs w:val="24"/>
          <w:rtl/>
        </w:rPr>
        <w:t>בסודיות כל מידע ומסמך מכל סוג שהוא, שיגיע אלי</w:t>
      </w:r>
      <w:r w:rsidRPr="00E05F78">
        <w:rPr>
          <w:rFonts w:asciiTheme="minorHAnsi" w:eastAsiaTheme="minorEastAsia" w:hAnsiTheme="minorHAnsi" w:hint="cs"/>
          <w:szCs w:val="24"/>
          <w:rtl/>
        </w:rPr>
        <w:t xml:space="preserve">ה או למי מטעמה מהמשרד, שלגביו ידרוש המשרד במפורש ובכתב לשמור עליו בסודיות, וככל שלא מוטלת על הקרן חובה למסור מידע זה לצד שלישי על פי הוראות כל דין  ומצהירה כי ידוע לה </w:t>
      </w:r>
      <w:r w:rsidRPr="00E05F78">
        <w:rPr>
          <w:rFonts w:asciiTheme="minorHAnsi" w:eastAsiaTheme="minorEastAsia" w:hAnsiTheme="minorHAnsi"/>
          <w:szCs w:val="24"/>
          <w:rtl/>
        </w:rPr>
        <w:t>שאי מילוי ההתחייבויות על פי סעיף קטן זה מהווה</w:t>
      </w:r>
      <w:r w:rsidRPr="00E05F78">
        <w:rPr>
          <w:rFonts w:asciiTheme="minorHAnsi" w:eastAsiaTheme="minorEastAsia" w:hAnsiTheme="minorHAnsi" w:hint="cs"/>
          <w:szCs w:val="24"/>
          <w:rtl/>
        </w:rPr>
        <w:t xml:space="preserve"> ע</w:t>
      </w:r>
      <w:r w:rsidRPr="00E05F78">
        <w:rPr>
          <w:rFonts w:asciiTheme="minorHAnsi" w:eastAsiaTheme="minorEastAsia" w:hAnsiTheme="minorHAnsi"/>
          <w:szCs w:val="24"/>
          <w:rtl/>
        </w:rPr>
        <w:t>בירה לפי סעיף 118 לחוק העונשין, תשל"ז – 1997</w:t>
      </w:r>
      <w:r w:rsidRPr="00E05F78">
        <w:rPr>
          <w:rFonts w:asciiTheme="minorHAnsi" w:eastAsiaTheme="minorEastAsia" w:hAnsiTheme="minorHAnsi" w:hint="cs"/>
          <w:szCs w:val="24"/>
          <w:rtl/>
        </w:rPr>
        <w:t>.</w:t>
      </w:r>
      <w:r w:rsidRPr="00E05F78">
        <w:rPr>
          <w:rFonts w:asciiTheme="minorHAnsi" w:eastAsiaTheme="minorEastAsia" w:hAnsiTheme="minorHAnsi"/>
          <w:szCs w:val="24"/>
          <w:rtl/>
        </w:rPr>
        <w:t xml:space="preserve"> </w:t>
      </w:r>
      <w:r w:rsidRPr="00E05F78">
        <w:rPr>
          <w:rFonts w:asciiTheme="minorHAnsi" w:eastAsiaTheme="minorEastAsia" w:hAnsiTheme="minorHAnsi" w:hint="cs"/>
          <w:szCs w:val="24"/>
          <w:rtl/>
        </w:rPr>
        <w:t xml:space="preserve"> </w:t>
      </w:r>
    </w:p>
    <w:p w14:paraId="0EBF5D63" w14:textId="77777777" w:rsidR="00E05F78" w:rsidRPr="00E05F78" w:rsidRDefault="00E05F78" w:rsidP="00F94302">
      <w:pPr>
        <w:numPr>
          <w:ilvl w:val="1"/>
          <w:numId w:val="29"/>
        </w:numPr>
        <w:spacing w:before="120" w:after="120" w:line="360" w:lineRule="auto"/>
        <w:ind w:left="651" w:right="284" w:hanging="538"/>
        <w:jc w:val="left"/>
        <w:rPr>
          <w:rFonts w:asciiTheme="minorHAnsi" w:eastAsiaTheme="minorEastAsia" w:hAnsiTheme="minorHAnsi"/>
          <w:color w:val="000000"/>
          <w:szCs w:val="24"/>
          <w:rtl/>
        </w:rPr>
      </w:pPr>
      <w:r w:rsidRPr="00E05F78">
        <w:rPr>
          <w:rFonts w:asciiTheme="minorHAnsi" w:eastAsiaTheme="minorEastAsia" w:hAnsiTheme="minorHAnsi" w:hint="cs"/>
          <w:color w:val="000000"/>
          <w:szCs w:val="24"/>
          <w:rtl/>
        </w:rPr>
        <w:t>הקרן</w:t>
      </w:r>
      <w:r w:rsidRPr="00E05F78">
        <w:rPr>
          <w:rFonts w:asciiTheme="minorHAnsi" w:eastAsiaTheme="minorEastAsia" w:hAnsiTheme="minorHAnsi"/>
          <w:color w:val="000000"/>
          <w:szCs w:val="24"/>
          <w:rtl/>
        </w:rPr>
        <w:t xml:space="preserve"> מתחייב</w:t>
      </w:r>
      <w:r w:rsidRPr="00E05F78">
        <w:rPr>
          <w:rFonts w:asciiTheme="minorHAnsi" w:eastAsiaTheme="minorEastAsia" w:hAnsiTheme="minorHAnsi" w:hint="cs"/>
          <w:color w:val="000000"/>
          <w:szCs w:val="24"/>
          <w:rtl/>
        </w:rPr>
        <w:t>ת</w:t>
      </w:r>
      <w:r w:rsidRPr="00E05F78">
        <w:rPr>
          <w:rFonts w:asciiTheme="minorHAnsi" w:eastAsiaTheme="minorEastAsia" w:hAnsiTheme="minorHAnsi"/>
          <w:color w:val="000000"/>
          <w:szCs w:val="24"/>
          <w:rtl/>
        </w:rPr>
        <w:t xml:space="preserve"> להחתים כל מי שיקבל כל מידע או מסמך כאמור בסעיף</w:t>
      </w:r>
      <w:r w:rsidRPr="00E05F78">
        <w:rPr>
          <w:rFonts w:asciiTheme="minorHAnsi" w:eastAsiaTheme="minorEastAsia" w:hAnsiTheme="minorHAnsi" w:hint="cs"/>
          <w:color w:val="000000"/>
          <w:szCs w:val="24"/>
          <w:rtl/>
        </w:rPr>
        <w:t xml:space="preserve"> א'</w:t>
      </w:r>
      <w:r w:rsidRPr="00E05F78">
        <w:rPr>
          <w:rFonts w:asciiTheme="minorHAnsi" w:eastAsiaTheme="minorEastAsia" w:hAnsiTheme="minorHAnsi"/>
          <w:color w:val="000000"/>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5E6E4840" w14:textId="77777777" w:rsidR="00E05F78" w:rsidRPr="00E05F78" w:rsidRDefault="00E05F78" w:rsidP="00E05F78">
      <w:pPr>
        <w:spacing w:before="120" w:after="120" w:line="360" w:lineRule="auto"/>
        <w:ind w:left="113"/>
        <w:rPr>
          <w:rFonts w:asciiTheme="minorHAnsi" w:eastAsiaTheme="minorEastAsia" w:hAnsiTheme="minorHAnsi"/>
          <w:szCs w:val="24"/>
          <w:rtl/>
        </w:rPr>
      </w:pPr>
    </w:p>
    <w:p w14:paraId="47D69C50" w14:textId="77777777" w:rsidR="00E05F78" w:rsidRPr="00E05F78" w:rsidRDefault="00E05F78" w:rsidP="00E05F78">
      <w:pPr>
        <w:spacing w:before="120" w:after="120" w:line="360" w:lineRule="auto"/>
        <w:ind w:right="284"/>
        <w:rPr>
          <w:rFonts w:asciiTheme="minorHAnsi" w:eastAsiaTheme="minorEastAsia" w:hAnsiTheme="minorHAnsi"/>
          <w:b/>
          <w:bCs/>
          <w:szCs w:val="24"/>
        </w:rPr>
      </w:pPr>
      <w:r w:rsidRPr="00E05F78">
        <w:rPr>
          <w:rFonts w:asciiTheme="minorHAnsi" w:eastAsiaTheme="minorEastAsia" w:hAnsiTheme="minorHAnsi" w:hint="cs"/>
          <w:szCs w:val="24"/>
          <w:rtl/>
        </w:rPr>
        <w:t xml:space="preserve">9. </w:t>
      </w:r>
      <w:r w:rsidRPr="00E05F78">
        <w:rPr>
          <w:rFonts w:asciiTheme="minorHAnsi" w:eastAsiaTheme="minorEastAsia" w:hAnsiTheme="minorHAnsi" w:hint="cs"/>
          <w:b/>
          <w:bCs/>
          <w:szCs w:val="24"/>
          <w:rtl/>
        </w:rPr>
        <w:t>הפסקת ההתקשרות וקיצוץ בתקציב</w:t>
      </w:r>
    </w:p>
    <w:p w14:paraId="0F377378" w14:textId="77777777" w:rsidR="00E05F78" w:rsidRPr="00E05F78" w:rsidRDefault="00E05F78" w:rsidP="00F94302">
      <w:pPr>
        <w:numPr>
          <w:ilvl w:val="0"/>
          <w:numId w:val="30"/>
        </w:numPr>
        <w:spacing w:before="120" w:after="120" w:line="360" w:lineRule="auto"/>
        <w:ind w:right="284"/>
        <w:jc w:val="left"/>
        <w:rPr>
          <w:rFonts w:asciiTheme="minorHAnsi" w:eastAsiaTheme="minorEastAsia" w:hAnsiTheme="minorHAnsi"/>
          <w:szCs w:val="24"/>
        </w:rPr>
      </w:pPr>
      <w:r w:rsidRPr="00E05F78">
        <w:rPr>
          <w:rFonts w:asciiTheme="minorHAnsi" w:eastAsiaTheme="minorEastAsia" w:hAnsiTheme="minorHAnsi" w:hint="cs"/>
          <w:szCs w:val="24"/>
          <w:rtl/>
        </w:rPr>
        <w:t xml:space="preserve">הפסקת ההתקשרות - </w:t>
      </w:r>
    </w:p>
    <w:p w14:paraId="5D55843B" w14:textId="77777777" w:rsidR="00E05F78" w:rsidRPr="00E05F78" w:rsidRDefault="00E05F78" w:rsidP="00F94302">
      <w:pPr>
        <w:numPr>
          <w:ilvl w:val="2"/>
          <w:numId w:val="29"/>
        </w:numPr>
        <w:spacing w:before="120" w:after="120" w:line="360" w:lineRule="auto"/>
        <w:jc w:val="left"/>
        <w:rPr>
          <w:rFonts w:asciiTheme="minorHAnsi" w:eastAsiaTheme="minorEastAsia" w:hAnsiTheme="minorHAnsi"/>
          <w:szCs w:val="24"/>
        </w:rPr>
      </w:pPr>
      <w:r w:rsidRPr="00E05F78">
        <w:rPr>
          <w:rFonts w:asciiTheme="minorHAnsi" w:eastAsiaTheme="minorEastAsia" w:hAnsiTheme="minorHAnsi" w:hint="cs"/>
          <w:szCs w:val="24"/>
          <w:rtl/>
        </w:rPr>
        <w:t>הפרה הקרן את ההסכם הפרה יסודית או הפרה אותו הפרה לא יסודית ולא תיקנה את ההפרה בתקופת הארכה שתינתן לה על-ידי המשרד בכתב, יהיה המשרד רשאי לבטל את ההסכם.</w:t>
      </w:r>
    </w:p>
    <w:p w14:paraId="34BEA9C5" w14:textId="6C6D6FB0" w:rsidR="00E05F78" w:rsidRPr="00E05F78" w:rsidRDefault="00E05F78" w:rsidP="00F94302">
      <w:pPr>
        <w:numPr>
          <w:ilvl w:val="2"/>
          <w:numId w:val="29"/>
        </w:numPr>
        <w:spacing w:before="120" w:after="120" w:line="360" w:lineRule="auto"/>
        <w:jc w:val="left"/>
        <w:rPr>
          <w:rFonts w:asciiTheme="minorHAnsi" w:eastAsiaTheme="minorEastAsia" w:hAnsiTheme="minorHAnsi"/>
          <w:szCs w:val="24"/>
        </w:rPr>
      </w:pPr>
      <w:r w:rsidRPr="00E05F78">
        <w:rPr>
          <w:rFonts w:asciiTheme="minorHAnsi" w:eastAsiaTheme="minorEastAsia" w:hAnsiTheme="minorHAnsi" w:hint="cs"/>
          <w:szCs w:val="24"/>
          <w:rtl/>
        </w:rPr>
        <w:t>ביטל המשרד את ההסכם בהתאם להוראות סעיף (1) להלן, תחזיר הקרן את התמורה שקיבלה, שטרם שולמה ל</w:t>
      </w:r>
      <w:r w:rsidR="00D56DEB">
        <w:rPr>
          <w:rFonts w:asciiTheme="minorHAnsi" w:eastAsiaTheme="minorEastAsia" w:hAnsiTheme="minorHAnsi" w:hint="cs"/>
          <w:szCs w:val="24"/>
          <w:rtl/>
        </w:rPr>
        <w:t>חברי הוועדה המקצועית</w:t>
      </w:r>
      <w:r w:rsidRPr="00E05F78">
        <w:rPr>
          <w:rFonts w:asciiTheme="minorHAnsi" w:eastAsiaTheme="minorEastAsia" w:hAnsiTheme="minorHAnsi" w:hint="cs"/>
          <w:szCs w:val="24"/>
          <w:rtl/>
        </w:rPr>
        <w:t xml:space="preserve"> או למתרגמים או שהקרן אינה מחויבת להעבירה כבר בשל חובה אחרת המוטלת עליה,  בצירוף הפרשי הצמדה וריבית החשב הכללי; כן רשאי המשרד לדרוש מהקרן השבת כל נזק או הוצאה שנגרמו לו כתוצאה מההפרה וזאת בנוסף לכל זכות או סעד שיעמדו למשרד לפי כל דין.</w:t>
      </w:r>
    </w:p>
    <w:p w14:paraId="1183B858" w14:textId="77777777" w:rsidR="00E05F78" w:rsidRPr="00E05F78" w:rsidRDefault="00E05F78" w:rsidP="00F94302">
      <w:pPr>
        <w:numPr>
          <w:ilvl w:val="2"/>
          <w:numId w:val="29"/>
        </w:numPr>
        <w:spacing w:before="120" w:after="120" w:line="360" w:lineRule="auto"/>
        <w:jc w:val="left"/>
        <w:rPr>
          <w:rFonts w:asciiTheme="minorHAnsi" w:eastAsiaTheme="minorEastAsia" w:hAnsiTheme="minorHAnsi"/>
          <w:szCs w:val="24"/>
        </w:rPr>
      </w:pPr>
      <w:r w:rsidRPr="00E05F78">
        <w:rPr>
          <w:rFonts w:asciiTheme="minorHAnsi" w:eastAsiaTheme="minorEastAsia" w:hAnsiTheme="minorHAnsi" w:hint="cs"/>
          <w:szCs w:val="24"/>
          <w:rtl/>
        </w:rPr>
        <w:t>הודיע המשרד לקרן כי על אף ההפרה, הוא מעוניי</w:t>
      </w:r>
      <w:r w:rsidRPr="00E05F78">
        <w:rPr>
          <w:rFonts w:asciiTheme="minorHAnsi" w:eastAsiaTheme="minorEastAsia" w:hAnsiTheme="minorHAnsi" w:hint="eastAsia"/>
          <w:szCs w:val="24"/>
          <w:rtl/>
        </w:rPr>
        <w:t>ן</w:t>
      </w:r>
      <w:r w:rsidRPr="00E05F78">
        <w:rPr>
          <w:rFonts w:asciiTheme="minorHAnsi" w:eastAsiaTheme="minorEastAsia" w:hAnsiTheme="minorHAnsi" w:hint="cs"/>
          <w:szCs w:val="24"/>
          <w:rtl/>
        </w:rPr>
        <w:t xml:space="preserve"> בהמשך מתן השירותים על ידה, בהתאם לתנאי הסכם זה, רשאי  המשרד לעכב ביצוע כל תשלום עד לאחר שהקרן תמלא אחר כל הוראות הסכם זה ותתקן את כל הטעון תיקון לשביעות רצון המשרד.</w:t>
      </w:r>
    </w:p>
    <w:p w14:paraId="0543D047" w14:textId="77777777" w:rsidR="00E05F78" w:rsidRPr="00E05F78" w:rsidRDefault="00E05F78" w:rsidP="00F94302">
      <w:pPr>
        <w:numPr>
          <w:ilvl w:val="0"/>
          <w:numId w:val="30"/>
        </w:numPr>
        <w:spacing w:before="120" w:after="120" w:line="360" w:lineRule="auto"/>
        <w:ind w:right="142"/>
        <w:jc w:val="left"/>
        <w:rPr>
          <w:rFonts w:asciiTheme="minorHAnsi" w:eastAsiaTheme="minorEastAsia" w:hAnsiTheme="minorHAnsi"/>
          <w:szCs w:val="24"/>
        </w:rPr>
      </w:pPr>
      <w:r w:rsidRPr="00E05F78">
        <w:rPr>
          <w:rFonts w:asciiTheme="minorHAnsi" w:eastAsiaTheme="minorEastAsia" w:hAnsiTheme="minorHAnsi" w:hint="cs"/>
          <w:szCs w:val="24"/>
          <w:rtl/>
        </w:rPr>
        <w:lastRenderedPageBreak/>
        <w:t>המשרד רשאי להפסיק את ההתקשרות לפי שיקול דעתו, שלא מחמת הפרתה על-ידי הקרן. החליט המשרד לעשות כן, יודיע על כך לקרן 30 יום מראש וישלם לה את ההוצאות אשר נגרמו לה עקב ביצוע השירותים בהתאם להסכם זה וכן הוצאות שנגרמו לקרן עקב התחייבות שנלקחו לצורך ביצוע השירותים ושאינן ניתנות לביטול באותו מועד.</w:t>
      </w:r>
    </w:p>
    <w:p w14:paraId="0F150CF2" w14:textId="77777777" w:rsidR="00231C28" w:rsidRDefault="00231C28" w:rsidP="00E05F78">
      <w:pPr>
        <w:spacing w:before="120" w:after="120" w:line="360" w:lineRule="auto"/>
        <w:ind w:left="746" w:hanging="26"/>
        <w:rPr>
          <w:rFonts w:asciiTheme="minorHAnsi" w:eastAsiaTheme="minorEastAsia" w:hAnsiTheme="minorHAnsi"/>
          <w:szCs w:val="24"/>
          <w:rtl/>
        </w:rPr>
      </w:pPr>
    </w:p>
    <w:p w14:paraId="537B8851" w14:textId="16AB2C96" w:rsidR="00864C41" w:rsidRDefault="00864C41" w:rsidP="00F94302">
      <w:pPr>
        <w:numPr>
          <w:ilvl w:val="0"/>
          <w:numId w:val="31"/>
        </w:numPr>
        <w:spacing w:before="120" w:after="120" w:line="360" w:lineRule="auto"/>
        <w:ind w:right="284"/>
        <w:jc w:val="left"/>
        <w:rPr>
          <w:rFonts w:asciiTheme="minorHAnsi" w:eastAsiaTheme="minorEastAsia" w:hAnsiTheme="minorHAnsi"/>
          <w:b/>
          <w:bCs/>
          <w:szCs w:val="24"/>
        </w:rPr>
      </w:pPr>
      <w:r>
        <w:rPr>
          <w:rFonts w:asciiTheme="minorHAnsi" w:eastAsiaTheme="minorEastAsia" w:hAnsiTheme="minorHAnsi" w:hint="cs"/>
          <w:b/>
          <w:bCs/>
          <w:szCs w:val="24"/>
          <w:rtl/>
        </w:rPr>
        <w:t>ביטוח</w:t>
      </w:r>
    </w:p>
    <w:p w14:paraId="0DD2B85D" w14:textId="186D386C" w:rsidR="00864C41" w:rsidRPr="002807FB" w:rsidRDefault="00864C41" w:rsidP="00231C28">
      <w:pPr>
        <w:spacing w:before="120" w:after="120" w:line="360" w:lineRule="auto"/>
        <w:ind w:left="386"/>
        <w:rPr>
          <w:szCs w:val="24"/>
          <w:rtl/>
        </w:rPr>
      </w:pPr>
      <w:r w:rsidRPr="002807FB">
        <w:rPr>
          <w:rFonts w:asciiTheme="minorHAnsi" w:eastAsiaTheme="minorEastAsia" w:hAnsiTheme="minorHAnsi" w:hint="cs"/>
          <w:szCs w:val="24"/>
          <w:rtl/>
        </w:rPr>
        <w:t xml:space="preserve">הקרן מתחייבת  לרכוש, ולקיים את כל הביטוחים המפורטים בזה, לטובתה ולטובת מדינת ישראל </w:t>
      </w:r>
      <w:r w:rsidRPr="002807FB">
        <w:rPr>
          <w:rFonts w:asciiTheme="minorHAnsi" w:eastAsiaTheme="minorEastAsia" w:hAnsiTheme="minorHAnsi"/>
          <w:szCs w:val="24"/>
          <w:rtl/>
        </w:rPr>
        <w:t>–</w:t>
      </w:r>
      <w:r w:rsidRPr="002807FB">
        <w:rPr>
          <w:rFonts w:asciiTheme="minorHAnsi" w:eastAsiaTheme="minorEastAsia" w:hAnsiTheme="minorHAnsi" w:hint="cs"/>
          <w:szCs w:val="24"/>
          <w:rtl/>
        </w:rPr>
        <w:t xml:space="preserve"> משרד התרבות והספורט ולהציג למשרד, את הביטוחים הכוללים הכיסויים והתנאים הנדרשים כאשר גבולות האחריות לא יפחתו מהמצוין להלן:-</w:t>
      </w:r>
    </w:p>
    <w:p w14:paraId="67F78A3F" w14:textId="358A426D" w:rsidR="00864C41" w:rsidRPr="002807FB" w:rsidRDefault="00864C41" w:rsidP="00231C28">
      <w:pPr>
        <w:spacing w:before="120" w:after="120" w:line="360" w:lineRule="auto"/>
        <w:ind w:right="284"/>
        <w:jc w:val="left"/>
        <w:rPr>
          <w:rFonts w:asciiTheme="minorHAnsi" w:eastAsiaTheme="minorEastAsia" w:hAnsiTheme="minorHAnsi"/>
          <w:b/>
          <w:bCs/>
          <w:szCs w:val="24"/>
          <w:u w:val="single"/>
          <w:rtl/>
        </w:rPr>
      </w:pPr>
      <w:r w:rsidRPr="002807FB">
        <w:rPr>
          <w:rFonts w:asciiTheme="minorHAnsi" w:eastAsiaTheme="minorEastAsia" w:hAnsiTheme="minorHAnsi" w:hint="cs"/>
          <w:b/>
          <w:bCs/>
          <w:szCs w:val="24"/>
          <w:u w:val="single"/>
          <w:rtl/>
        </w:rPr>
        <w:t>ביטוח חבות המעבידים</w:t>
      </w:r>
    </w:p>
    <w:p w14:paraId="13802733" w14:textId="0D5CBC10" w:rsidR="00864C41" w:rsidRPr="002807FB" w:rsidRDefault="00864C41" w:rsidP="002807FB">
      <w:pPr>
        <w:rPr>
          <w:szCs w:val="24"/>
          <w:rtl/>
        </w:rPr>
      </w:pPr>
      <w:r w:rsidRPr="002807FB">
        <w:rPr>
          <w:rFonts w:hint="cs"/>
          <w:szCs w:val="24"/>
          <w:rtl/>
        </w:rPr>
        <w:t>א.  הקרן</w:t>
      </w:r>
      <w:r w:rsidRPr="002807FB">
        <w:rPr>
          <w:szCs w:val="24"/>
          <w:rtl/>
        </w:rPr>
        <w:t xml:space="preserve"> </w:t>
      </w:r>
      <w:r w:rsidRPr="002807FB">
        <w:rPr>
          <w:rFonts w:hint="cs"/>
          <w:szCs w:val="24"/>
          <w:rtl/>
        </w:rPr>
        <w:t>ת</w:t>
      </w:r>
      <w:r w:rsidRPr="002807FB">
        <w:rPr>
          <w:szCs w:val="24"/>
          <w:rtl/>
        </w:rPr>
        <w:t>בטח את אחריות</w:t>
      </w:r>
      <w:r w:rsidRPr="002807FB">
        <w:rPr>
          <w:rFonts w:hint="cs"/>
          <w:szCs w:val="24"/>
          <w:rtl/>
        </w:rPr>
        <w:t>ה</w:t>
      </w:r>
      <w:r w:rsidRPr="002807FB">
        <w:rPr>
          <w:szCs w:val="24"/>
          <w:rtl/>
        </w:rPr>
        <w:t xml:space="preserve"> החוקית כלפי עובדי</w:t>
      </w:r>
      <w:r w:rsidRPr="002807FB">
        <w:rPr>
          <w:rFonts w:hint="cs"/>
          <w:szCs w:val="24"/>
          <w:rtl/>
        </w:rPr>
        <w:t xml:space="preserve">ה </w:t>
      </w:r>
      <w:r w:rsidRPr="002807FB">
        <w:rPr>
          <w:szCs w:val="24"/>
          <w:rtl/>
        </w:rPr>
        <w:t xml:space="preserve">בביטוח חבות המעבידים בכל תחומי מדינת ישראל והשטחים המוחזקים. </w:t>
      </w:r>
    </w:p>
    <w:p w14:paraId="7D29A0AD" w14:textId="39A77074" w:rsidR="00864C41" w:rsidRPr="002807FB" w:rsidRDefault="00864C41" w:rsidP="002807FB">
      <w:pPr>
        <w:rPr>
          <w:szCs w:val="24"/>
          <w:rtl/>
        </w:rPr>
      </w:pPr>
      <w:r w:rsidRPr="002807FB">
        <w:rPr>
          <w:rFonts w:hint="cs"/>
          <w:szCs w:val="24"/>
          <w:rtl/>
        </w:rPr>
        <w:t xml:space="preserve">ב.   </w:t>
      </w:r>
      <w:r w:rsidRPr="002807FB">
        <w:rPr>
          <w:szCs w:val="24"/>
          <w:rtl/>
        </w:rPr>
        <w:t xml:space="preserve">גבול האחריות לא יפחת מסך  5,000,000 דולר ארה"ב לעובד, למקרה ולתקופת הביטוח </w:t>
      </w:r>
      <w:r w:rsidRPr="002807FB">
        <w:rPr>
          <w:rFonts w:hint="cs"/>
          <w:szCs w:val="24"/>
          <w:rtl/>
        </w:rPr>
        <w:t xml:space="preserve">(שנה);  </w:t>
      </w:r>
    </w:p>
    <w:p w14:paraId="208E5921" w14:textId="6791E648" w:rsidR="00864C41" w:rsidRPr="002807FB" w:rsidRDefault="00864C41" w:rsidP="002807FB">
      <w:pPr>
        <w:rPr>
          <w:szCs w:val="24"/>
          <w:rtl/>
        </w:rPr>
      </w:pPr>
      <w:r w:rsidRPr="002807FB">
        <w:rPr>
          <w:rFonts w:hint="cs"/>
          <w:szCs w:val="24"/>
          <w:rtl/>
        </w:rPr>
        <w:t xml:space="preserve">ג. הביטוח יורחב לכסות את </w:t>
      </w:r>
      <w:proofErr w:type="spellStart"/>
      <w:r w:rsidRPr="002807FB">
        <w:rPr>
          <w:rFonts w:hint="cs"/>
          <w:szCs w:val="24"/>
          <w:rtl/>
        </w:rPr>
        <w:t>חבותו</w:t>
      </w:r>
      <w:proofErr w:type="spellEnd"/>
      <w:r w:rsidRPr="002807FB">
        <w:rPr>
          <w:rFonts w:hint="cs"/>
          <w:szCs w:val="24"/>
          <w:rtl/>
        </w:rPr>
        <w:t xml:space="preserve"> של המבוטח כלפי קבלנים,  קבלני משנה ועובדיהם היה  ויחשב כמעבידם;</w:t>
      </w:r>
    </w:p>
    <w:p w14:paraId="029035F5" w14:textId="4979E1BC" w:rsidR="00864C41" w:rsidRPr="002807FB" w:rsidRDefault="00864C41" w:rsidP="002807FB">
      <w:pPr>
        <w:rPr>
          <w:szCs w:val="24"/>
          <w:rtl/>
        </w:rPr>
      </w:pPr>
      <w:r w:rsidRPr="002807FB">
        <w:rPr>
          <w:rFonts w:hint="cs"/>
          <w:szCs w:val="24"/>
          <w:rtl/>
        </w:rPr>
        <w:t xml:space="preserve">ד.  הביטוח יורחב לשפות את מדינת ישראל </w:t>
      </w:r>
      <w:r w:rsidRPr="002807FB">
        <w:rPr>
          <w:szCs w:val="24"/>
          <w:rtl/>
        </w:rPr>
        <w:t>–</w:t>
      </w:r>
      <w:r w:rsidRPr="002807FB">
        <w:rPr>
          <w:rFonts w:hint="cs"/>
          <w:szCs w:val="24"/>
          <w:rtl/>
        </w:rPr>
        <w:t xml:space="preserve"> משרד התרבות והספורט</w:t>
      </w:r>
      <w:r w:rsidRPr="002807FB">
        <w:rPr>
          <w:szCs w:val="24"/>
          <w:rtl/>
        </w:rPr>
        <w:t xml:space="preserve"> היה ונטען  לעניין קרות תאונת עבודה/מחלת</w:t>
      </w:r>
      <w:r w:rsidRPr="002807FB">
        <w:rPr>
          <w:rFonts w:hint="cs"/>
          <w:szCs w:val="24"/>
          <w:rtl/>
        </w:rPr>
        <w:t xml:space="preserve"> מקצוע כלשהי  כי הם נושאים בחבות מעביד  כלשהם</w:t>
      </w:r>
      <w:r w:rsidRPr="002807FB">
        <w:rPr>
          <w:rFonts w:hint="cs"/>
          <w:b/>
          <w:bCs/>
          <w:szCs w:val="24"/>
          <w:rtl/>
        </w:rPr>
        <w:t xml:space="preserve"> </w:t>
      </w:r>
      <w:r w:rsidRPr="002807FB">
        <w:rPr>
          <w:szCs w:val="24"/>
          <w:rtl/>
        </w:rPr>
        <w:t>כלפי מי מעובדי הקרן, קבלנים, קבלני משנה ועובדיהם שבשירות</w:t>
      </w:r>
      <w:r w:rsidRPr="002807FB">
        <w:rPr>
          <w:rFonts w:hint="cs"/>
          <w:szCs w:val="24"/>
          <w:rtl/>
        </w:rPr>
        <w:t>ה.</w:t>
      </w:r>
    </w:p>
    <w:p w14:paraId="7172A39C" w14:textId="55707070" w:rsidR="00864C41" w:rsidRPr="002807FB" w:rsidRDefault="00864C41" w:rsidP="00864C41">
      <w:pPr>
        <w:rPr>
          <w:b/>
          <w:bCs/>
          <w:szCs w:val="24"/>
          <w:rtl/>
        </w:rPr>
      </w:pPr>
      <w:r w:rsidRPr="002807FB">
        <w:rPr>
          <w:rFonts w:hint="cs"/>
          <w:szCs w:val="24"/>
          <w:rtl/>
        </w:rPr>
        <w:t xml:space="preserve">   </w:t>
      </w:r>
    </w:p>
    <w:p w14:paraId="55FB8CF0" w14:textId="5AF908E3" w:rsidR="00864C41" w:rsidRPr="002807FB" w:rsidRDefault="00864C41" w:rsidP="00231C28">
      <w:pPr>
        <w:spacing w:before="120" w:after="120" w:line="360" w:lineRule="auto"/>
        <w:ind w:right="284"/>
        <w:jc w:val="left"/>
        <w:rPr>
          <w:rFonts w:asciiTheme="minorHAnsi" w:eastAsiaTheme="minorEastAsia" w:hAnsiTheme="minorHAnsi"/>
          <w:b/>
          <w:bCs/>
          <w:szCs w:val="24"/>
          <w:u w:val="single"/>
          <w:rtl/>
        </w:rPr>
      </w:pPr>
      <w:r w:rsidRPr="002807FB">
        <w:rPr>
          <w:rFonts w:asciiTheme="minorHAnsi" w:eastAsiaTheme="minorEastAsia" w:hAnsiTheme="minorHAnsi" w:hint="cs"/>
          <w:b/>
          <w:bCs/>
          <w:szCs w:val="24"/>
          <w:u w:val="single"/>
          <w:rtl/>
        </w:rPr>
        <w:t>ביטוח אחריות כלפי צד שלישי</w:t>
      </w:r>
    </w:p>
    <w:p w14:paraId="1D4971CF" w14:textId="63D5BFD6" w:rsidR="00864C41" w:rsidRPr="002807FB" w:rsidRDefault="00864C41" w:rsidP="00864C41">
      <w:pPr>
        <w:rPr>
          <w:szCs w:val="24"/>
          <w:rtl/>
        </w:rPr>
      </w:pPr>
      <w:r w:rsidRPr="002807FB">
        <w:rPr>
          <w:rFonts w:hint="cs"/>
          <w:szCs w:val="24"/>
          <w:rtl/>
        </w:rPr>
        <w:t>א. הקרן</w:t>
      </w:r>
      <w:r w:rsidRPr="002807FB">
        <w:rPr>
          <w:szCs w:val="24"/>
          <w:rtl/>
        </w:rPr>
        <w:t xml:space="preserve"> </w:t>
      </w:r>
      <w:r w:rsidRPr="002807FB">
        <w:rPr>
          <w:rFonts w:hint="cs"/>
          <w:szCs w:val="24"/>
          <w:rtl/>
        </w:rPr>
        <w:t>ת</w:t>
      </w:r>
      <w:r w:rsidRPr="002807FB">
        <w:rPr>
          <w:szCs w:val="24"/>
          <w:rtl/>
        </w:rPr>
        <w:t>בטח את אחריות</w:t>
      </w:r>
      <w:r w:rsidRPr="002807FB">
        <w:rPr>
          <w:rFonts w:hint="cs"/>
          <w:szCs w:val="24"/>
          <w:rtl/>
        </w:rPr>
        <w:t>ה</w:t>
      </w:r>
      <w:r w:rsidRPr="002807FB">
        <w:rPr>
          <w:szCs w:val="24"/>
          <w:rtl/>
        </w:rPr>
        <w:t xml:space="preserve"> החוקית על פי דיני מדינת ישראל  בביטוח אחריות כלפי צד שלישי גוף ורכוש בגין פעילות</w:t>
      </w:r>
      <w:r w:rsidRPr="002807FB">
        <w:rPr>
          <w:rFonts w:hint="cs"/>
          <w:szCs w:val="24"/>
          <w:rtl/>
        </w:rPr>
        <w:t>ה</w:t>
      </w:r>
      <w:r w:rsidRPr="002807FB">
        <w:rPr>
          <w:szCs w:val="24"/>
          <w:rtl/>
        </w:rPr>
        <w:t xml:space="preserve"> בכל תחומי מדינת ישראל והשטחים המוחזקים. </w:t>
      </w:r>
    </w:p>
    <w:p w14:paraId="552158F3" w14:textId="3F273D35" w:rsidR="00864C41" w:rsidRPr="002807FB" w:rsidRDefault="00864C41" w:rsidP="00864C41">
      <w:pPr>
        <w:rPr>
          <w:szCs w:val="24"/>
          <w:rtl/>
        </w:rPr>
      </w:pPr>
      <w:r w:rsidRPr="002807FB">
        <w:rPr>
          <w:rFonts w:hint="cs"/>
          <w:szCs w:val="24"/>
          <w:rtl/>
        </w:rPr>
        <w:t xml:space="preserve">ב. </w:t>
      </w:r>
      <w:r w:rsidRPr="002807FB">
        <w:rPr>
          <w:szCs w:val="24"/>
          <w:rtl/>
        </w:rPr>
        <w:t xml:space="preserve">גבול האחריות לא יפחת מסך </w:t>
      </w:r>
      <w:r w:rsidRPr="002807FB">
        <w:rPr>
          <w:rFonts w:hint="cs"/>
          <w:szCs w:val="24"/>
          <w:rtl/>
        </w:rPr>
        <w:t>250</w:t>
      </w:r>
      <w:r w:rsidRPr="002807FB">
        <w:rPr>
          <w:szCs w:val="24"/>
          <w:rtl/>
        </w:rPr>
        <w:t>,000 דולר ארה"ב למקרה ולתקופת הביטוח (שנה);</w:t>
      </w:r>
      <w:r w:rsidRPr="002807FB">
        <w:rPr>
          <w:rFonts w:hint="cs"/>
          <w:szCs w:val="24"/>
          <w:rtl/>
        </w:rPr>
        <w:t xml:space="preserve">                                                                    </w:t>
      </w:r>
    </w:p>
    <w:p w14:paraId="6AE4492B" w14:textId="6F5230CE" w:rsidR="00864C41" w:rsidRPr="002807FB" w:rsidRDefault="00864C41" w:rsidP="00864C41">
      <w:pPr>
        <w:rPr>
          <w:szCs w:val="24"/>
          <w:rtl/>
        </w:rPr>
      </w:pPr>
      <w:r w:rsidRPr="002807FB">
        <w:rPr>
          <w:rFonts w:hint="cs"/>
          <w:szCs w:val="24"/>
          <w:rtl/>
        </w:rPr>
        <w:t xml:space="preserve">ג. בפוליסה ייכלל סעיף אחריות צולבת - </w:t>
      </w:r>
      <w:r w:rsidRPr="002807FB">
        <w:rPr>
          <w:rFonts w:hint="cs"/>
          <w:szCs w:val="24"/>
        </w:rPr>
        <w:t>CROSS LIABILITY</w:t>
      </w:r>
      <w:r w:rsidRPr="002807FB">
        <w:rPr>
          <w:rFonts w:hint="cs"/>
          <w:szCs w:val="24"/>
          <w:rtl/>
        </w:rPr>
        <w:t>;</w:t>
      </w:r>
    </w:p>
    <w:p w14:paraId="416CD6AD" w14:textId="7F1BF9FC" w:rsidR="00864C41" w:rsidRPr="002807FB" w:rsidRDefault="00864C41" w:rsidP="00864C41">
      <w:pPr>
        <w:rPr>
          <w:szCs w:val="24"/>
          <w:rtl/>
        </w:rPr>
      </w:pPr>
      <w:r w:rsidRPr="002807FB">
        <w:rPr>
          <w:rFonts w:hint="cs"/>
          <w:szCs w:val="24"/>
          <w:rtl/>
        </w:rPr>
        <w:t>ד</w:t>
      </w:r>
      <w:r w:rsidR="002807FB">
        <w:rPr>
          <w:rFonts w:hint="cs"/>
          <w:szCs w:val="24"/>
          <w:rtl/>
        </w:rPr>
        <w:t xml:space="preserve">. </w:t>
      </w:r>
      <w:r w:rsidRPr="002807FB">
        <w:rPr>
          <w:rFonts w:hint="cs"/>
          <w:szCs w:val="24"/>
          <w:rtl/>
        </w:rPr>
        <w:t xml:space="preserve">הביטוח יורחב לכסות את </w:t>
      </w:r>
      <w:proofErr w:type="spellStart"/>
      <w:r w:rsidRPr="002807FB">
        <w:rPr>
          <w:rFonts w:hint="cs"/>
          <w:szCs w:val="24"/>
          <w:rtl/>
        </w:rPr>
        <w:t>חבותו</w:t>
      </w:r>
      <w:proofErr w:type="spellEnd"/>
      <w:r w:rsidRPr="002807FB">
        <w:rPr>
          <w:rFonts w:hint="cs"/>
          <w:szCs w:val="24"/>
          <w:rtl/>
        </w:rPr>
        <w:t xml:space="preserve"> של המבוטח כלפי צד שלישי בגין פעילות של קבלנים, קבלני משנה ועובדיהם; </w:t>
      </w:r>
    </w:p>
    <w:p w14:paraId="0DEA2E8D" w14:textId="5F63E328" w:rsidR="00864C41" w:rsidRPr="002807FB" w:rsidRDefault="00864C41" w:rsidP="00864C41">
      <w:pPr>
        <w:rPr>
          <w:szCs w:val="24"/>
          <w:rtl/>
        </w:rPr>
      </w:pPr>
      <w:r w:rsidRPr="002807FB">
        <w:rPr>
          <w:rFonts w:hint="cs"/>
          <w:szCs w:val="24"/>
          <w:rtl/>
        </w:rPr>
        <w:t>ה. חברי הועדה המקצועית ובעלי תפקידים נוספים</w:t>
      </w:r>
      <w:r w:rsidRPr="002807FB">
        <w:rPr>
          <w:szCs w:val="24"/>
          <w:rtl/>
        </w:rPr>
        <w:t>, אשר אינם נכללים במסגרת ביטוח חבות מעבידים של הקרן, ייחשבו צד שלישי</w:t>
      </w:r>
      <w:r w:rsidRPr="002807FB">
        <w:rPr>
          <w:rFonts w:hint="cs"/>
          <w:szCs w:val="24"/>
          <w:rtl/>
        </w:rPr>
        <w:t>;</w:t>
      </w:r>
    </w:p>
    <w:p w14:paraId="367C0EF1" w14:textId="2D261CE6" w:rsidR="00864C41" w:rsidRPr="002807FB" w:rsidRDefault="00864C41" w:rsidP="00864C41">
      <w:pPr>
        <w:rPr>
          <w:szCs w:val="24"/>
          <w:rtl/>
        </w:rPr>
      </w:pPr>
      <w:r w:rsidRPr="002807FB">
        <w:rPr>
          <w:rFonts w:hint="cs"/>
          <w:szCs w:val="24"/>
          <w:rtl/>
        </w:rPr>
        <w:t>ו.</w:t>
      </w:r>
      <w:r w:rsidR="002807FB">
        <w:rPr>
          <w:rFonts w:hint="cs"/>
          <w:szCs w:val="24"/>
          <w:rtl/>
        </w:rPr>
        <w:t xml:space="preserve"> </w:t>
      </w:r>
      <w:r w:rsidRPr="002807FB">
        <w:rPr>
          <w:rFonts w:hint="cs"/>
          <w:szCs w:val="24"/>
          <w:rtl/>
        </w:rPr>
        <w:t xml:space="preserve">הביטוח יורחב לשפות את מדינת ישראל </w:t>
      </w:r>
      <w:r w:rsidRPr="002807FB">
        <w:rPr>
          <w:szCs w:val="24"/>
          <w:rtl/>
        </w:rPr>
        <w:t>–</w:t>
      </w:r>
      <w:r w:rsidRPr="002807FB">
        <w:rPr>
          <w:rFonts w:hint="cs"/>
          <w:szCs w:val="24"/>
          <w:rtl/>
        </w:rPr>
        <w:t xml:space="preserve">  משרד התרבות והספורט</w:t>
      </w:r>
      <w:r w:rsidRPr="002807FB">
        <w:rPr>
          <w:szCs w:val="24"/>
          <w:rtl/>
        </w:rPr>
        <w:t xml:space="preserve"> ככל שייחשבו אחראים</w:t>
      </w:r>
      <w:r w:rsidRPr="002807FB">
        <w:rPr>
          <w:rFonts w:hint="cs"/>
          <w:szCs w:val="24"/>
          <w:rtl/>
        </w:rPr>
        <w:t xml:space="preserve"> </w:t>
      </w:r>
      <w:r w:rsidRPr="002807FB">
        <w:rPr>
          <w:szCs w:val="24"/>
          <w:rtl/>
        </w:rPr>
        <w:t xml:space="preserve">למעשי ו/או מחדלי </w:t>
      </w:r>
      <w:r w:rsidRPr="002807FB">
        <w:rPr>
          <w:rFonts w:hint="cs"/>
          <w:szCs w:val="24"/>
          <w:rtl/>
        </w:rPr>
        <w:t xml:space="preserve">הקרן וכל הפועלים מטעמה. </w:t>
      </w:r>
    </w:p>
    <w:p w14:paraId="505600BA" w14:textId="77777777" w:rsidR="00864C41" w:rsidRPr="002807FB" w:rsidRDefault="00864C41" w:rsidP="00864C41">
      <w:pPr>
        <w:overflowPunct w:val="0"/>
        <w:autoSpaceDE w:val="0"/>
        <w:autoSpaceDN w:val="0"/>
        <w:adjustRightInd w:val="0"/>
        <w:textAlignment w:val="baseline"/>
        <w:rPr>
          <w:szCs w:val="24"/>
          <w:rtl/>
          <w:lang w:eastAsia="he-IL"/>
        </w:rPr>
      </w:pPr>
    </w:p>
    <w:p w14:paraId="0E66BCDC" w14:textId="50AB26BE" w:rsidR="00864C41" w:rsidRPr="002807FB" w:rsidRDefault="00864C41" w:rsidP="00231C28">
      <w:pPr>
        <w:spacing w:before="120" w:after="120" w:line="360" w:lineRule="auto"/>
        <w:ind w:right="284"/>
        <w:jc w:val="left"/>
        <w:rPr>
          <w:rFonts w:asciiTheme="minorHAnsi" w:eastAsiaTheme="minorEastAsia" w:hAnsiTheme="minorHAnsi"/>
          <w:b/>
          <w:bCs/>
          <w:szCs w:val="24"/>
          <w:u w:val="single"/>
          <w:rtl/>
        </w:rPr>
      </w:pPr>
      <w:r w:rsidRPr="002807FB">
        <w:rPr>
          <w:rFonts w:asciiTheme="minorHAnsi" w:eastAsiaTheme="minorEastAsia" w:hAnsiTheme="minorHAnsi" w:hint="cs"/>
          <w:b/>
          <w:bCs/>
          <w:szCs w:val="24"/>
          <w:u w:val="single"/>
          <w:rtl/>
        </w:rPr>
        <w:t xml:space="preserve">ביטוח אחריות מקצועית למתרגם  </w:t>
      </w:r>
    </w:p>
    <w:p w14:paraId="70766A1D" w14:textId="51FDDF33" w:rsidR="00864C41" w:rsidRPr="002807FB" w:rsidRDefault="00864C41" w:rsidP="00F94302">
      <w:pPr>
        <w:pStyle w:val="ad"/>
        <w:numPr>
          <w:ilvl w:val="0"/>
          <w:numId w:val="37"/>
        </w:numPr>
        <w:rPr>
          <w:szCs w:val="24"/>
          <w:rtl/>
        </w:rPr>
      </w:pPr>
      <w:r w:rsidRPr="002807FB">
        <w:rPr>
          <w:rFonts w:hint="cs"/>
          <w:szCs w:val="24"/>
          <w:rtl/>
        </w:rPr>
        <w:lastRenderedPageBreak/>
        <w:t>המתרגם</w:t>
      </w:r>
      <w:r w:rsidRPr="002807FB">
        <w:rPr>
          <w:szCs w:val="24"/>
          <w:rtl/>
        </w:rPr>
        <w:t xml:space="preserve"> יבטח את אחריותו המקצועית בביטוח אחריות מקצועית;</w:t>
      </w:r>
    </w:p>
    <w:p w14:paraId="1FF32206" w14:textId="77777777" w:rsidR="00864C41" w:rsidRPr="002807FB" w:rsidRDefault="00864C41" w:rsidP="00F94302">
      <w:pPr>
        <w:pStyle w:val="ad"/>
        <w:numPr>
          <w:ilvl w:val="0"/>
          <w:numId w:val="37"/>
        </w:numPr>
        <w:rPr>
          <w:szCs w:val="24"/>
        </w:rPr>
      </w:pPr>
      <w:r w:rsidRPr="002807FB">
        <w:rPr>
          <w:szCs w:val="24"/>
          <w:rtl/>
        </w:rPr>
        <w:t xml:space="preserve">הפוליסה תכסה כל נזק מהפרת חובה מקצועית של </w:t>
      </w:r>
      <w:r w:rsidRPr="002807FB">
        <w:rPr>
          <w:rFonts w:hint="cs"/>
          <w:szCs w:val="24"/>
          <w:rtl/>
        </w:rPr>
        <w:t>המתרגם</w:t>
      </w:r>
      <w:r w:rsidRPr="002807FB">
        <w:rPr>
          <w:szCs w:val="24"/>
          <w:rtl/>
        </w:rPr>
        <w:t xml:space="preserve">, עובדיו ובגין כל הפועלים </w:t>
      </w:r>
      <w:r w:rsidRPr="002807FB">
        <w:rPr>
          <w:rFonts w:hint="cs"/>
          <w:szCs w:val="24"/>
          <w:rtl/>
        </w:rPr>
        <w:t>מטעמו ואשר</w:t>
      </w:r>
      <w:r w:rsidRPr="002807FB">
        <w:rPr>
          <w:szCs w:val="24"/>
          <w:rtl/>
        </w:rPr>
        <w:t xml:space="preserve"> אירע כתוצאה ממעשה, רשלנות, לרבות מחדל, טעות או השמטה, מצג בלתי נכון,</w:t>
      </w:r>
      <w:r w:rsidRPr="002807FB">
        <w:rPr>
          <w:rFonts w:hint="cs"/>
          <w:szCs w:val="24"/>
          <w:rtl/>
        </w:rPr>
        <w:t xml:space="preserve"> הצהרה</w:t>
      </w:r>
      <w:r w:rsidRPr="002807FB">
        <w:rPr>
          <w:szCs w:val="24"/>
          <w:rtl/>
        </w:rPr>
        <w:t xml:space="preserve"> </w:t>
      </w:r>
      <w:r w:rsidRPr="002807FB">
        <w:rPr>
          <w:rFonts w:hint="cs"/>
          <w:szCs w:val="24"/>
          <w:rtl/>
        </w:rPr>
        <w:t>רשלנית</w:t>
      </w:r>
      <w:r w:rsidRPr="002807FB">
        <w:rPr>
          <w:szCs w:val="24"/>
          <w:rtl/>
        </w:rPr>
        <w:t xml:space="preserve"> שנעשו בתום לב, שייגרמו בקשר </w:t>
      </w:r>
      <w:r w:rsidRPr="002807FB">
        <w:rPr>
          <w:rFonts w:hint="cs"/>
          <w:szCs w:val="24"/>
          <w:rtl/>
        </w:rPr>
        <w:t xml:space="preserve">לשירותי תרגום של ספרות עברית. </w:t>
      </w:r>
    </w:p>
    <w:p w14:paraId="7ADA3452" w14:textId="77777777" w:rsidR="00864C41" w:rsidRPr="002807FB" w:rsidRDefault="00864C41" w:rsidP="00F94302">
      <w:pPr>
        <w:pStyle w:val="ad"/>
        <w:numPr>
          <w:ilvl w:val="0"/>
          <w:numId w:val="37"/>
        </w:numPr>
        <w:rPr>
          <w:szCs w:val="24"/>
        </w:rPr>
      </w:pPr>
      <w:r w:rsidRPr="002807FB">
        <w:rPr>
          <w:szCs w:val="24"/>
          <w:rtl/>
        </w:rPr>
        <w:t xml:space="preserve">גבול האחריות לא יפחת מסך </w:t>
      </w:r>
      <w:r w:rsidRPr="002807FB">
        <w:rPr>
          <w:rFonts w:hint="cs"/>
          <w:szCs w:val="24"/>
          <w:rtl/>
        </w:rPr>
        <w:t>100</w:t>
      </w:r>
      <w:r w:rsidRPr="002807FB">
        <w:rPr>
          <w:szCs w:val="24"/>
          <w:rtl/>
        </w:rPr>
        <w:t xml:space="preserve">,000 דולר ארה"ב למקרה ולתקופת הביטוח (שנה);  </w:t>
      </w:r>
    </w:p>
    <w:p w14:paraId="7756002F" w14:textId="20162ED1" w:rsidR="00864C41" w:rsidRPr="002807FB" w:rsidRDefault="00864C41" w:rsidP="00F94302">
      <w:pPr>
        <w:pStyle w:val="ad"/>
        <w:numPr>
          <w:ilvl w:val="0"/>
          <w:numId w:val="37"/>
        </w:numPr>
        <w:rPr>
          <w:szCs w:val="24"/>
          <w:rtl/>
        </w:rPr>
      </w:pPr>
      <w:r w:rsidRPr="002807FB">
        <w:rPr>
          <w:szCs w:val="24"/>
          <w:rtl/>
        </w:rPr>
        <w:t>הכיסוי על פי הפוליסה יורחב לכלול את ההרחבות הבאות:-</w:t>
      </w:r>
    </w:p>
    <w:p w14:paraId="3951F71F" w14:textId="77777777" w:rsidR="00864C41" w:rsidRPr="002807FB" w:rsidRDefault="00864C41" w:rsidP="00864C41">
      <w:pPr>
        <w:rPr>
          <w:szCs w:val="24"/>
          <w:rtl/>
        </w:rPr>
      </w:pPr>
      <w:r w:rsidRPr="002807FB">
        <w:rPr>
          <w:szCs w:val="24"/>
          <w:rtl/>
        </w:rPr>
        <w:t xml:space="preserve">       - </w:t>
      </w:r>
      <w:r w:rsidRPr="002807FB">
        <w:rPr>
          <w:rFonts w:hint="cs"/>
          <w:szCs w:val="24"/>
          <w:rtl/>
        </w:rPr>
        <w:t>פרסום לשון הרע, פגיעה בפרטיות;</w:t>
      </w:r>
    </w:p>
    <w:p w14:paraId="18823768" w14:textId="77777777" w:rsidR="00864C41" w:rsidRPr="002807FB" w:rsidRDefault="00864C41" w:rsidP="00864C41">
      <w:pPr>
        <w:rPr>
          <w:szCs w:val="24"/>
          <w:rtl/>
        </w:rPr>
      </w:pPr>
      <w:r w:rsidRPr="002807FB">
        <w:rPr>
          <w:szCs w:val="24"/>
          <w:rtl/>
        </w:rPr>
        <w:t xml:space="preserve">       - אובדן מסמכים, לרבות אובדן השימוש ו/או העיכוב עקב מקרה ביטוח;</w:t>
      </w:r>
    </w:p>
    <w:p w14:paraId="56944DC6" w14:textId="77777777" w:rsidR="00864C41" w:rsidRPr="002807FB" w:rsidRDefault="00864C41" w:rsidP="00864C41">
      <w:pPr>
        <w:rPr>
          <w:szCs w:val="24"/>
          <w:rtl/>
        </w:rPr>
      </w:pPr>
      <w:r w:rsidRPr="002807FB">
        <w:rPr>
          <w:szCs w:val="24"/>
          <w:rtl/>
        </w:rPr>
        <w:t xml:space="preserve">       - אחריות צולבת, אולם הכיסוי לא יחול על תביעות </w:t>
      </w:r>
      <w:r w:rsidRPr="002807FB">
        <w:rPr>
          <w:rFonts w:hint="cs"/>
          <w:szCs w:val="24"/>
          <w:rtl/>
        </w:rPr>
        <w:t>המתרגם</w:t>
      </w:r>
      <w:r w:rsidRPr="002807FB">
        <w:rPr>
          <w:szCs w:val="24"/>
          <w:rtl/>
        </w:rPr>
        <w:t xml:space="preserve"> כנגד המדינה;</w:t>
      </w:r>
    </w:p>
    <w:p w14:paraId="1278793A" w14:textId="77777777" w:rsidR="00864C41" w:rsidRPr="002807FB" w:rsidRDefault="00864C41" w:rsidP="00864C41">
      <w:pPr>
        <w:rPr>
          <w:szCs w:val="24"/>
          <w:rtl/>
        </w:rPr>
      </w:pPr>
      <w:r w:rsidRPr="002807FB">
        <w:rPr>
          <w:szCs w:val="24"/>
          <w:rtl/>
        </w:rPr>
        <w:t xml:space="preserve">       - הארכת תקופת הגילוי לפחות 6 חודשים ; </w:t>
      </w:r>
    </w:p>
    <w:p w14:paraId="32CF66CF" w14:textId="77777777" w:rsidR="00864C41" w:rsidRPr="002807FB" w:rsidRDefault="00864C41" w:rsidP="00864C41">
      <w:pPr>
        <w:rPr>
          <w:szCs w:val="24"/>
          <w:rtl/>
        </w:rPr>
      </w:pPr>
      <w:r w:rsidRPr="002807FB">
        <w:rPr>
          <w:szCs w:val="24"/>
          <w:rtl/>
        </w:rPr>
        <w:t xml:space="preserve">  </w:t>
      </w:r>
    </w:p>
    <w:p w14:paraId="19E16E72" w14:textId="4F7EBDF2" w:rsidR="00864C41" w:rsidRPr="002807FB" w:rsidRDefault="00864C41" w:rsidP="00864C41">
      <w:pPr>
        <w:rPr>
          <w:szCs w:val="24"/>
          <w:rtl/>
        </w:rPr>
      </w:pPr>
      <w:r w:rsidRPr="002807FB">
        <w:rPr>
          <w:szCs w:val="24"/>
          <w:rtl/>
        </w:rPr>
        <w:t xml:space="preserve">   ה. הביטוח יורחב לשפות את מדינת ישראל – משרד </w:t>
      </w:r>
      <w:r w:rsidRPr="002807FB">
        <w:rPr>
          <w:rFonts w:hint="cs"/>
          <w:szCs w:val="24"/>
          <w:rtl/>
        </w:rPr>
        <w:t>התרבות והספורט</w:t>
      </w:r>
      <w:r w:rsidRPr="002807FB">
        <w:rPr>
          <w:szCs w:val="24"/>
          <w:rtl/>
        </w:rPr>
        <w:t xml:space="preserve"> ככל שיחשבו אחראים</w:t>
      </w:r>
      <w:r w:rsidRPr="002807FB">
        <w:rPr>
          <w:rFonts w:hint="cs"/>
          <w:szCs w:val="24"/>
          <w:rtl/>
        </w:rPr>
        <w:t xml:space="preserve"> </w:t>
      </w:r>
      <w:r w:rsidRPr="002807FB">
        <w:rPr>
          <w:szCs w:val="24"/>
          <w:rtl/>
        </w:rPr>
        <w:t xml:space="preserve">למעשי ו/או מחדלי </w:t>
      </w:r>
      <w:r w:rsidRPr="002807FB">
        <w:rPr>
          <w:rFonts w:hint="cs"/>
          <w:szCs w:val="24"/>
          <w:rtl/>
        </w:rPr>
        <w:t>המתרגם</w:t>
      </w:r>
      <w:r w:rsidRPr="002807FB">
        <w:rPr>
          <w:szCs w:val="24"/>
          <w:rtl/>
        </w:rPr>
        <w:t xml:space="preserve"> והפועלים מטעמו.</w:t>
      </w:r>
      <w:r w:rsidRPr="002807FB">
        <w:rPr>
          <w:rFonts w:hint="cs"/>
          <w:szCs w:val="24"/>
          <w:rtl/>
          <w:lang w:eastAsia="he-IL"/>
        </w:rPr>
        <w:t xml:space="preserve">                                                     </w:t>
      </w:r>
    </w:p>
    <w:p w14:paraId="7856CF39" w14:textId="77777777" w:rsidR="00864C41" w:rsidRPr="002807FB" w:rsidRDefault="00864C41" w:rsidP="00864C41">
      <w:pPr>
        <w:overflowPunct w:val="0"/>
        <w:autoSpaceDE w:val="0"/>
        <w:autoSpaceDN w:val="0"/>
        <w:adjustRightInd w:val="0"/>
        <w:textAlignment w:val="baseline"/>
        <w:rPr>
          <w:szCs w:val="24"/>
          <w:rtl/>
          <w:lang w:eastAsia="he-IL"/>
        </w:rPr>
      </w:pPr>
      <w:r w:rsidRPr="002807FB">
        <w:rPr>
          <w:rFonts w:hint="cs"/>
          <w:szCs w:val="24"/>
          <w:rtl/>
          <w:lang w:eastAsia="he-IL"/>
        </w:rPr>
        <w:t xml:space="preserve">                                                       </w:t>
      </w:r>
    </w:p>
    <w:p w14:paraId="3558A64F" w14:textId="33B63591" w:rsidR="00864C41" w:rsidRPr="002807FB" w:rsidRDefault="00864C41" w:rsidP="00231C28">
      <w:pPr>
        <w:spacing w:before="120" w:after="120" w:line="360" w:lineRule="auto"/>
        <w:ind w:right="284"/>
        <w:jc w:val="left"/>
        <w:rPr>
          <w:rFonts w:asciiTheme="minorHAnsi" w:eastAsiaTheme="minorEastAsia" w:hAnsiTheme="minorHAnsi"/>
          <w:b/>
          <w:bCs/>
          <w:szCs w:val="24"/>
          <w:u w:val="single"/>
          <w:rtl/>
        </w:rPr>
      </w:pPr>
      <w:r w:rsidRPr="002807FB">
        <w:rPr>
          <w:rFonts w:asciiTheme="minorHAnsi" w:eastAsiaTheme="minorEastAsia" w:hAnsiTheme="minorHAnsi" w:hint="cs"/>
          <w:b/>
          <w:bCs/>
          <w:szCs w:val="24"/>
          <w:u w:val="single"/>
          <w:rtl/>
        </w:rPr>
        <w:t>כללי</w:t>
      </w:r>
    </w:p>
    <w:p w14:paraId="49E96242" w14:textId="77777777" w:rsidR="00864C41" w:rsidRPr="002807FB" w:rsidRDefault="00864C41" w:rsidP="00864C41">
      <w:pPr>
        <w:rPr>
          <w:szCs w:val="24"/>
          <w:rtl/>
        </w:rPr>
      </w:pPr>
      <w:r w:rsidRPr="002807FB">
        <w:rPr>
          <w:szCs w:val="24"/>
          <w:rtl/>
        </w:rPr>
        <w:t>בכל פוליסות הביטוח הנ"ל יכללו התנאים הבאים:-</w:t>
      </w:r>
    </w:p>
    <w:p w14:paraId="5F4F7358" w14:textId="333DDAAA" w:rsidR="00864C41" w:rsidRPr="002807FB" w:rsidRDefault="00864C41" w:rsidP="002807FB">
      <w:pPr>
        <w:rPr>
          <w:szCs w:val="24"/>
          <w:rtl/>
        </w:rPr>
      </w:pPr>
      <w:r w:rsidRPr="002807FB">
        <w:rPr>
          <w:szCs w:val="24"/>
          <w:rtl/>
        </w:rPr>
        <w:t xml:space="preserve"> א.  לשם המבוטח יתווספו כמבוטחים  נוספים :  </w:t>
      </w:r>
      <w:r w:rsidRPr="002807FB">
        <w:rPr>
          <w:b/>
          <w:bCs/>
          <w:szCs w:val="24"/>
          <w:rtl/>
        </w:rPr>
        <w:t>מדינת ישראל – משרד התרבות והספורט</w:t>
      </w:r>
      <w:r w:rsidRPr="002807FB">
        <w:rPr>
          <w:szCs w:val="24"/>
          <w:rtl/>
        </w:rPr>
        <w:t>,</w:t>
      </w:r>
      <w:r w:rsidR="002807FB" w:rsidRPr="002807FB">
        <w:rPr>
          <w:rFonts w:hint="cs"/>
          <w:szCs w:val="24"/>
          <w:rtl/>
        </w:rPr>
        <w:t xml:space="preserve"> </w:t>
      </w:r>
      <w:r w:rsidRPr="002807FB">
        <w:rPr>
          <w:szCs w:val="24"/>
          <w:rtl/>
        </w:rPr>
        <w:t xml:space="preserve">בכפוף </w:t>
      </w:r>
      <w:proofErr w:type="spellStart"/>
      <w:r w:rsidRPr="002807FB">
        <w:rPr>
          <w:szCs w:val="24"/>
          <w:rtl/>
        </w:rPr>
        <w:t>להרחבי</w:t>
      </w:r>
      <w:proofErr w:type="spellEnd"/>
      <w:r w:rsidRPr="002807FB">
        <w:rPr>
          <w:rFonts w:hint="cs"/>
          <w:szCs w:val="24"/>
          <w:rtl/>
        </w:rPr>
        <w:t xml:space="preserve"> השיפוי </w:t>
      </w:r>
      <w:r w:rsidRPr="002807FB">
        <w:rPr>
          <w:szCs w:val="24"/>
          <w:rtl/>
        </w:rPr>
        <w:t xml:space="preserve">כמפורט לעיל;                                                           </w:t>
      </w:r>
    </w:p>
    <w:p w14:paraId="1DC909A5" w14:textId="40077F18" w:rsidR="00864C41" w:rsidRPr="002807FB" w:rsidRDefault="00864C41" w:rsidP="00864C41">
      <w:pPr>
        <w:rPr>
          <w:szCs w:val="24"/>
          <w:rtl/>
        </w:rPr>
      </w:pPr>
      <w:r w:rsidRPr="002807FB">
        <w:rPr>
          <w:szCs w:val="24"/>
          <w:rtl/>
        </w:rPr>
        <w:t xml:space="preserve"> ב.  בכל מקרה של צמצום או ביטול הביטוח  ע"י אחד הצדדים לא יהיה להם כל תוקף  אלא </w:t>
      </w:r>
      <w:r w:rsidR="002807FB" w:rsidRPr="002807FB">
        <w:rPr>
          <w:szCs w:val="24"/>
          <w:rtl/>
        </w:rPr>
        <w:t>אם</w:t>
      </w:r>
      <w:r w:rsidRPr="002807FB">
        <w:rPr>
          <w:szCs w:val="24"/>
          <w:rtl/>
        </w:rPr>
        <w:t xml:space="preserve"> ניתנה</w:t>
      </w:r>
      <w:r w:rsidRPr="002807FB">
        <w:rPr>
          <w:rFonts w:hint="cs"/>
          <w:szCs w:val="24"/>
          <w:rtl/>
        </w:rPr>
        <w:t xml:space="preserve"> </w:t>
      </w:r>
      <w:r w:rsidRPr="002807FB">
        <w:rPr>
          <w:szCs w:val="24"/>
          <w:rtl/>
        </w:rPr>
        <w:t>על כך הודעה מוקדמת של 60 יום לפחות במכתב רשום לחשב  משרד התרבות והספורט;</w:t>
      </w:r>
    </w:p>
    <w:p w14:paraId="52D6597F" w14:textId="5B4F398C" w:rsidR="00864C41" w:rsidRPr="002807FB" w:rsidRDefault="00864C41" w:rsidP="00864C41">
      <w:pPr>
        <w:rPr>
          <w:szCs w:val="24"/>
          <w:rtl/>
        </w:rPr>
      </w:pPr>
      <w:r w:rsidRPr="002807FB">
        <w:rPr>
          <w:szCs w:val="24"/>
          <w:rtl/>
        </w:rPr>
        <w:t xml:space="preserve">  ג.  המבטח מוותר על כל זכות שיבוב/תחלוף, תביעה, חזרה או השתתפות כלפי מדינת ישראל, משרד התרבות והספורט ועובדיהם ובלבד שהוויתור  לא יחול לטובת אדם שגרם לנזק מתוך</w:t>
      </w:r>
      <w:r w:rsidRPr="002807FB">
        <w:rPr>
          <w:rFonts w:hint="cs"/>
          <w:szCs w:val="24"/>
          <w:rtl/>
        </w:rPr>
        <w:t xml:space="preserve"> כוונת זדון;</w:t>
      </w:r>
    </w:p>
    <w:p w14:paraId="636FD801" w14:textId="2FD6F90C" w:rsidR="00864C41" w:rsidRPr="002807FB" w:rsidRDefault="00864C41" w:rsidP="00864C41">
      <w:pPr>
        <w:rPr>
          <w:szCs w:val="24"/>
          <w:rtl/>
        </w:rPr>
      </w:pPr>
      <w:r w:rsidRPr="002807FB">
        <w:rPr>
          <w:szCs w:val="24"/>
          <w:rtl/>
        </w:rPr>
        <w:t xml:space="preserve"> ד.  </w:t>
      </w:r>
      <w:r w:rsidRPr="002807FB">
        <w:rPr>
          <w:rFonts w:hint="cs"/>
          <w:szCs w:val="24"/>
          <w:rtl/>
        </w:rPr>
        <w:t>הקרן</w:t>
      </w:r>
      <w:r w:rsidRPr="002807FB">
        <w:rPr>
          <w:szCs w:val="24"/>
          <w:rtl/>
        </w:rPr>
        <w:t xml:space="preserve"> אחראי</w:t>
      </w:r>
      <w:r w:rsidRPr="002807FB">
        <w:rPr>
          <w:rFonts w:hint="cs"/>
          <w:szCs w:val="24"/>
          <w:rtl/>
        </w:rPr>
        <w:t>ת</w:t>
      </w:r>
      <w:r w:rsidRPr="002807FB">
        <w:rPr>
          <w:szCs w:val="24"/>
          <w:rtl/>
        </w:rPr>
        <w:t xml:space="preserve"> בלעדית כלפי המבטח לתשלום דמי הביטוח עבור כל הפוליסות ולמילוי כל החובות המוטלות על המבוטח על פי תנאי הפוליסות;</w:t>
      </w:r>
    </w:p>
    <w:p w14:paraId="2F96B532" w14:textId="77777777" w:rsidR="00864C41" w:rsidRPr="002807FB" w:rsidRDefault="00864C41" w:rsidP="00864C41">
      <w:pPr>
        <w:rPr>
          <w:szCs w:val="24"/>
          <w:rtl/>
        </w:rPr>
      </w:pPr>
      <w:r w:rsidRPr="002807FB">
        <w:rPr>
          <w:szCs w:val="24"/>
          <w:rtl/>
        </w:rPr>
        <w:t xml:space="preserve"> ה.  ההשתתפויות העצמיות הנקובות בכל פוליסה ופוליסה תחולנה בלעדית על </w:t>
      </w:r>
      <w:r w:rsidRPr="002807FB">
        <w:rPr>
          <w:rFonts w:hint="cs"/>
          <w:szCs w:val="24"/>
          <w:rtl/>
        </w:rPr>
        <w:t>הקרן</w:t>
      </w:r>
      <w:r w:rsidRPr="002807FB">
        <w:rPr>
          <w:szCs w:val="24"/>
          <w:rtl/>
        </w:rPr>
        <w:t>.</w:t>
      </w:r>
    </w:p>
    <w:p w14:paraId="2D0B7D4D" w14:textId="3126AFD0" w:rsidR="00864C41" w:rsidRPr="002807FB" w:rsidRDefault="002807FB" w:rsidP="002807FB">
      <w:pPr>
        <w:rPr>
          <w:szCs w:val="24"/>
          <w:rtl/>
        </w:rPr>
      </w:pPr>
      <w:r w:rsidRPr="002807FB">
        <w:rPr>
          <w:szCs w:val="24"/>
          <w:rtl/>
        </w:rPr>
        <w:t xml:space="preserve"> </w:t>
      </w:r>
      <w:r w:rsidR="00864C41" w:rsidRPr="002807FB">
        <w:rPr>
          <w:szCs w:val="24"/>
          <w:rtl/>
        </w:rPr>
        <w:t xml:space="preserve">ו.  כל סעיף בפוליסות הביטוח המפקיע או מקטין בדרך כל שהיא את אחריות המבטח, כאשר קיים ביטוח אחר לא יופעל כלפי מדינת ישראל, </w:t>
      </w:r>
      <w:r w:rsidRPr="002807FB">
        <w:rPr>
          <w:szCs w:val="24"/>
          <w:rtl/>
        </w:rPr>
        <w:t>והביטוח הינו בחזקת ביטוח ראשוני</w:t>
      </w:r>
      <w:r w:rsidRPr="002807FB">
        <w:rPr>
          <w:rFonts w:hint="cs"/>
          <w:szCs w:val="24"/>
          <w:rtl/>
        </w:rPr>
        <w:t xml:space="preserve"> </w:t>
      </w:r>
      <w:r w:rsidR="00864C41" w:rsidRPr="002807FB">
        <w:rPr>
          <w:szCs w:val="24"/>
          <w:rtl/>
        </w:rPr>
        <w:t xml:space="preserve">המזכה במלוא הזכויות על פי הביטוח.  </w:t>
      </w:r>
    </w:p>
    <w:p w14:paraId="2CD2D102" w14:textId="77777777" w:rsidR="00864C41" w:rsidRPr="002807FB" w:rsidRDefault="00864C41" w:rsidP="00864C41">
      <w:pPr>
        <w:rPr>
          <w:szCs w:val="24"/>
          <w:rtl/>
        </w:rPr>
      </w:pPr>
    </w:p>
    <w:p w14:paraId="7E04512C" w14:textId="5E4688B8" w:rsidR="00864C41" w:rsidRPr="002807FB" w:rsidRDefault="00864C41" w:rsidP="002807FB">
      <w:pPr>
        <w:rPr>
          <w:szCs w:val="24"/>
          <w:rtl/>
        </w:rPr>
      </w:pPr>
      <w:r w:rsidRPr="002807FB">
        <w:rPr>
          <w:szCs w:val="24"/>
          <w:rtl/>
        </w:rPr>
        <w:t xml:space="preserve">העתקי פוליסות הביטוח, מאושרות ע"י המבטח או אישור בחתימתו על </w:t>
      </w:r>
      <w:r w:rsidR="002807FB" w:rsidRPr="002807FB">
        <w:rPr>
          <w:szCs w:val="24"/>
          <w:rtl/>
        </w:rPr>
        <w:t>קיום  הביטוחים כאמור,</w:t>
      </w:r>
      <w:r w:rsidRPr="002807FB">
        <w:rPr>
          <w:szCs w:val="24"/>
          <w:rtl/>
        </w:rPr>
        <w:t xml:space="preserve"> יומצאו על ידי </w:t>
      </w:r>
      <w:r w:rsidRPr="002807FB">
        <w:rPr>
          <w:rFonts w:hint="cs"/>
          <w:szCs w:val="24"/>
          <w:rtl/>
        </w:rPr>
        <w:t>הקרן</w:t>
      </w:r>
      <w:r w:rsidRPr="002807FB">
        <w:rPr>
          <w:szCs w:val="24"/>
          <w:rtl/>
        </w:rPr>
        <w:t xml:space="preserve"> למשרד התרבות והספורט</w:t>
      </w:r>
      <w:r w:rsidRPr="002807FB">
        <w:rPr>
          <w:rFonts w:hint="cs"/>
          <w:szCs w:val="24"/>
          <w:rtl/>
        </w:rPr>
        <w:t xml:space="preserve"> </w:t>
      </w:r>
      <w:r w:rsidRPr="002807FB">
        <w:rPr>
          <w:szCs w:val="24"/>
          <w:rtl/>
        </w:rPr>
        <w:t xml:space="preserve">עד למועד חתימת החוזה.  </w:t>
      </w:r>
    </w:p>
    <w:p w14:paraId="06AAF455" w14:textId="77777777" w:rsidR="00864C41" w:rsidRPr="002807FB" w:rsidRDefault="00864C41" w:rsidP="00864C41">
      <w:pPr>
        <w:rPr>
          <w:szCs w:val="24"/>
          <w:rtl/>
        </w:rPr>
      </w:pPr>
    </w:p>
    <w:p w14:paraId="52453144" w14:textId="228B5E61" w:rsidR="00864C41" w:rsidRPr="002807FB" w:rsidRDefault="00864C41" w:rsidP="002807FB">
      <w:pPr>
        <w:rPr>
          <w:szCs w:val="24"/>
          <w:rtl/>
        </w:rPr>
      </w:pPr>
      <w:r w:rsidRPr="002807FB">
        <w:rPr>
          <w:rFonts w:hint="cs"/>
          <w:szCs w:val="24"/>
          <w:rtl/>
        </w:rPr>
        <w:t>הקרן</w:t>
      </w:r>
      <w:r w:rsidRPr="002807FB">
        <w:rPr>
          <w:szCs w:val="24"/>
          <w:rtl/>
        </w:rPr>
        <w:t xml:space="preserve"> מתחייב</w:t>
      </w:r>
      <w:r w:rsidRPr="002807FB">
        <w:rPr>
          <w:rFonts w:hint="cs"/>
          <w:szCs w:val="24"/>
          <w:rtl/>
        </w:rPr>
        <w:t>ת</w:t>
      </w:r>
      <w:r w:rsidRPr="002807FB">
        <w:rPr>
          <w:szCs w:val="24"/>
          <w:rtl/>
        </w:rPr>
        <w:t xml:space="preserve"> בכל תקופת ההתקשרות החוזית עם מדינת ישראל – משרד התרבות והספורט</w:t>
      </w:r>
      <w:r w:rsidRPr="002807FB">
        <w:rPr>
          <w:rFonts w:hint="cs"/>
          <w:szCs w:val="24"/>
          <w:rtl/>
        </w:rPr>
        <w:t xml:space="preserve">, </w:t>
      </w:r>
      <w:r w:rsidRPr="002807FB">
        <w:rPr>
          <w:szCs w:val="24"/>
          <w:rtl/>
        </w:rPr>
        <w:t>להחזיק בתוקף את פוליסות הביטוח. הקרן  מתחייב</w:t>
      </w:r>
      <w:r w:rsidRPr="002807FB">
        <w:rPr>
          <w:rFonts w:hint="cs"/>
          <w:szCs w:val="24"/>
          <w:rtl/>
        </w:rPr>
        <w:t>ת</w:t>
      </w:r>
      <w:r w:rsidRPr="002807FB">
        <w:rPr>
          <w:szCs w:val="24"/>
          <w:rtl/>
        </w:rPr>
        <w:t xml:space="preserve"> כי פוליסות הביטוח תחודשנה</w:t>
      </w:r>
      <w:r w:rsidRPr="002807FB">
        <w:rPr>
          <w:rFonts w:hint="cs"/>
          <w:szCs w:val="24"/>
          <w:rtl/>
        </w:rPr>
        <w:t xml:space="preserve"> על </w:t>
      </w:r>
      <w:r w:rsidRPr="002807FB">
        <w:rPr>
          <w:szCs w:val="24"/>
          <w:rtl/>
        </w:rPr>
        <w:t>יד</w:t>
      </w:r>
      <w:r w:rsidRPr="002807FB">
        <w:rPr>
          <w:rFonts w:hint="cs"/>
          <w:szCs w:val="24"/>
          <w:rtl/>
        </w:rPr>
        <w:t>ה</w:t>
      </w:r>
      <w:r w:rsidRPr="002807FB">
        <w:rPr>
          <w:szCs w:val="24"/>
          <w:rtl/>
        </w:rPr>
        <w:t xml:space="preserve"> מדי שנה בשנה, כל עוד החוזה עם מדינת יש</w:t>
      </w:r>
      <w:r w:rsidR="002807FB" w:rsidRPr="002807FB">
        <w:rPr>
          <w:szCs w:val="24"/>
          <w:rtl/>
        </w:rPr>
        <w:t>ראל – משרד התרבות והספורט בתוקף</w:t>
      </w:r>
      <w:r w:rsidR="002807FB" w:rsidRPr="002807FB">
        <w:rPr>
          <w:rFonts w:hint="cs"/>
          <w:szCs w:val="24"/>
          <w:rtl/>
        </w:rPr>
        <w:t xml:space="preserve"> </w:t>
      </w:r>
      <w:r w:rsidRPr="002807FB">
        <w:rPr>
          <w:szCs w:val="24"/>
          <w:rtl/>
        </w:rPr>
        <w:t>הקרן מתחייב</w:t>
      </w:r>
      <w:r w:rsidRPr="002807FB">
        <w:rPr>
          <w:rFonts w:hint="cs"/>
          <w:szCs w:val="24"/>
          <w:rtl/>
        </w:rPr>
        <w:t>ת</w:t>
      </w:r>
      <w:r w:rsidRPr="002807FB">
        <w:rPr>
          <w:szCs w:val="24"/>
          <w:rtl/>
        </w:rPr>
        <w:t xml:space="preserve"> להציג את העתקי פוליסות הביטוח המחודשות מאושרות וחתומות ע"י המבטח</w:t>
      </w:r>
      <w:r w:rsidRPr="002807FB">
        <w:rPr>
          <w:rFonts w:hint="cs"/>
          <w:szCs w:val="24"/>
          <w:rtl/>
        </w:rPr>
        <w:t xml:space="preserve"> או </w:t>
      </w:r>
      <w:r w:rsidRPr="002807FB">
        <w:rPr>
          <w:szCs w:val="24"/>
          <w:rtl/>
        </w:rPr>
        <w:t xml:space="preserve">אישור </w:t>
      </w:r>
      <w:r w:rsidRPr="002807FB">
        <w:rPr>
          <w:szCs w:val="24"/>
          <w:rtl/>
        </w:rPr>
        <w:lastRenderedPageBreak/>
        <w:t>בחתימת מבטח</w:t>
      </w:r>
      <w:r w:rsidRPr="002807FB">
        <w:rPr>
          <w:rFonts w:hint="cs"/>
          <w:szCs w:val="24"/>
          <w:rtl/>
        </w:rPr>
        <w:t xml:space="preserve">ה </w:t>
      </w:r>
      <w:r w:rsidRPr="002807FB">
        <w:rPr>
          <w:szCs w:val="24"/>
          <w:rtl/>
        </w:rPr>
        <w:t>על חידושן למשרד התרבות והספורט לכל המאוחר שבועיים לפני תום תקופת</w:t>
      </w:r>
      <w:r w:rsidR="002807FB" w:rsidRPr="002807FB">
        <w:rPr>
          <w:rFonts w:hint="cs"/>
          <w:szCs w:val="24"/>
          <w:rtl/>
        </w:rPr>
        <w:t xml:space="preserve"> </w:t>
      </w:r>
      <w:r w:rsidRPr="002807FB">
        <w:rPr>
          <w:szCs w:val="24"/>
          <w:rtl/>
        </w:rPr>
        <w:t>הביטוח.</w:t>
      </w:r>
    </w:p>
    <w:p w14:paraId="437FE33B" w14:textId="77777777" w:rsidR="00864C41" w:rsidRPr="002807FB" w:rsidRDefault="00864C41" w:rsidP="00864C41">
      <w:pPr>
        <w:rPr>
          <w:szCs w:val="24"/>
          <w:rtl/>
        </w:rPr>
      </w:pPr>
    </w:p>
    <w:p w14:paraId="71F3EEF4" w14:textId="279677D3" w:rsidR="00864C41" w:rsidRPr="002807FB" w:rsidRDefault="00864C41" w:rsidP="002807FB">
      <w:pPr>
        <w:rPr>
          <w:szCs w:val="24"/>
          <w:rtl/>
        </w:rPr>
      </w:pPr>
      <w:r w:rsidRPr="002807FB">
        <w:rPr>
          <w:szCs w:val="24"/>
          <w:rtl/>
        </w:rPr>
        <w:t xml:space="preserve">אין בכל האמור בסעיפי הביטוח כדי לפטור את </w:t>
      </w:r>
      <w:r w:rsidRPr="002807FB">
        <w:rPr>
          <w:rFonts w:hint="cs"/>
          <w:szCs w:val="24"/>
          <w:rtl/>
        </w:rPr>
        <w:t>הקרן</w:t>
      </w:r>
      <w:r w:rsidRPr="002807FB">
        <w:rPr>
          <w:szCs w:val="24"/>
          <w:rtl/>
        </w:rPr>
        <w:t xml:space="preserve"> מכל חובה החלה עלי</w:t>
      </w:r>
      <w:r w:rsidRPr="002807FB">
        <w:rPr>
          <w:rFonts w:hint="cs"/>
          <w:szCs w:val="24"/>
          <w:rtl/>
        </w:rPr>
        <w:t>ה</w:t>
      </w:r>
      <w:r w:rsidRPr="002807FB">
        <w:rPr>
          <w:szCs w:val="24"/>
          <w:rtl/>
        </w:rPr>
        <w:t xml:space="preserve"> על פי דין  ועל פי החוזה ואין  לפרש את האמור כוויתור של מדינת ישראל – משרד התרבות </w:t>
      </w:r>
      <w:r w:rsidRPr="002807FB">
        <w:rPr>
          <w:rFonts w:hint="cs"/>
          <w:szCs w:val="24"/>
          <w:rtl/>
        </w:rPr>
        <w:t xml:space="preserve">והספורט </w:t>
      </w:r>
      <w:r w:rsidRPr="002807FB">
        <w:rPr>
          <w:szCs w:val="24"/>
          <w:rtl/>
        </w:rPr>
        <w:t>על כל זכות או סעד המוקנים לה על פי דין ועל פי חוזה זה.</w:t>
      </w:r>
    </w:p>
    <w:p w14:paraId="55EFB6F0" w14:textId="77777777" w:rsidR="00864C41" w:rsidRDefault="00864C41" w:rsidP="00864C41">
      <w:pPr>
        <w:spacing w:before="120" w:after="120" w:line="360" w:lineRule="auto"/>
        <w:ind w:left="720" w:right="284"/>
        <w:jc w:val="left"/>
        <w:rPr>
          <w:rFonts w:asciiTheme="minorHAnsi" w:eastAsiaTheme="minorEastAsia" w:hAnsiTheme="minorHAnsi"/>
          <w:b/>
          <w:bCs/>
          <w:szCs w:val="24"/>
        </w:rPr>
      </w:pPr>
    </w:p>
    <w:p w14:paraId="4DEAE0FC" w14:textId="4BE0EDF1" w:rsidR="00E05F78" w:rsidRPr="00E05F78" w:rsidRDefault="00E05F78" w:rsidP="00F94302">
      <w:pPr>
        <w:numPr>
          <w:ilvl w:val="0"/>
          <w:numId w:val="31"/>
        </w:numPr>
        <w:spacing w:before="120" w:after="120" w:line="360" w:lineRule="auto"/>
        <w:ind w:right="284"/>
        <w:jc w:val="left"/>
        <w:rPr>
          <w:rFonts w:asciiTheme="minorHAnsi" w:eastAsiaTheme="minorEastAsia" w:hAnsiTheme="minorHAnsi"/>
          <w:b/>
          <w:bCs/>
          <w:szCs w:val="24"/>
        </w:rPr>
      </w:pPr>
      <w:r w:rsidRPr="00E05F78">
        <w:rPr>
          <w:rFonts w:asciiTheme="minorHAnsi" w:eastAsiaTheme="minorEastAsia" w:hAnsiTheme="minorHAnsi" w:hint="cs"/>
          <w:b/>
          <w:bCs/>
          <w:szCs w:val="24"/>
          <w:rtl/>
        </w:rPr>
        <w:t>יחסי המשרד עם הקרן</w:t>
      </w:r>
    </w:p>
    <w:p w14:paraId="46C60D32" w14:textId="1A1A3670" w:rsidR="00E05F78" w:rsidRPr="00E05F78" w:rsidRDefault="00E05F78" w:rsidP="00F94302">
      <w:pPr>
        <w:numPr>
          <w:ilvl w:val="0"/>
          <w:numId w:val="32"/>
        </w:numPr>
        <w:spacing w:before="120" w:after="120" w:line="360" w:lineRule="auto"/>
        <w:ind w:left="1376" w:right="284" w:hanging="540"/>
        <w:jc w:val="left"/>
        <w:rPr>
          <w:rFonts w:asciiTheme="minorHAnsi" w:eastAsiaTheme="minorEastAsia" w:hAnsiTheme="minorHAnsi"/>
          <w:szCs w:val="24"/>
        </w:rPr>
      </w:pPr>
      <w:r w:rsidRPr="00E05F78">
        <w:rPr>
          <w:rFonts w:asciiTheme="minorHAnsi" w:eastAsiaTheme="minorEastAsia" w:hAnsiTheme="minorHAnsi" w:hint="cs"/>
          <w:szCs w:val="24"/>
          <w:rtl/>
        </w:rPr>
        <w:t xml:space="preserve">מובהר בזאת כי הקרן </w:t>
      </w:r>
      <w:r w:rsidRPr="00E05F78">
        <w:rPr>
          <w:rFonts w:asciiTheme="minorHAnsi" w:eastAsiaTheme="minorEastAsia" w:hAnsiTheme="minorHAnsi"/>
          <w:szCs w:val="24"/>
          <w:rtl/>
        </w:rPr>
        <w:t>משמש</w:t>
      </w:r>
      <w:r w:rsidRPr="00E05F78">
        <w:rPr>
          <w:rFonts w:asciiTheme="minorHAnsi" w:eastAsiaTheme="minorEastAsia" w:hAnsiTheme="minorHAnsi" w:hint="cs"/>
          <w:szCs w:val="24"/>
          <w:rtl/>
        </w:rPr>
        <w:t>ת</w:t>
      </w:r>
      <w:r w:rsidRPr="00E05F78">
        <w:rPr>
          <w:rFonts w:asciiTheme="minorHAnsi" w:eastAsiaTheme="minorEastAsia" w:hAnsiTheme="minorHAnsi"/>
          <w:szCs w:val="24"/>
          <w:rtl/>
        </w:rPr>
        <w:t xml:space="preserve"> כקבלן עצמאי לצורך ביצוע </w:t>
      </w:r>
      <w:r w:rsidRPr="00E05F78">
        <w:rPr>
          <w:rFonts w:asciiTheme="minorHAnsi" w:eastAsiaTheme="minorEastAsia" w:hAnsiTheme="minorHAnsi" w:hint="cs"/>
          <w:szCs w:val="24"/>
          <w:rtl/>
        </w:rPr>
        <w:t>השירותים</w:t>
      </w:r>
      <w:r w:rsidRPr="00E05F78">
        <w:rPr>
          <w:rFonts w:asciiTheme="minorHAnsi" w:eastAsiaTheme="minorEastAsia" w:hAnsiTheme="minorHAnsi"/>
          <w:szCs w:val="24"/>
          <w:rtl/>
        </w:rPr>
        <w:t>, ועלי</w:t>
      </w:r>
      <w:r w:rsidRPr="00E05F78">
        <w:rPr>
          <w:rFonts w:asciiTheme="minorHAnsi" w:eastAsiaTheme="minorEastAsia" w:hAnsiTheme="minorHAnsi" w:hint="cs"/>
          <w:szCs w:val="24"/>
          <w:rtl/>
        </w:rPr>
        <w:t xml:space="preserve">ה </w:t>
      </w:r>
      <w:r w:rsidRPr="00E05F78">
        <w:rPr>
          <w:rFonts w:asciiTheme="minorHAnsi" w:eastAsiaTheme="minorEastAsia" w:hAnsiTheme="minorHAnsi"/>
          <w:szCs w:val="24"/>
          <w:rtl/>
        </w:rPr>
        <w:t xml:space="preserve"> בלבד תחול </w:t>
      </w:r>
      <w:r w:rsidRPr="00E05F78">
        <w:rPr>
          <w:rFonts w:asciiTheme="minorHAnsi" w:eastAsiaTheme="minorEastAsia" w:hAnsiTheme="minorHAnsi" w:hint="cs"/>
          <w:szCs w:val="24"/>
          <w:rtl/>
        </w:rPr>
        <w:t xml:space="preserve"> </w:t>
      </w:r>
      <w:r w:rsidRPr="00E05F78">
        <w:rPr>
          <w:rFonts w:asciiTheme="minorHAnsi" w:eastAsiaTheme="minorEastAsia" w:hAnsiTheme="minorHAnsi"/>
          <w:szCs w:val="24"/>
          <w:rtl/>
        </w:rPr>
        <w:t xml:space="preserve">האחריות בגין כל אובדן או נזק אשר ייגרם </w:t>
      </w:r>
      <w:r w:rsidRPr="00E05F78">
        <w:rPr>
          <w:rFonts w:asciiTheme="minorHAnsi" w:eastAsiaTheme="minorEastAsia" w:hAnsiTheme="minorHAnsi" w:hint="cs"/>
          <w:szCs w:val="24"/>
          <w:rtl/>
        </w:rPr>
        <w:t>לכל גורם אחר</w:t>
      </w:r>
      <w:r w:rsidRPr="00E05F78">
        <w:rPr>
          <w:rFonts w:asciiTheme="minorHAnsi" w:eastAsiaTheme="minorEastAsia" w:hAnsiTheme="minorHAnsi"/>
          <w:szCs w:val="24"/>
          <w:rtl/>
        </w:rPr>
        <w:t xml:space="preserve">, לרבות </w:t>
      </w:r>
      <w:r w:rsidRPr="00E05F78">
        <w:rPr>
          <w:rFonts w:asciiTheme="minorHAnsi" w:eastAsiaTheme="minorEastAsia" w:hAnsiTheme="minorHAnsi" w:hint="cs"/>
          <w:szCs w:val="24"/>
          <w:rtl/>
        </w:rPr>
        <w:t xml:space="preserve">הסופרים, הסוכנים, </w:t>
      </w:r>
      <w:r w:rsidR="00D56DEB">
        <w:rPr>
          <w:rFonts w:asciiTheme="minorHAnsi" w:eastAsiaTheme="minorEastAsia" w:hAnsiTheme="minorHAnsi" w:hint="cs"/>
          <w:szCs w:val="24"/>
          <w:rtl/>
        </w:rPr>
        <w:t>חברי הוועדה המקצועית</w:t>
      </w:r>
      <w:r w:rsidRPr="00E05F78">
        <w:rPr>
          <w:rFonts w:asciiTheme="minorHAnsi" w:eastAsiaTheme="minorEastAsia" w:hAnsiTheme="minorHAnsi" w:hint="cs"/>
          <w:szCs w:val="24"/>
          <w:rtl/>
        </w:rPr>
        <w:t>, המתרגמים, ה</w:t>
      </w:r>
      <w:r w:rsidRPr="00E05F78">
        <w:rPr>
          <w:rFonts w:asciiTheme="minorHAnsi" w:eastAsiaTheme="minorEastAsia" w:hAnsiTheme="minorHAnsi"/>
          <w:szCs w:val="24"/>
          <w:rtl/>
        </w:rPr>
        <w:t xml:space="preserve">עובדים </w:t>
      </w:r>
      <w:r w:rsidRPr="00E05F78">
        <w:rPr>
          <w:rFonts w:asciiTheme="minorHAnsi" w:eastAsiaTheme="minorEastAsia" w:hAnsiTheme="minorHAnsi" w:hint="cs"/>
          <w:szCs w:val="24"/>
          <w:rtl/>
        </w:rPr>
        <w:t>או כל גורם אחר הפועל בשם הקרן  ב</w:t>
      </w:r>
      <w:r w:rsidRPr="00E05F78">
        <w:rPr>
          <w:rFonts w:asciiTheme="minorHAnsi" w:eastAsiaTheme="minorEastAsia" w:hAnsiTheme="minorHAnsi"/>
          <w:szCs w:val="24"/>
          <w:rtl/>
        </w:rPr>
        <w:t xml:space="preserve">ביצוע </w:t>
      </w:r>
      <w:r w:rsidRPr="00E05F78">
        <w:rPr>
          <w:rFonts w:asciiTheme="minorHAnsi" w:eastAsiaTheme="minorEastAsia" w:hAnsiTheme="minorHAnsi" w:hint="cs"/>
          <w:szCs w:val="24"/>
          <w:rtl/>
        </w:rPr>
        <w:t>השירותים.</w:t>
      </w:r>
    </w:p>
    <w:p w14:paraId="36F5155A" w14:textId="7AA72C38" w:rsidR="00E05F78" w:rsidRPr="00E05F78" w:rsidRDefault="00E05F78" w:rsidP="00F94302">
      <w:pPr>
        <w:numPr>
          <w:ilvl w:val="0"/>
          <w:numId w:val="32"/>
        </w:numPr>
        <w:spacing w:before="120" w:after="120" w:line="360" w:lineRule="auto"/>
        <w:ind w:left="1376" w:right="284" w:hanging="540"/>
        <w:jc w:val="left"/>
        <w:rPr>
          <w:rFonts w:asciiTheme="minorHAnsi" w:eastAsiaTheme="minorEastAsia" w:hAnsiTheme="minorHAnsi"/>
          <w:szCs w:val="24"/>
        </w:rPr>
      </w:pPr>
      <w:r w:rsidRPr="00E05F78">
        <w:rPr>
          <w:rFonts w:asciiTheme="minorHAnsi" w:eastAsiaTheme="minorEastAsia" w:hAnsiTheme="minorHAnsi"/>
          <w:szCs w:val="24"/>
          <w:rtl/>
        </w:rPr>
        <w:t xml:space="preserve">אין לראות בכל זכות הניתנת על פי </w:t>
      </w:r>
      <w:r w:rsidRPr="00E05F78">
        <w:rPr>
          <w:rFonts w:asciiTheme="minorHAnsi" w:eastAsiaTheme="minorEastAsia" w:hAnsiTheme="minorHAnsi" w:hint="cs"/>
          <w:szCs w:val="24"/>
          <w:rtl/>
        </w:rPr>
        <w:t>הסכם</w:t>
      </w:r>
      <w:r w:rsidRPr="00E05F78">
        <w:rPr>
          <w:rFonts w:asciiTheme="minorHAnsi" w:eastAsiaTheme="minorEastAsia" w:hAnsiTheme="minorHAnsi"/>
          <w:szCs w:val="24"/>
          <w:rtl/>
        </w:rPr>
        <w:t xml:space="preserve"> זה </w:t>
      </w:r>
      <w:r w:rsidRPr="00E05F78">
        <w:rPr>
          <w:rFonts w:asciiTheme="minorHAnsi" w:eastAsiaTheme="minorEastAsia" w:hAnsiTheme="minorHAnsi" w:hint="cs"/>
          <w:szCs w:val="24"/>
          <w:rtl/>
        </w:rPr>
        <w:t>למשרד</w:t>
      </w:r>
      <w:r w:rsidRPr="00E05F78">
        <w:rPr>
          <w:rFonts w:asciiTheme="minorHAnsi" w:eastAsiaTheme="minorEastAsia" w:hAnsiTheme="minorHAnsi"/>
          <w:szCs w:val="24"/>
          <w:rtl/>
        </w:rPr>
        <w:t xml:space="preserve"> להדריך או להורות </w:t>
      </w:r>
      <w:r w:rsidRPr="00E05F78">
        <w:rPr>
          <w:rFonts w:asciiTheme="minorHAnsi" w:eastAsiaTheme="minorEastAsia" w:hAnsiTheme="minorHAnsi" w:hint="cs"/>
          <w:szCs w:val="24"/>
          <w:rtl/>
        </w:rPr>
        <w:t xml:space="preserve">את הקרן </w:t>
      </w:r>
      <w:r w:rsidRPr="00E05F78">
        <w:rPr>
          <w:rFonts w:asciiTheme="minorHAnsi" w:eastAsiaTheme="minorEastAsia" w:hAnsiTheme="minorHAnsi"/>
          <w:szCs w:val="24"/>
          <w:rtl/>
        </w:rPr>
        <w:t xml:space="preserve">או </w:t>
      </w:r>
      <w:r w:rsidRPr="00E05F78">
        <w:rPr>
          <w:rFonts w:asciiTheme="minorHAnsi" w:eastAsiaTheme="minorEastAsia" w:hAnsiTheme="minorHAnsi" w:hint="cs"/>
          <w:szCs w:val="24"/>
          <w:rtl/>
        </w:rPr>
        <w:t>מי מטעמה</w:t>
      </w:r>
      <w:r w:rsidRPr="00E05F78">
        <w:rPr>
          <w:rFonts w:asciiTheme="minorHAnsi" w:eastAsiaTheme="minorEastAsia" w:hAnsiTheme="minorHAnsi"/>
          <w:szCs w:val="24"/>
          <w:rtl/>
        </w:rPr>
        <w:t xml:space="preserve"> אלא אמצעי להבטיח ביצוע הוראות </w:t>
      </w:r>
      <w:r w:rsidRPr="00E05F78">
        <w:rPr>
          <w:rFonts w:asciiTheme="minorHAnsi" w:eastAsiaTheme="minorEastAsia" w:hAnsiTheme="minorHAnsi" w:hint="cs"/>
          <w:szCs w:val="24"/>
          <w:rtl/>
        </w:rPr>
        <w:t>הסכם</w:t>
      </w:r>
      <w:r w:rsidRPr="00E05F78">
        <w:rPr>
          <w:rFonts w:asciiTheme="minorHAnsi" w:eastAsiaTheme="minorEastAsia" w:hAnsiTheme="minorHAnsi"/>
          <w:szCs w:val="24"/>
          <w:rtl/>
        </w:rPr>
        <w:t xml:space="preserve"> זה, ולא יהיו </w:t>
      </w:r>
      <w:r w:rsidRPr="00E05F78">
        <w:rPr>
          <w:rFonts w:asciiTheme="minorHAnsi" w:eastAsiaTheme="minorEastAsia" w:hAnsiTheme="minorHAnsi" w:hint="cs"/>
          <w:szCs w:val="24"/>
          <w:rtl/>
        </w:rPr>
        <w:t>לקרן או למתרגמים או לסופרים או לסוכנים או ל</w:t>
      </w:r>
      <w:r w:rsidR="00D56DEB">
        <w:rPr>
          <w:rFonts w:asciiTheme="minorHAnsi" w:eastAsiaTheme="minorEastAsia" w:hAnsiTheme="minorHAnsi" w:hint="cs"/>
          <w:szCs w:val="24"/>
          <w:rtl/>
        </w:rPr>
        <w:t>חברי הוועדה המקצועית</w:t>
      </w:r>
      <w:r w:rsidRPr="00E05F78">
        <w:rPr>
          <w:rFonts w:asciiTheme="minorHAnsi" w:eastAsiaTheme="minorEastAsia" w:hAnsiTheme="minorHAnsi" w:hint="cs"/>
          <w:szCs w:val="24"/>
          <w:rtl/>
        </w:rPr>
        <w:t xml:space="preserve">  </w:t>
      </w:r>
      <w:r w:rsidRPr="00E05F78">
        <w:rPr>
          <w:rFonts w:asciiTheme="minorHAnsi" w:eastAsiaTheme="minorEastAsia" w:hAnsiTheme="minorHAnsi"/>
          <w:szCs w:val="24"/>
          <w:rtl/>
        </w:rPr>
        <w:t xml:space="preserve">או </w:t>
      </w:r>
      <w:r w:rsidRPr="00E05F78">
        <w:rPr>
          <w:rFonts w:asciiTheme="minorHAnsi" w:eastAsiaTheme="minorEastAsia" w:hAnsiTheme="minorHAnsi" w:hint="cs"/>
          <w:szCs w:val="24"/>
          <w:rtl/>
        </w:rPr>
        <w:t xml:space="preserve">לעובדי הקרן או הפועלים בשמה כל </w:t>
      </w:r>
      <w:r w:rsidRPr="00E05F78">
        <w:rPr>
          <w:rFonts w:asciiTheme="minorHAnsi" w:eastAsiaTheme="minorEastAsia" w:hAnsiTheme="minorHAnsi"/>
          <w:szCs w:val="24"/>
          <w:rtl/>
        </w:rPr>
        <w:t>זכות של עובד מדינה, והם לא יהיו זכאים לקבל תשלומים, פיצויים או הטבות</w:t>
      </w:r>
      <w:r w:rsidRPr="00E05F78">
        <w:rPr>
          <w:rFonts w:asciiTheme="minorHAnsi" w:eastAsiaTheme="minorEastAsia" w:hAnsiTheme="minorHAnsi" w:hint="cs"/>
          <w:szCs w:val="24"/>
          <w:rtl/>
        </w:rPr>
        <w:t xml:space="preserve"> א</w:t>
      </w:r>
      <w:r w:rsidRPr="00E05F78">
        <w:rPr>
          <w:rFonts w:asciiTheme="minorHAnsi" w:eastAsiaTheme="minorEastAsia" w:hAnsiTheme="minorHAnsi"/>
          <w:szCs w:val="24"/>
          <w:rtl/>
        </w:rPr>
        <w:t xml:space="preserve">חרות בקשר עם ביצוע </w:t>
      </w:r>
      <w:r w:rsidRPr="00E05F78">
        <w:rPr>
          <w:rFonts w:asciiTheme="minorHAnsi" w:eastAsiaTheme="minorEastAsia" w:hAnsiTheme="minorHAnsi" w:hint="cs"/>
          <w:szCs w:val="24"/>
          <w:rtl/>
        </w:rPr>
        <w:t>הסכם.</w:t>
      </w:r>
    </w:p>
    <w:p w14:paraId="7340DD88" w14:textId="77777777" w:rsidR="00E05F78" w:rsidRPr="00E05F78" w:rsidRDefault="00E05F78" w:rsidP="00F94302">
      <w:pPr>
        <w:numPr>
          <w:ilvl w:val="0"/>
          <w:numId w:val="32"/>
        </w:numPr>
        <w:spacing w:before="120" w:after="120" w:line="360" w:lineRule="auto"/>
        <w:ind w:left="1376" w:right="284" w:hanging="540"/>
        <w:jc w:val="left"/>
        <w:rPr>
          <w:rFonts w:asciiTheme="minorHAnsi" w:eastAsiaTheme="minorEastAsia" w:hAnsiTheme="minorHAnsi"/>
          <w:szCs w:val="24"/>
        </w:rPr>
      </w:pPr>
      <w:r w:rsidRPr="00E05F78">
        <w:rPr>
          <w:rFonts w:asciiTheme="minorHAnsi" w:eastAsiaTheme="minorEastAsia" w:hAnsiTheme="minorHAnsi" w:hint="cs"/>
          <w:szCs w:val="24"/>
          <w:rtl/>
        </w:rPr>
        <w:t>הקרן תהיה</w:t>
      </w:r>
      <w:r w:rsidRPr="00E05F78">
        <w:rPr>
          <w:rFonts w:asciiTheme="minorHAnsi" w:eastAsiaTheme="minorEastAsia" w:hAnsiTheme="minorHAnsi"/>
          <w:szCs w:val="24"/>
          <w:rtl/>
        </w:rPr>
        <w:t xml:space="preserve"> אחראי</w:t>
      </w:r>
      <w:r w:rsidRPr="00E05F78">
        <w:rPr>
          <w:rFonts w:asciiTheme="minorHAnsi" w:eastAsiaTheme="minorEastAsia" w:hAnsiTheme="minorHAnsi" w:hint="cs"/>
          <w:szCs w:val="24"/>
          <w:rtl/>
        </w:rPr>
        <w:t>ת</w:t>
      </w:r>
      <w:r w:rsidRPr="00E05F78">
        <w:rPr>
          <w:rFonts w:asciiTheme="minorHAnsi" w:eastAsiaTheme="minorEastAsia" w:hAnsiTheme="minorHAnsi"/>
          <w:szCs w:val="24"/>
          <w:rtl/>
        </w:rPr>
        <w:t xml:space="preserve"> לביצוע כל הניכויים שיש לבצעם על פי דין </w:t>
      </w:r>
      <w:r w:rsidRPr="00E05F78">
        <w:rPr>
          <w:rFonts w:asciiTheme="minorHAnsi" w:eastAsiaTheme="minorEastAsia" w:hAnsiTheme="minorHAnsi" w:hint="cs"/>
          <w:szCs w:val="24"/>
          <w:rtl/>
        </w:rPr>
        <w:t>בלבד</w:t>
      </w:r>
      <w:r w:rsidRPr="00E05F78">
        <w:rPr>
          <w:rFonts w:asciiTheme="minorHAnsi" w:eastAsiaTheme="minorEastAsia" w:hAnsiTheme="minorHAnsi"/>
          <w:szCs w:val="24"/>
          <w:rtl/>
        </w:rPr>
        <w:t xml:space="preserve"> תחול האחריות לתשלום המסים, הארנונות, והתשלומים </w:t>
      </w:r>
      <w:r w:rsidRPr="00E05F78">
        <w:rPr>
          <w:rFonts w:asciiTheme="minorHAnsi" w:eastAsiaTheme="minorEastAsia" w:hAnsiTheme="minorHAnsi" w:hint="cs"/>
          <w:szCs w:val="24"/>
          <w:rtl/>
        </w:rPr>
        <w:t xml:space="preserve"> </w:t>
      </w:r>
      <w:r w:rsidRPr="00E05F78">
        <w:rPr>
          <w:rFonts w:asciiTheme="minorHAnsi" w:eastAsiaTheme="minorEastAsia" w:hAnsiTheme="minorHAnsi"/>
          <w:szCs w:val="24"/>
          <w:rtl/>
        </w:rPr>
        <w:t xml:space="preserve">הסוציאליים והאחרים אשר </w:t>
      </w:r>
      <w:r w:rsidRPr="00E05F78">
        <w:rPr>
          <w:rFonts w:asciiTheme="minorHAnsi" w:eastAsiaTheme="minorEastAsia" w:hAnsiTheme="minorHAnsi" w:hint="cs"/>
          <w:szCs w:val="24"/>
          <w:rtl/>
        </w:rPr>
        <w:t>קיימת חובה</w:t>
      </w:r>
      <w:r w:rsidRPr="00E05F78">
        <w:rPr>
          <w:rFonts w:asciiTheme="minorHAnsi" w:eastAsiaTheme="minorEastAsia" w:hAnsiTheme="minorHAnsi"/>
          <w:szCs w:val="24"/>
          <w:rtl/>
        </w:rPr>
        <w:t xml:space="preserve"> </w:t>
      </w:r>
      <w:proofErr w:type="spellStart"/>
      <w:r w:rsidRPr="00E05F78">
        <w:rPr>
          <w:rFonts w:asciiTheme="minorHAnsi" w:eastAsiaTheme="minorEastAsia" w:hAnsiTheme="minorHAnsi"/>
          <w:szCs w:val="24"/>
          <w:rtl/>
        </w:rPr>
        <w:t>לשלמם</w:t>
      </w:r>
      <w:proofErr w:type="spellEnd"/>
      <w:r w:rsidRPr="00E05F78">
        <w:rPr>
          <w:rFonts w:asciiTheme="minorHAnsi" w:eastAsiaTheme="minorEastAsia" w:hAnsiTheme="minorHAnsi"/>
          <w:szCs w:val="24"/>
          <w:rtl/>
        </w:rPr>
        <w:t xml:space="preserve"> בהתאם לכל דין ונוהג</w:t>
      </w:r>
      <w:r w:rsidRPr="00E05F78">
        <w:rPr>
          <w:rFonts w:asciiTheme="minorHAnsi" w:eastAsiaTheme="minorEastAsia" w:hAnsiTheme="minorHAnsi" w:hint="cs"/>
          <w:szCs w:val="24"/>
          <w:rtl/>
        </w:rPr>
        <w:t>.</w:t>
      </w:r>
    </w:p>
    <w:p w14:paraId="1A7FA152" w14:textId="77777777" w:rsidR="00E05F78" w:rsidRPr="00E05F78" w:rsidRDefault="00E05F78" w:rsidP="00F94302">
      <w:pPr>
        <w:numPr>
          <w:ilvl w:val="0"/>
          <w:numId w:val="32"/>
        </w:numPr>
        <w:spacing w:before="120" w:after="120" w:line="360" w:lineRule="auto"/>
        <w:ind w:left="1376" w:right="284" w:hanging="540"/>
        <w:jc w:val="left"/>
        <w:rPr>
          <w:rFonts w:asciiTheme="minorHAnsi" w:eastAsiaTheme="minorEastAsia" w:hAnsiTheme="minorHAnsi"/>
          <w:szCs w:val="24"/>
        </w:rPr>
      </w:pPr>
      <w:r w:rsidRPr="00E05F78">
        <w:rPr>
          <w:rFonts w:asciiTheme="minorHAnsi" w:eastAsiaTheme="minorEastAsia" w:hAnsiTheme="minorHAnsi"/>
          <w:szCs w:val="24"/>
          <w:rtl/>
        </w:rPr>
        <w:t xml:space="preserve">במידה וייגרמו </w:t>
      </w:r>
      <w:r w:rsidRPr="00E05F78">
        <w:rPr>
          <w:rFonts w:asciiTheme="minorHAnsi" w:eastAsiaTheme="minorEastAsia" w:hAnsiTheme="minorHAnsi" w:hint="cs"/>
          <w:szCs w:val="24"/>
          <w:rtl/>
        </w:rPr>
        <w:t>למשרד</w:t>
      </w:r>
      <w:r w:rsidRPr="00E05F78">
        <w:rPr>
          <w:rFonts w:asciiTheme="minorHAnsi" w:eastAsiaTheme="minorEastAsia" w:hAnsiTheme="minorHAnsi"/>
          <w:szCs w:val="24"/>
          <w:rtl/>
        </w:rPr>
        <w:t xml:space="preserve"> אגב ביצוע </w:t>
      </w:r>
      <w:r w:rsidRPr="00E05F78">
        <w:rPr>
          <w:rFonts w:asciiTheme="minorHAnsi" w:eastAsiaTheme="minorEastAsia" w:hAnsiTheme="minorHAnsi" w:hint="cs"/>
          <w:szCs w:val="24"/>
          <w:rtl/>
        </w:rPr>
        <w:t xml:space="preserve">הסכם </w:t>
      </w:r>
      <w:r w:rsidRPr="00E05F78">
        <w:rPr>
          <w:rFonts w:asciiTheme="minorHAnsi" w:eastAsiaTheme="minorEastAsia" w:hAnsiTheme="minorHAnsi"/>
          <w:szCs w:val="24"/>
          <w:rtl/>
        </w:rPr>
        <w:t xml:space="preserve">זה הוצאות בין בקשר לתביעה שתוגש נגד </w:t>
      </w:r>
      <w:r w:rsidRPr="00E05F78">
        <w:rPr>
          <w:rFonts w:asciiTheme="minorHAnsi" w:eastAsiaTheme="minorEastAsia" w:hAnsiTheme="minorHAnsi" w:hint="cs"/>
          <w:szCs w:val="24"/>
          <w:rtl/>
        </w:rPr>
        <w:t xml:space="preserve">המשרד </w:t>
      </w:r>
      <w:r w:rsidRPr="00E05F78">
        <w:rPr>
          <w:rFonts w:asciiTheme="minorHAnsi" w:eastAsiaTheme="minorEastAsia" w:hAnsiTheme="minorHAnsi"/>
          <w:szCs w:val="24"/>
          <w:rtl/>
        </w:rPr>
        <w:t xml:space="preserve"> בין בנוגע למעשים או מחדלים של </w:t>
      </w:r>
      <w:r w:rsidRPr="00E05F78">
        <w:rPr>
          <w:rFonts w:asciiTheme="minorHAnsi" w:eastAsiaTheme="minorEastAsia" w:hAnsiTheme="minorHAnsi" w:hint="cs"/>
          <w:szCs w:val="24"/>
          <w:rtl/>
        </w:rPr>
        <w:t xml:space="preserve">הקרן </w:t>
      </w:r>
      <w:r w:rsidRPr="00E05F78">
        <w:rPr>
          <w:rFonts w:asciiTheme="minorHAnsi" w:eastAsiaTheme="minorEastAsia" w:hAnsiTheme="minorHAnsi"/>
          <w:szCs w:val="24"/>
          <w:rtl/>
        </w:rPr>
        <w:t>או של עובדי</w:t>
      </w:r>
      <w:r w:rsidRPr="00E05F78">
        <w:rPr>
          <w:rFonts w:asciiTheme="minorHAnsi" w:eastAsiaTheme="minorEastAsia" w:hAnsiTheme="minorHAnsi" w:hint="cs"/>
          <w:szCs w:val="24"/>
          <w:rtl/>
        </w:rPr>
        <w:t>ה</w:t>
      </w:r>
      <w:r w:rsidRPr="00E05F78">
        <w:rPr>
          <w:rFonts w:asciiTheme="minorHAnsi" w:eastAsiaTheme="minorEastAsia" w:hAnsiTheme="minorHAnsi"/>
          <w:szCs w:val="24"/>
          <w:rtl/>
        </w:rPr>
        <w:t xml:space="preserve"> או של הפועלים מטעמ</w:t>
      </w:r>
      <w:r w:rsidRPr="00E05F78">
        <w:rPr>
          <w:rFonts w:asciiTheme="minorHAnsi" w:eastAsiaTheme="minorEastAsia" w:hAnsiTheme="minorHAnsi" w:hint="cs"/>
          <w:szCs w:val="24"/>
          <w:rtl/>
        </w:rPr>
        <w:t>ה</w:t>
      </w:r>
      <w:r w:rsidRPr="00E05F78">
        <w:rPr>
          <w:rFonts w:asciiTheme="minorHAnsi" w:eastAsiaTheme="minorEastAsia" w:hAnsiTheme="minorHAnsi"/>
          <w:szCs w:val="24"/>
          <w:rtl/>
        </w:rPr>
        <w:t xml:space="preserve">, </w:t>
      </w:r>
      <w:r w:rsidRPr="00E05F78">
        <w:rPr>
          <w:rFonts w:asciiTheme="minorHAnsi" w:eastAsiaTheme="minorEastAsia" w:hAnsiTheme="minorHAnsi" w:hint="cs"/>
          <w:szCs w:val="24"/>
          <w:rtl/>
        </w:rPr>
        <w:t xml:space="preserve">הקרן תשפה </w:t>
      </w:r>
      <w:r w:rsidRPr="00E05F78">
        <w:rPr>
          <w:rFonts w:asciiTheme="minorHAnsi" w:eastAsiaTheme="minorEastAsia" w:hAnsiTheme="minorHAnsi"/>
          <w:szCs w:val="24"/>
          <w:rtl/>
        </w:rPr>
        <w:t xml:space="preserve"> את </w:t>
      </w:r>
      <w:r w:rsidRPr="00E05F78">
        <w:rPr>
          <w:rFonts w:asciiTheme="minorHAnsi" w:eastAsiaTheme="minorEastAsia" w:hAnsiTheme="minorHAnsi" w:hint="cs"/>
          <w:szCs w:val="24"/>
          <w:rtl/>
        </w:rPr>
        <w:t>המשרד</w:t>
      </w:r>
      <w:r w:rsidRPr="00E05F78">
        <w:rPr>
          <w:rFonts w:asciiTheme="minorHAnsi" w:eastAsiaTheme="minorEastAsia" w:hAnsiTheme="minorHAnsi"/>
          <w:szCs w:val="24"/>
          <w:rtl/>
        </w:rPr>
        <w:t xml:space="preserve"> בעבור כל תביעה או הוצאה </w:t>
      </w:r>
      <w:r w:rsidRPr="00E05F78">
        <w:rPr>
          <w:rFonts w:asciiTheme="minorHAnsi" w:eastAsiaTheme="minorEastAsia" w:hAnsiTheme="minorHAnsi" w:hint="cs"/>
          <w:szCs w:val="24"/>
          <w:rtl/>
        </w:rPr>
        <w:t>שנגרמה לו,</w:t>
      </w:r>
      <w:r w:rsidRPr="00E05F78">
        <w:rPr>
          <w:rFonts w:asciiTheme="minorHAnsi" w:eastAsiaTheme="minorEastAsia" w:hAnsiTheme="minorHAnsi"/>
          <w:szCs w:val="24"/>
          <w:rtl/>
        </w:rPr>
        <w:t xml:space="preserve"> כולל שכר טרחת עורך-דין והודעת</w:t>
      </w:r>
      <w:r w:rsidRPr="00E05F78">
        <w:rPr>
          <w:rFonts w:asciiTheme="minorHAnsi" w:eastAsiaTheme="minorEastAsia" w:hAnsiTheme="minorHAnsi" w:hint="cs"/>
          <w:szCs w:val="24"/>
          <w:rtl/>
        </w:rPr>
        <w:t xml:space="preserve"> המשרד</w:t>
      </w:r>
      <w:r w:rsidRPr="00E05F78">
        <w:rPr>
          <w:rFonts w:asciiTheme="minorHAnsi" w:eastAsiaTheme="minorEastAsia" w:hAnsiTheme="minorHAnsi"/>
          <w:szCs w:val="24"/>
          <w:rtl/>
        </w:rPr>
        <w:t xml:space="preserve"> ביחס להוצאות כאמור תהיה נאמנה על</w:t>
      </w:r>
      <w:r w:rsidRPr="00E05F78">
        <w:rPr>
          <w:rFonts w:asciiTheme="minorHAnsi" w:eastAsiaTheme="minorEastAsia" w:hAnsiTheme="minorHAnsi" w:hint="cs"/>
          <w:szCs w:val="24"/>
          <w:rtl/>
        </w:rPr>
        <w:t xml:space="preserve"> הקרן, ובלבד שהמשרד הודיע לקרן על התביעה תוך זמן סביר מעת שנודע לו עליה ואפשר לקרן להתגונן מפניה.</w:t>
      </w:r>
    </w:p>
    <w:p w14:paraId="515242C9" w14:textId="16E39D11" w:rsidR="00E05F78" w:rsidRPr="00E05F78" w:rsidRDefault="00E05F78" w:rsidP="00E05F78">
      <w:pPr>
        <w:spacing w:before="120" w:after="120" w:line="360" w:lineRule="auto"/>
        <w:rPr>
          <w:rFonts w:asciiTheme="minorHAnsi" w:eastAsiaTheme="minorEastAsia" w:hAnsiTheme="minorHAnsi"/>
          <w:szCs w:val="24"/>
        </w:rPr>
      </w:pPr>
    </w:p>
    <w:p w14:paraId="5BD90165" w14:textId="77777777" w:rsidR="00E05F78" w:rsidRPr="00E05F78" w:rsidRDefault="00E05F78" w:rsidP="00F94302">
      <w:pPr>
        <w:numPr>
          <w:ilvl w:val="0"/>
          <w:numId w:val="31"/>
        </w:numPr>
        <w:spacing w:before="120" w:after="120" w:line="360" w:lineRule="auto"/>
        <w:ind w:right="284"/>
        <w:jc w:val="left"/>
        <w:rPr>
          <w:rFonts w:asciiTheme="minorHAnsi" w:eastAsiaTheme="minorEastAsia" w:hAnsiTheme="minorHAnsi"/>
          <w:b/>
          <w:bCs/>
          <w:szCs w:val="24"/>
          <w:rtl/>
        </w:rPr>
      </w:pPr>
      <w:r w:rsidRPr="00E05F78">
        <w:rPr>
          <w:rFonts w:asciiTheme="minorHAnsi" w:eastAsiaTheme="minorEastAsia" w:hAnsiTheme="minorHAnsi" w:hint="cs"/>
          <w:b/>
          <w:bCs/>
          <w:szCs w:val="24"/>
          <w:rtl/>
        </w:rPr>
        <w:t>פיצוי מוסכם</w:t>
      </w:r>
    </w:p>
    <w:p w14:paraId="2F175A81" w14:textId="2EB2AABA" w:rsidR="00E05F78" w:rsidRPr="00E05F78" w:rsidRDefault="00E05F78" w:rsidP="00F94302">
      <w:pPr>
        <w:numPr>
          <w:ilvl w:val="0"/>
          <w:numId w:val="34"/>
        </w:numPr>
        <w:spacing w:before="120" w:after="120" w:line="360" w:lineRule="auto"/>
        <w:ind w:left="1360" w:right="284" w:hanging="425"/>
        <w:jc w:val="left"/>
        <w:rPr>
          <w:rFonts w:asciiTheme="minorHAnsi" w:eastAsiaTheme="minorEastAsia" w:hAnsiTheme="minorHAnsi"/>
          <w:szCs w:val="24"/>
          <w:rtl/>
        </w:rPr>
      </w:pPr>
      <w:r w:rsidRPr="00E05F78">
        <w:rPr>
          <w:rFonts w:asciiTheme="minorHAnsi" w:eastAsiaTheme="minorEastAsia" w:hAnsiTheme="minorHAnsi" w:hint="eastAsia"/>
          <w:szCs w:val="24"/>
          <w:rtl/>
        </w:rPr>
        <w:t>מבלי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לגרוע</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מהאמור</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במכרז</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בכל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מקרה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לא</w:t>
      </w:r>
      <w:r w:rsidRPr="00E05F78">
        <w:rPr>
          <w:rFonts w:asciiTheme="minorHAnsi" w:eastAsiaTheme="minorEastAsia" w:hAnsiTheme="minorHAnsi"/>
          <w:szCs w:val="24"/>
          <w:rtl/>
        </w:rPr>
        <w:t xml:space="preserve"> </w:t>
      </w:r>
      <w:r w:rsidR="004B216D">
        <w:rPr>
          <w:rFonts w:asciiTheme="minorHAnsi" w:eastAsiaTheme="minorEastAsia" w:hAnsiTheme="minorHAnsi" w:hint="cs"/>
          <w:szCs w:val="24"/>
          <w:rtl/>
        </w:rPr>
        <w:t>ת</w:t>
      </w:r>
      <w:r w:rsidRPr="00E05F78">
        <w:rPr>
          <w:rFonts w:asciiTheme="minorHAnsi" w:eastAsiaTheme="minorEastAsia" w:hAnsiTheme="minorHAnsi" w:hint="eastAsia"/>
          <w:szCs w:val="24"/>
          <w:rtl/>
        </w:rPr>
        <w:t>בצע</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הפעילות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כנדרש</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ובאיכות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הנדרשת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או</w:t>
      </w:r>
      <w:r w:rsidRPr="00E05F78">
        <w:rPr>
          <w:rFonts w:asciiTheme="minorHAnsi" w:eastAsiaTheme="minorEastAsia" w:hAnsiTheme="minorHAnsi"/>
          <w:szCs w:val="24"/>
          <w:rtl/>
        </w:rPr>
        <w:t xml:space="preserve"> </w:t>
      </w:r>
      <w:r w:rsidR="004B216D">
        <w:rPr>
          <w:rFonts w:asciiTheme="minorHAnsi" w:eastAsiaTheme="minorEastAsia" w:hAnsiTheme="minorHAnsi" w:hint="cs"/>
          <w:szCs w:val="24"/>
          <w:rtl/>
        </w:rPr>
        <w:t>ת</w:t>
      </w:r>
      <w:r w:rsidRPr="00E05F78">
        <w:rPr>
          <w:rFonts w:asciiTheme="minorHAnsi" w:eastAsiaTheme="minorEastAsia" w:hAnsiTheme="minorHAnsi" w:hint="eastAsia"/>
          <w:szCs w:val="24"/>
          <w:rtl/>
        </w:rPr>
        <w:t>פר</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הוראות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מסמכי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המכרז</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עפ</w:t>
      </w:r>
      <w:r w:rsidRPr="00E05F78">
        <w:rPr>
          <w:rFonts w:asciiTheme="minorHAnsi" w:eastAsiaTheme="minorEastAsia" w:hAnsiTheme="minorHAnsi"/>
          <w:szCs w:val="24"/>
          <w:rtl/>
        </w:rPr>
        <w:t>"</w:t>
      </w:r>
      <w:r w:rsidRPr="00E05F78">
        <w:rPr>
          <w:rFonts w:asciiTheme="minorHAnsi" w:eastAsiaTheme="minorEastAsia" w:hAnsiTheme="minorHAnsi" w:hint="eastAsia"/>
          <w:szCs w:val="24"/>
          <w:rtl/>
        </w:rPr>
        <w:t>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המפורט</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להלן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המשרד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רשאי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לדרוש</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הפיצוי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המוסכם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וה</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 xml:space="preserve"> </w:t>
      </w:r>
      <w:r w:rsidR="004B216D">
        <w:rPr>
          <w:rFonts w:asciiTheme="minorHAnsi" w:eastAsiaTheme="minorEastAsia" w:hAnsiTheme="minorHAnsi" w:hint="cs"/>
          <w:szCs w:val="24"/>
          <w:rtl/>
        </w:rPr>
        <w:t>ת</w:t>
      </w:r>
      <w:r w:rsidRPr="00E05F78">
        <w:rPr>
          <w:rFonts w:asciiTheme="minorHAnsi" w:eastAsiaTheme="minorEastAsia" w:hAnsiTheme="minorHAnsi" w:hint="eastAsia"/>
          <w:szCs w:val="24"/>
          <w:rtl/>
        </w:rPr>
        <w:t>היה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מחויב</w:t>
      </w:r>
      <w:r w:rsidR="004B216D">
        <w:rPr>
          <w:rFonts w:asciiTheme="minorHAnsi" w:eastAsiaTheme="minorEastAsia" w:hAnsiTheme="minorHAnsi" w:hint="cs"/>
          <w:szCs w:val="24"/>
          <w:rtl/>
        </w:rPr>
        <w:t>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בתשלום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פיצוי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מוסכם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סכום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הפיצוי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המוסכם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ינוכה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מהתשלום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w:t>
      </w:r>
    </w:p>
    <w:p w14:paraId="2DF7E666" w14:textId="7565C01C" w:rsidR="00E05F78" w:rsidRDefault="00E05F78" w:rsidP="00F94302">
      <w:pPr>
        <w:numPr>
          <w:ilvl w:val="0"/>
          <w:numId w:val="34"/>
        </w:numPr>
        <w:spacing w:before="120" w:after="120" w:line="360" w:lineRule="auto"/>
        <w:ind w:left="1360" w:right="284" w:hanging="425"/>
        <w:jc w:val="left"/>
        <w:rPr>
          <w:rFonts w:asciiTheme="minorHAnsi" w:eastAsiaTheme="minorEastAsia" w:hAnsiTheme="minorHAnsi"/>
          <w:szCs w:val="24"/>
        </w:rPr>
      </w:pPr>
      <w:r w:rsidRPr="00E05F78">
        <w:rPr>
          <w:rFonts w:asciiTheme="minorHAnsi" w:eastAsiaTheme="minorEastAsia" w:hAnsiTheme="minorHAnsi" w:hint="eastAsia"/>
          <w:szCs w:val="24"/>
          <w:rtl/>
        </w:rPr>
        <w:lastRenderedPageBreak/>
        <w:t>האירועים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לגביהם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תישקל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הטלת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פיצוי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מוסכם</w:t>
      </w:r>
      <w:r w:rsidRPr="00E05F78">
        <w:rPr>
          <w:rFonts w:asciiTheme="minorHAnsi" w:eastAsiaTheme="minorEastAsia" w:hAnsiTheme="minorHAnsi"/>
          <w:szCs w:val="24"/>
          <w:rtl/>
        </w:rPr>
        <w:t>:</w:t>
      </w:r>
    </w:p>
    <w:tbl>
      <w:tblPr>
        <w:bidiVisual/>
        <w:tblW w:w="8998"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54"/>
        <w:gridCol w:w="3544"/>
      </w:tblGrid>
      <w:tr w:rsidR="00E05F78" w:rsidRPr="00E05F78" w14:paraId="02950E88" w14:textId="77777777" w:rsidTr="00D0592F">
        <w:trPr>
          <w:cantSplit/>
        </w:trPr>
        <w:tc>
          <w:tcPr>
            <w:tcW w:w="5454" w:type="dxa"/>
            <w:tcBorders>
              <w:top w:val="single" w:sz="18" w:space="0" w:color="auto"/>
              <w:left w:val="single" w:sz="18" w:space="0" w:color="auto"/>
              <w:bottom w:val="single" w:sz="18" w:space="0" w:color="auto"/>
            </w:tcBorders>
            <w:shd w:val="pct5" w:color="auto" w:fill="auto"/>
          </w:tcPr>
          <w:p w14:paraId="1A4EA13C" w14:textId="77777777" w:rsidR="00E05F78" w:rsidRPr="00E05F78" w:rsidRDefault="00E05F78" w:rsidP="00E05F78">
            <w:pPr>
              <w:overflowPunct w:val="0"/>
              <w:autoSpaceDE w:val="0"/>
              <w:autoSpaceDN w:val="0"/>
              <w:adjustRightInd w:val="0"/>
              <w:spacing w:line="276" w:lineRule="auto"/>
              <w:jc w:val="center"/>
              <w:textAlignment w:val="baseline"/>
              <w:rPr>
                <w:b/>
                <w:bCs/>
                <w:szCs w:val="24"/>
                <w:rtl/>
                <w:lang w:eastAsia="he-IL"/>
              </w:rPr>
            </w:pPr>
            <w:r w:rsidRPr="00E05F78">
              <w:rPr>
                <w:rFonts w:hint="cs"/>
                <w:b/>
                <w:bCs/>
                <w:szCs w:val="24"/>
                <w:rtl/>
                <w:lang w:eastAsia="he-IL"/>
              </w:rPr>
              <w:t>אירוע</w:t>
            </w:r>
          </w:p>
        </w:tc>
        <w:tc>
          <w:tcPr>
            <w:tcW w:w="3544" w:type="dxa"/>
            <w:tcBorders>
              <w:top w:val="single" w:sz="18" w:space="0" w:color="auto"/>
              <w:bottom w:val="single" w:sz="18" w:space="0" w:color="auto"/>
              <w:right w:val="single" w:sz="18" w:space="0" w:color="auto"/>
            </w:tcBorders>
            <w:shd w:val="pct5" w:color="auto" w:fill="auto"/>
          </w:tcPr>
          <w:p w14:paraId="558C4DE4" w14:textId="77777777" w:rsidR="00E05F78" w:rsidRPr="00E05F78" w:rsidRDefault="00E05F78" w:rsidP="00E05F78">
            <w:pPr>
              <w:overflowPunct w:val="0"/>
              <w:autoSpaceDE w:val="0"/>
              <w:autoSpaceDN w:val="0"/>
              <w:adjustRightInd w:val="0"/>
              <w:spacing w:line="276" w:lineRule="auto"/>
              <w:jc w:val="center"/>
              <w:textAlignment w:val="baseline"/>
              <w:rPr>
                <w:b/>
                <w:bCs/>
                <w:szCs w:val="24"/>
                <w:rtl/>
                <w:lang w:eastAsia="he-IL"/>
              </w:rPr>
            </w:pPr>
            <w:r w:rsidRPr="00E05F78">
              <w:rPr>
                <w:rFonts w:hint="cs"/>
                <w:b/>
                <w:bCs/>
                <w:szCs w:val="24"/>
                <w:rtl/>
                <w:lang w:eastAsia="he-IL"/>
              </w:rPr>
              <w:t>פיצוי מוסכם</w:t>
            </w:r>
          </w:p>
        </w:tc>
      </w:tr>
      <w:tr w:rsidR="00E05F78" w:rsidRPr="00E05F78" w14:paraId="47475C91" w14:textId="77777777" w:rsidTr="00D0592F">
        <w:tc>
          <w:tcPr>
            <w:tcW w:w="5454" w:type="dxa"/>
            <w:tcBorders>
              <w:top w:val="single" w:sz="18" w:space="0" w:color="auto"/>
              <w:bottom w:val="single" w:sz="4" w:space="0" w:color="auto"/>
            </w:tcBorders>
          </w:tcPr>
          <w:p w14:paraId="2B5B1DB2" w14:textId="77777777" w:rsidR="00E05F78" w:rsidRPr="00E05F78" w:rsidRDefault="00E05F78" w:rsidP="00E05F78">
            <w:pPr>
              <w:overflowPunct w:val="0"/>
              <w:autoSpaceDE w:val="0"/>
              <w:autoSpaceDN w:val="0"/>
              <w:adjustRightInd w:val="0"/>
              <w:spacing w:line="360" w:lineRule="auto"/>
              <w:textAlignment w:val="baseline"/>
              <w:rPr>
                <w:szCs w:val="24"/>
                <w:lang w:eastAsia="he-IL"/>
              </w:rPr>
            </w:pPr>
            <w:r w:rsidRPr="00E05F78">
              <w:rPr>
                <w:rFonts w:hint="cs"/>
                <w:szCs w:val="24"/>
                <w:rtl/>
                <w:lang w:eastAsia="he-IL"/>
              </w:rPr>
              <w:t xml:space="preserve">איחור של חודש בהגשת </w:t>
            </w:r>
            <w:r w:rsidRPr="00E05F78">
              <w:rPr>
                <w:rFonts w:hint="eastAsia"/>
                <w:szCs w:val="24"/>
                <w:rtl/>
                <w:lang w:eastAsia="he-IL"/>
              </w:rPr>
              <w:t>דוח</w:t>
            </w:r>
            <w:r w:rsidRPr="00E05F78">
              <w:rPr>
                <w:szCs w:val="24"/>
                <w:rtl/>
                <w:lang w:eastAsia="he-IL"/>
              </w:rPr>
              <w:t xml:space="preserve"> </w:t>
            </w:r>
            <w:r w:rsidRPr="00E05F78">
              <w:rPr>
                <w:rFonts w:hint="eastAsia"/>
                <w:szCs w:val="24"/>
                <w:rtl/>
                <w:lang w:eastAsia="he-IL"/>
              </w:rPr>
              <w:t>מהדוחות</w:t>
            </w:r>
            <w:r w:rsidRPr="00E05F78">
              <w:rPr>
                <w:rFonts w:hint="cs"/>
                <w:b/>
                <w:bCs/>
                <w:szCs w:val="24"/>
                <w:rtl/>
                <w:lang w:eastAsia="he-IL"/>
              </w:rPr>
              <w:t xml:space="preserve"> </w:t>
            </w:r>
            <w:r w:rsidRPr="00E05F78">
              <w:rPr>
                <w:rFonts w:hint="cs"/>
                <w:szCs w:val="24"/>
                <w:rtl/>
                <w:lang w:eastAsia="he-IL"/>
              </w:rPr>
              <w:t>שיידרשו ע"י נציג המשרד</w:t>
            </w:r>
          </w:p>
        </w:tc>
        <w:tc>
          <w:tcPr>
            <w:tcW w:w="3544" w:type="dxa"/>
            <w:tcBorders>
              <w:top w:val="single" w:sz="18" w:space="0" w:color="auto"/>
              <w:bottom w:val="single" w:sz="4" w:space="0" w:color="auto"/>
              <w:right w:val="single" w:sz="18" w:space="0" w:color="auto"/>
            </w:tcBorders>
          </w:tcPr>
          <w:p w14:paraId="618F0889" w14:textId="77777777" w:rsidR="00E05F78" w:rsidRPr="00E05F78" w:rsidRDefault="00E05F78" w:rsidP="00E05F78">
            <w:pPr>
              <w:overflowPunct w:val="0"/>
              <w:autoSpaceDE w:val="0"/>
              <w:autoSpaceDN w:val="0"/>
              <w:adjustRightInd w:val="0"/>
              <w:spacing w:line="360" w:lineRule="auto"/>
              <w:jc w:val="left"/>
              <w:textAlignment w:val="baseline"/>
              <w:rPr>
                <w:szCs w:val="24"/>
                <w:lang w:eastAsia="he-IL"/>
              </w:rPr>
            </w:pPr>
            <w:r w:rsidRPr="00E05F78">
              <w:rPr>
                <w:rFonts w:hint="cs"/>
                <w:szCs w:val="24"/>
                <w:rtl/>
              </w:rPr>
              <w:t>3,000 ₪ למקרה</w:t>
            </w:r>
          </w:p>
        </w:tc>
      </w:tr>
      <w:tr w:rsidR="00E05F78" w:rsidRPr="00E05F78" w14:paraId="2A12CEF3" w14:textId="77777777" w:rsidTr="00D0592F">
        <w:tc>
          <w:tcPr>
            <w:tcW w:w="5454" w:type="dxa"/>
          </w:tcPr>
          <w:p w14:paraId="17B6F6A1" w14:textId="77777777" w:rsidR="00E05F78" w:rsidRPr="00E05F78" w:rsidRDefault="00E05F78" w:rsidP="00E05F78">
            <w:pPr>
              <w:overflowPunct w:val="0"/>
              <w:autoSpaceDE w:val="0"/>
              <w:autoSpaceDN w:val="0"/>
              <w:adjustRightInd w:val="0"/>
              <w:spacing w:line="360" w:lineRule="auto"/>
              <w:textAlignment w:val="baseline"/>
              <w:rPr>
                <w:szCs w:val="24"/>
                <w:rtl/>
                <w:lang w:eastAsia="he-IL"/>
              </w:rPr>
            </w:pPr>
            <w:r w:rsidRPr="00E05F78">
              <w:rPr>
                <w:rFonts w:hint="cs"/>
                <w:szCs w:val="24"/>
                <w:rtl/>
              </w:rPr>
              <w:t>אי זמינות של מנהל הקרן מעל 2 ימי עבודה</w:t>
            </w:r>
          </w:p>
        </w:tc>
        <w:tc>
          <w:tcPr>
            <w:tcW w:w="3544" w:type="dxa"/>
            <w:tcBorders>
              <w:right w:val="single" w:sz="18" w:space="0" w:color="auto"/>
            </w:tcBorders>
          </w:tcPr>
          <w:p w14:paraId="61202AB2" w14:textId="77777777" w:rsidR="00E05F78" w:rsidRPr="00E05F78" w:rsidRDefault="00E05F78" w:rsidP="00E05F78">
            <w:pPr>
              <w:overflowPunct w:val="0"/>
              <w:autoSpaceDE w:val="0"/>
              <w:autoSpaceDN w:val="0"/>
              <w:adjustRightInd w:val="0"/>
              <w:spacing w:line="360" w:lineRule="auto"/>
              <w:jc w:val="left"/>
              <w:textAlignment w:val="baseline"/>
              <w:rPr>
                <w:szCs w:val="24"/>
                <w:rtl/>
                <w:lang w:eastAsia="he-IL"/>
              </w:rPr>
            </w:pPr>
            <w:r w:rsidRPr="00E05F78">
              <w:rPr>
                <w:rFonts w:hint="cs"/>
                <w:szCs w:val="24"/>
                <w:rtl/>
                <w:lang w:eastAsia="he-IL"/>
              </w:rPr>
              <w:t>500 ₪ לכל יום עבודה נוסף בו לא היה זמין, מעבר ל-48 השעות הראשונות</w:t>
            </w:r>
          </w:p>
        </w:tc>
      </w:tr>
      <w:tr w:rsidR="00E05F78" w:rsidRPr="00E05F78" w14:paraId="3F25DF8F" w14:textId="77777777" w:rsidTr="00D0592F">
        <w:tc>
          <w:tcPr>
            <w:tcW w:w="5454" w:type="dxa"/>
          </w:tcPr>
          <w:p w14:paraId="2E9A036A" w14:textId="77777777" w:rsidR="00E05F78" w:rsidRPr="00E05F78" w:rsidRDefault="00E05F78" w:rsidP="00E05F78">
            <w:pPr>
              <w:overflowPunct w:val="0"/>
              <w:autoSpaceDE w:val="0"/>
              <w:autoSpaceDN w:val="0"/>
              <w:adjustRightInd w:val="0"/>
              <w:spacing w:line="360" w:lineRule="auto"/>
              <w:textAlignment w:val="baseline"/>
              <w:rPr>
                <w:szCs w:val="24"/>
                <w:rtl/>
              </w:rPr>
            </w:pPr>
            <w:r w:rsidRPr="00E05F78">
              <w:rPr>
                <w:rFonts w:hint="cs"/>
                <w:szCs w:val="24"/>
                <w:rtl/>
              </w:rPr>
              <w:t>אי פרסום לוגו משרד התרבות והספורט בפרסום פומבי הקשור לפרויקט</w:t>
            </w:r>
          </w:p>
        </w:tc>
        <w:tc>
          <w:tcPr>
            <w:tcW w:w="3544" w:type="dxa"/>
            <w:tcBorders>
              <w:right w:val="single" w:sz="18" w:space="0" w:color="auto"/>
            </w:tcBorders>
          </w:tcPr>
          <w:p w14:paraId="6581C9C1" w14:textId="77777777" w:rsidR="00E05F78" w:rsidRPr="00E05F78" w:rsidRDefault="00E05F78" w:rsidP="00E05F78">
            <w:pPr>
              <w:overflowPunct w:val="0"/>
              <w:autoSpaceDE w:val="0"/>
              <w:autoSpaceDN w:val="0"/>
              <w:adjustRightInd w:val="0"/>
              <w:spacing w:line="360" w:lineRule="auto"/>
              <w:jc w:val="left"/>
              <w:textAlignment w:val="baseline"/>
              <w:rPr>
                <w:szCs w:val="24"/>
                <w:rtl/>
              </w:rPr>
            </w:pPr>
            <w:r w:rsidRPr="00E05F78">
              <w:rPr>
                <w:rFonts w:hint="cs"/>
                <w:szCs w:val="24"/>
                <w:rtl/>
              </w:rPr>
              <w:t>3,000 ₪ למקרה</w:t>
            </w:r>
          </w:p>
        </w:tc>
      </w:tr>
    </w:tbl>
    <w:p w14:paraId="7706CA62" w14:textId="7B60B5D5" w:rsidR="00E05F78" w:rsidRPr="00E05F78" w:rsidRDefault="00E05F78" w:rsidP="00F94302">
      <w:pPr>
        <w:numPr>
          <w:ilvl w:val="0"/>
          <w:numId w:val="34"/>
        </w:numPr>
        <w:spacing w:before="120" w:after="120" w:line="360" w:lineRule="auto"/>
        <w:ind w:left="1360" w:right="284" w:hanging="425"/>
        <w:jc w:val="left"/>
        <w:rPr>
          <w:rFonts w:asciiTheme="minorHAnsi" w:eastAsiaTheme="minorEastAsia" w:hAnsiTheme="minorHAnsi"/>
          <w:szCs w:val="24"/>
          <w:rtl/>
        </w:rPr>
      </w:pPr>
      <w:r w:rsidRPr="00E05F78">
        <w:rPr>
          <w:rFonts w:asciiTheme="minorHAnsi" w:eastAsiaTheme="minorEastAsia" w:hAnsiTheme="minorHAnsi" w:hint="eastAsia"/>
          <w:szCs w:val="24"/>
          <w:rtl/>
        </w:rPr>
        <w:t>תשלום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הפיצויים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ניכויים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מסכומים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המגיעים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לא</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ישחררו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מקיום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התחייבויותי</w:t>
      </w:r>
      <w:r w:rsidR="004B216D">
        <w:rPr>
          <w:rFonts w:asciiTheme="minorHAnsi" w:eastAsiaTheme="minorEastAsia" w:hAnsiTheme="minorHAnsi" w:hint="cs"/>
          <w:szCs w:val="24"/>
          <w:rtl/>
        </w:rPr>
        <w:t>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על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פי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זה</w:t>
      </w:r>
      <w:r w:rsidRPr="00E05F78">
        <w:rPr>
          <w:rFonts w:asciiTheme="minorHAnsi" w:eastAsiaTheme="minorEastAsia" w:hAnsiTheme="minorHAnsi"/>
          <w:szCs w:val="24"/>
          <w:rtl/>
        </w:rPr>
        <w:t>.</w:t>
      </w:r>
    </w:p>
    <w:p w14:paraId="5A8EFA20" w14:textId="482C9DF8" w:rsidR="00E05F78" w:rsidRPr="00E05F78" w:rsidRDefault="00E05F78" w:rsidP="00F94302">
      <w:pPr>
        <w:numPr>
          <w:ilvl w:val="0"/>
          <w:numId w:val="34"/>
        </w:numPr>
        <w:spacing w:before="120" w:after="120" w:line="360" w:lineRule="auto"/>
        <w:ind w:left="1360" w:right="284" w:hanging="425"/>
        <w:jc w:val="left"/>
        <w:rPr>
          <w:rFonts w:asciiTheme="minorHAnsi" w:eastAsiaTheme="minorEastAsia" w:hAnsiTheme="minorHAnsi"/>
          <w:szCs w:val="24"/>
          <w:rtl/>
        </w:rPr>
      </w:pPr>
      <w:r w:rsidRPr="00E05F78">
        <w:rPr>
          <w:rFonts w:asciiTheme="minorHAnsi" w:eastAsiaTheme="minorEastAsia" w:hAnsiTheme="minorHAnsi" w:hint="eastAsia"/>
          <w:szCs w:val="24"/>
          <w:rtl/>
        </w:rPr>
        <w:t>מבלי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לגרוע</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מהאמור</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הפר</w:t>
      </w:r>
      <w:r w:rsidR="004B216D">
        <w:rPr>
          <w:rFonts w:asciiTheme="minorHAnsi" w:eastAsiaTheme="minorEastAsia" w:hAnsiTheme="minorHAnsi" w:hint="cs"/>
          <w:szCs w:val="24"/>
          <w:rtl/>
        </w:rPr>
        <w:t>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ההסכם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הפרה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יסודית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יהיה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המשרד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זכאי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נוסף</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לפיצוי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המוסכם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לכל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סעד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ותרופה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משפטיים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על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פי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חוק</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החוזים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תרופות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בשל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הפרת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חוזה</w:t>
      </w:r>
      <w:r w:rsidRPr="00E05F78">
        <w:rPr>
          <w:rFonts w:asciiTheme="minorHAnsi" w:eastAsiaTheme="minorEastAsia" w:hAnsiTheme="minorHAnsi"/>
          <w:szCs w:val="24"/>
          <w:rtl/>
        </w:rPr>
        <w:t xml:space="preserve">), </w:t>
      </w:r>
      <w:proofErr w:type="spellStart"/>
      <w:r w:rsidRPr="00E05F78">
        <w:rPr>
          <w:rFonts w:asciiTheme="minorHAnsi" w:eastAsiaTheme="minorEastAsia" w:hAnsiTheme="minorHAnsi" w:hint="eastAsia"/>
          <w:szCs w:val="24"/>
          <w:rtl/>
        </w:rPr>
        <w:t>התשל</w:t>
      </w:r>
      <w:r w:rsidRPr="00E05F78">
        <w:rPr>
          <w:rFonts w:asciiTheme="minorHAnsi" w:eastAsiaTheme="minorEastAsia" w:hAnsiTheme="minorHAnsi"/>
          <w:szCs w:val="24"/>
          <w:rtl/>
        </w:rPr>
        <w:t>"</w:t>
      </w:r>
      <w:r w:rsidRPr="00E05F78">
        <w:rPr>
          <w:rFonts w:asciiTheme="minorHAnsi" w:eastAsiaTheme="minorEastAsia" w:hAnsiTheme="minorHAnsi" w:hint="eastAsia"/>
          <w:szCs w:val="24"/>
          <w:rtl/>
        </w:rPr>
        <w:t>א</w:t>
      </w:r>
      <w:proofErr w:type="spellEnd"/>
      <w:r w:rsidRPr="00E05F78">
        <w:rPr>
          <w:rFonts w:asciiTheme="minorHAnsi" w:eastAsiaTheme="minorEastAsia" w:hAnsiTheme="minorHAnsi"/>
          <w:szCs w:val="24"/>
          <w:rtl/>
        </w:rPr>
        <w:t xml:space="preserve"> - 1970, </w:t>
      </w:r>
      <w:r w:rsidRPr="00E05F78">
        <w:rPr>
          <w:rFonts w:asciiTheme="minorHAnsi" w:eastAsiaTheme="minorEastAsia" w:hAnsiTheme="minorHAnsi" w:hint="eastAsia"/>
          <w:szCs w:val="24"/>
          <w:rtl/>
        </w:rPr>
        <w:t>ועל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פי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כל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דין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לרבות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פיצוי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בגין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נזקיו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כפי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שיוכחו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ופיצוי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מוסכם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שנגבה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על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ידי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המשרד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בהתאם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לסעיף</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זה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יחשב</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כמקדמה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על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חשבון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הפיצוי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בגין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הנזק</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שיוכח</w:t>
      </w:r>
      <w:r w:rsidRPr="00E05F78">
        <w:rPr>
          <w:rFonts w:asciiTheme="minorHAnsi" w:eastAsiaTheme="minorEastAsia" w:hAnsiTheme="minorHAnsi"/>
          <w:szCs w:val="24"/>
          <w:rtl/>
        </w:rPr>
        <w:t>).</w:t>
      </w:r>
    </w:p>
    <w:p w14:paraId="3A1E8673" w14:textId="5D8EEB1F" w:rsidR="00E05F78" w:rsidRPr="00E05F78" w:rsidRDefault="00E05F78" w:rsidP="00F94302">
      <w:pPr>
        <w:numPr>
          <w:ilvl w:val="0"/>
          <w:numId w:val="34"/>
        </w:numPr>
        <w:spacing w:before="120" w:after="120" w:line="360" w:lineRule="auto"/>
        <w:ind w:left="1360" w:right="284" w:hanging="425"/>
        <w:jc w:val="left"/>
        <w:rPr>
          <w:rFonts w:asciiTheme="minorHAnsi" w:eastAsiaTheme="minorEastAsia" w:hAnsiTheme="minorHAnsi"/>
          <w:szCs w:val="24"/>
          <w:rtl/>
        </w:rPr>
      </w:pPr>
      <w:r w:rsidRPr="00E05F78">
        <w:rPr>
          <w:rFonts w:asciiTheme="minorHAnsi" w:eastAsiaTheme="minorEastAsia" w:hAnsiTheme="minorHAnsi" w:hint="eastAsia"/>
          <w:szCs w:val="24"/>
          <w:rtl/>
        </w:rPr>
        <w:t>ה</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אינ</w:t>
      </w:r>
      <w:r w:rsidR="004B216D">
        <w:rPr>
          <w:rFonts w:asciiTheme="minorHAnsi" w:eastAsiaTheme="minorEastAsia" w:hAnsiTheme="minorHAnsi" w:hint="cs"/>
          <w:szCs w:val="24"/>
          <w:rtl/>
        </w:rPr>
        <w:t>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רשאי</w:t>
      </w:r>
      <w:r w:rsidR="004B216D">
        <w:rPr>
          <w:rFonts w:asciiTheme="minorHAnsi" w:eastAsiaTheme="minorEastAsia" w:hAnsiTheme="minorHAnsi" w:hint="cs"/>
          <w:szCs w:val="24"/>
          <w:rtl/>
        </w:rPr>
        <w:t>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לגרוע</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סכום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הפיצוי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המוסכם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משכר</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עובדי</w:t>
      </w:r>
      <w:r w:rsidR="004B216D">
        <w:rPr>
          <w:rFonts w:asciiTheme="minorHAnsi" w:eastAsiaTheme="minorEastAsia" w:hAnsiTheme="minorHAnsi" w:hint="cs"/>
          <w:szCs w:val="24"/>
          <w:rtl/>
        </w:rPr>
        <w:t>ה</w:t>
      </w:r>
      <w:r w:rsidRPr="00E05F78">
        <w:rPr>
          <w:rFonts w:asciiTheme="minorHAnsi" w:eastAsiaTheme="minorEastAsia" w:hAnsiTheme="minorHAnsi"/>
          <w:szCs w:val="24"/>
          <w:rtl/>
        </w:rPr>
        <w:t>.</w:t>
      </w:r>
    </w:p>
    <w:p w14:paraId="4018C80A" w14:textId="566303F8" w:rsidR="00E05F78" w:rsidRPr="00E05F78" w:rsidRDefault="00E05F78" w:rsidP="00F94302">
      <w:pPr>
        <w:numPr>
          <w:ilvl w:val="0"/>
          <w:numId w:val="34"/>
        </w:numPr>
        <w:spacing w:before="120" w:after="120" w:line="360" w:lineRule="auto"/>
        <w:ind w:left="1360" w:right="284" w:hanging="425"/>
        <w:jc w:val="left"/>
        <w:rPr>
          <w:rFonts w:asciiTheme="minorHAnsi" w:eastAsiaTheme="minorEastAsia" w:hAnsiTheme="minorHAnsi"/>
          <w:szCs w:val="24"/>
          <w:rtl/>
        </w:rPr>
      </w:pPr>
      <w:r w:rsidRPr="00E05F78">
        <w:rPr>
          <w:rFonts w:asciiTheme="minorHAnsi" w:eastAsiaTheme="minorEastAsia" w:hAnsiTheme="minorHAnsi" w:hint="eastAsia"/>
          <w:szCs w:val="24"/>
          <w:rtl/>
        </w:rPr>
        <w:t>המשרד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רשאי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להפסיק</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ההתקשרות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הפר</w:t>
      </w:r>
      <w:r w:rsidR="004B216D">
        <w:rPr>
          <w:rFonts w:asciiTheme="minorHAnsi" w:eastAsiaTheme="minorEastAsia" w:hAnsiTheme="minorHAnsi" w:hint="cs"/>
          <w:szCs w:val="24"/>
          <w:rtl/>
        </w:rPr>
        <w:t>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ההסכם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הפרה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לא</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יסודית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ולא</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תיק</w:t>
      </w:r>
      <w:r w:rsidR="004B216D">
        <w:rPr>
          <w:rFonts w:asciiTheme="minorHAnsi" w:eastAsiaTheme="minorEastAsia" w:hAnsiTheme="minorHAnsi" w:hint="cs"/>
          <w:szCs w:val="24"/>
          <w:rtl/>
        </w:rPr>
        <w:t>נה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הטעון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תיקון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תוך</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זמן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סביר</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על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אף</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התראה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בכתב</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מטעם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המשרד</w:t>
      </w:r>
      <w:r w:rsidRPr="00E05F78">
        <w:rPr>
          <w:rFonts w:asciiTheme="minorHAnsi" w:eastAsiaTheme="minorEastAsia" w:hAnsiTheme="minorHAnsi"/>
          <w:szCs w:val="24"/>
          <w:rtl/>
        </w:rPr>
        <w:t>.</w:t>
      </w:r>
    </w:p>
    <w:p w14:paraId="11BEEE71" w14:textId="1097815F" w:rsidR="00E05F78" w:rsidRPr="00E05F78" w:rsidRDefault="00E05F78" w:rsidP="00F94302">
      <w:pPr>
        <w:numPr>
          <w:ilvl w:val="0"/>
          <w:numId w:val="34"/>
        </w:numPr>
        <w:spacing w:before="120" w:after="120" w:line="360" w:lineRule="auto"/>
        <w:ind w:left="1360" w:right="284" w:hanging="425"/>
        <w:jc w:val="left"/>
        <w:rPr>
          <w:rFonts w:asciiTheme="minorHAnsi" w:eastAsiaTheme="minorEastAsia" w:hAnsiTheme="minorHAnsi"/>
          <w:szCs w:val="24"/>
          <w:rtl/>
        </w:rPr>
      </w:pPr>
      <w:r w:rsidRPr="00E05F78">
        <w:rPr>
          <w:rFonts w:asciiTheme="minorHAnsi" w:eastAsiaTheme="minorEastAsia" w:hAnsiTheme="minorHAnsi" w:hint="eastAsia"/>
          <w:szCs w:val="24"/>
          <w:rtl/>
        </w:rPr>
        <w:t>בוטל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ההסכם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על</w:t>
      </w:r>
      <w:r w:rsidRPr="00E05F78">
        <w:rPr>
          <w:rFonts w:asciiTheme="minorHAnsi" w:eastAsiaTheme="minorEastAsia" w:hAnsiTheme="minorHAnsi"/>
          <w:szCs w:val="24"/>
          <w:rtl/>
        </w:rPr>
        <w:t>-</w:t>
      </w:r>
      <w:r w:rsidRPr="00E05F78">
        <w:rPr>
          <w:rFonts w:asciiTheme="minorHAnsi" w:eastAsiaTheme="minorEastAsia" w:hAnsiTheme="minorHAnsi" w:hint="eastAsia"/>
          <w:szCs w:val="24"/>
          <w:rtl/>
        </w:rPr>
        <w:t>ידי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המשרד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בהתאם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לאמור</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לעיל</w:t>
      </w:r>
      <w:r w:rsidRPr="00E05F78">
        <w:rPr>
          <w:rFonts w:asciiTheme="minorHAnsi" w:eastAsiaTheme="minorEastAsia" w:hAnsiTheme="minorHAnsi"/>
          <w:szCs w:val="24"/>
          <w:rtl/>
        </w:rPr>
        <w:t xml:space="preserve">, </w:t>
      </w:r>
      <w:r w:rsidR="004B216D">
        <w:rPr>
          <w:rFonts w:asciiTheme="minorHAnsi" w:eastAsiaTheme="minorEastAsia" w:hAnsiTheme="minorHAnsi" w:hint="cs"/>
          <w:szCs w:val="24"/>
          <w:rtl/>
        </w:rPr>
        <w:t>ת</w:t>
      </w:r>
      <w:r w:rsidRPr="00E05F78">
        <w:rPr>
          <w:rFonts w:asciiTheme="minorHAnsi" w:eastAsiaTheme="minorEastAsia" w:hAnsiTheme="minorHAnsi" w:hint="eastAsia"/>
          <w:szCs w:val="24"/>
          <w:rtl/>
        </w:rPr>
        <w:t>חזיר</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התמורה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שקיבל</w:t>
      </w:r>
      <w:r w:rsidR="004B216D">
        <w:rPr>
          <w:rFonts w:asciiTheme="minorHAnsi" w:eastAsiaTheme="minorEastAsia" w:hAnsiTheme="minorHAnsi" w:hint="cs"/>
          <w:szCs w:val="24"/>
          <w:rtl/>
        </w:rPr>
        <w:t>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באם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קיבל</w:t>
      </w:r>
      <w:r w:rsidR="004B216D">
        <w:rPr>
          <w:rFonts w:asciiTheme="minorHAnsi" w:eastAsiaTheme="minorEastAsia" w:hAnsiTheme="minorHAnsi" w:hint="cs"/>
          <w:szCs w:val="24"/>
          <w:rtl/>
        </w:rPr>
        <w:t>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בצירוף</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הפרשי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הצמדה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וריבית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חשב</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כללי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וכן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רשאי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המשרד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לדרוש</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מה</w:t>
      </w:r>
      <w:r w:rsidR="004B216D">
        <w:rPr>
          <w:rFonts w:asciiTheme="minorHAnsi" w:eastAsiaTheme="minorEastAsia" w:hAnsiTheme="minorHAnsi" w:hint="eastAsia"/>
          <w:szCs w:val="24"/>
          <w:rtl/>
        </w:rPr>
        <w:t>קרן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השבת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כל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נזק</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הוצאה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שנגרמו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כתוצאה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מההפרה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וזאת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בנוסף</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לכל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זכות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סעד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שיעמדו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למשרד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לפי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כל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דין</w:t>
      </w:r>
      <w:r w:rsidRPr="00E05F78">
        <w:rPr>
          <w:rFonts w:asciiTheme="minorHAnsi" w:eastAsiaTheme="minorEastAsia" w:hAnsiTheme="minorHAnsi"/>
          <w:szCs w:val="24"/>
          <w:rtl/>
        </w:rPr>
        <w:t>.</w:t>
      </w:r>
    </w:p>
    <w:p w14:paraId="64CE317A" w14:textId="1F4AD109" w:rsidR="00E05F78" w:rsidRDefault="00E05F78" w:rsidP="00F94302">
      <w:pPr>
        <w:numPr>
          <w:ilvl w:val="0"/>
          <w:numId w:val="34"/>
        </w:numPr>
        <w:spacing w:before="120" w:after="120" w:line="360" w:lineRule="auto"/>
        <w:ind w:left="1360" w:right="284" w:hanging="425"/>
        <w:jc w:val="left"/>
        <w:rPr>
          <w:rFonts w:asciiTheme="minorHAnsi" w:eastAsiaTheme="minorEastAsia" w:hAnsiTheme="minorHAnsi"/>
          <w:szCs w:val="24"/>
        </w:rPr>
      </w:pPr>
      <w:r w:rsidRPr="00E05F78">
        <w:rPr>
          <w:rFonts w:asciiTheme="minorHAnsi" w:eastAsiaTheme="minorEastAsia" w:hAnsiTheme="minorHAnsi" w:hint="eastAsia"/>
          <w:szCs w:val="24"/>
          <w:rtl/>
        </w:rPr>
        <w:t>בוטל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ההסכם</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על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ידי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המשרד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על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פי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הוראות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כל</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דין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יהיה</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רשאי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המשרד</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מבלי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לגרוע</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מהזכויות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העומדות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לרשותו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לפי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דין</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לבצע</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הפרויקט</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בעצמו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או</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באמצעות</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מי</w:t>
      </w:r>
      <w:r w:rsidRPr="00E05F78">
        <w:rPr>
          <w:rFonts w:asciiTheme="minorHAnsi" w:eastAsiaTheme="minorEastAsia" w:hAnsiTheme="minorHAnsi"/>
          <w:szCs w:val="24"/>
          <w:rtl/>
        </w:rPr>
        <w:t xml:space="preserve"> </w:t>
      </w:r>
      <w:r w:rsidRPr="00E05F78">
        <w:rPr>
          <w:rFonts w:asciiTheme="minorHAnsi" w:eastAsiaTheme="minorEastAsia" w:hAnsiTheme="minorHAnsi" w:hint="eastAsia"/>
          <w:szCs w:val="24"/>
          <w:rtl/>
        </w:rPr>
        <w:t>מטעמו</w:t>
      </w:r>
      <w:r w:rsidRPr="00E05F78">
        <w:rPr>
          <w:rFonts w:asciiTheme="minorHAnsi" w:eastAsiaTheme="minorEastAsia" w:hAnsiTheme="minorHAnsi"/>
          <w:szCs w:val="24"/>
          <w:rtl/>
        </w:rPr>
        <w:t>.</w:t>
      </w:r>
    </w:p>
    <w:p w14:paraId="4732BFFA" w14:textId="77777777" w:rsidR="00864C41" w:rsidRPr="00E05F78" w:rsidRDefault="00864C41" w:rsidP="00864C41">
      <w:pPr>
        <w:spacing w:before="120" w:after="120" w:line="360" w:lineRule="auto"/>
        <w:ind w:left="1360" w:right="284"/>
        <w:jc w:val="left"/>
        <w:rPr>
          <w:rFonts w:asciiTheme="minorHAnsi" w:eastAsiaTheme="minorEastAsia" w:hAnsiTheme="minorHAnsi"/>
          <w:szCs w:val="24"/>
          <w:rtl/>
        </w:rPr>
      </w:pPr>
    </w:p>
    <w:p w14:paraId="554CF9A6" w14:textId="77777777" w:rsidR="00E05F78" w:rsidRPr="00E05F78" w:rsidRDefault="00E05F78" w:rsidP="00F94302">
      <w:pPr>
        <w:numPr>
          <w:ilvl w:val="0"/>
          <w:numId w:val="31"/>
        </w:numPr>
        <w:spacing w:before="120" w:after="120" w:line="360" w:lineRule="auto"/>
        <w:ind w:right="284"/>
        <w:jc w:val="left"/>
        <w:rPr>
          <w:rFonts w:asciiTheme="minorHAnsi" w:eastAsiaTheme="minorEastAsia" w:hAnsiTheme="minorHAnsi"/>
          <w:b/>
          <w:bCs/>
          <w:szCs w:val="24"/>
        </w:rPr>
      </w:pPr>
      <w:r w:rsidRPr="00E05F78">
        <w:rPr>
          <w:rFonts w:asciiTheme="minorHAnsi" w:eastAsiaTheme="minorEastAsia" w:hAnsiTheme="minorHAnsi" w:hint="cs"/>
          <w:b/>
          <w:bCs/>
          <w:szCs w:val="24"/>
          <w:rtl/>
        </w:rPr>
        <w:t>הוראות כלליות</w:t>
      </w:r>
    </w:p>
    <w:p w14:paraId="05123777" w14:textId="77777777" w:rsidR="00E05F78" w:rsidRPr="00E05F78" w:rsidRDefault="00E05F78" w:rsidP="00F94302">
      <w:pPr>
        <w:numPr>
          <w:ilvl w:val="0"/>
          <w:numId w:val="35"/>
        </w:numPr>
        <w:spacing w:before="120" w:after="120" w:line="360" w:lineRule="auto"/>
        <w:ind w:left="1360" w:right="284" w:hanging="425"/>
        <w:jc w:val="left"/>
        <w:rPr>
          <w:rFonts w:asciiTheme="minorHAnsi" w:eastAsiaTheme="minorEastAsia" w:hAnsiTheme="minorHAnsi"/>
          <w:szCs w:val="24"/>
        </w:rPr>
      </w:pPr>
      <w:r w:rsidRPr="00E05F78">
        <w:rPr>
          <w:rFonts w:asciiTheme="minorHAnsi" w:eastAsiaTheme="minorEastAsia" w:hAnsiTheme="minorHAnsi" w:hint="cs"/>
          <w:szCs w:val="24"/>
          <w:rtl/>
        </w:rPr>
        <w:t>הקרן אינה רשאית</w:t>
      </w:r>
      <w:r w:rsidRPr="00E05F78">
        <w:rPr>
          <w:rFonts w:asciiTheme="minorHAnsi" w:eastAsiaTheme="minorEastAsia" w:hAnsiTheme="minorHAnsi"/>
          <w:szCs w:val="24"/>
          <w:rtl/>
        </w:rPr>
        <w:t xml:space="preserve"> להעביר זכויות או חובות לפי </w:t>
      </w:r>
      <w:r w:rsidRPr="00E05F78">
        <w:rPr>
          <w:rFonts w:asciiTheme="minorHAnsi" w:eastAsiaTheme="minorEastAsia" w:hAnsiTheme="minorHAnsi" w:hint="cs"/>
          <w:szCs w:val="24"/>
          <w:rtl/>
        </w:rPr>
        <w:t xml:space="preserve">הסכם </w:t>
      </w:r>
      <w:r w:rsidRPr="00E05F78">
        <w:rPr>
          <w:rFonts w:asciiTheme="minorHAnsi" w:eastAsiaTheme="minorEastAsia" w:hAnsiTheme="minorHAnsi"/>
          <w:szCs w:val="24"/>
          <w:rtl/>
        </w:rPr>
        <w:t xml:space="preserve"> זה, כולן או מקצתן</w:t>
      </w:r>
      <w:r w:rsidRPr="00E05F78">
        <w:rPr>
          <w:rFonts w:asciiTheme="minorHAnsi" w:eastAsiaTheme="minorEastAsia" w:hAnsiTheme="minorHAnsi" w:hint="cs"/>
          <w:szCs w:val="24"/>
          <w:rtl/>
        </w:rPr>
        <w:t xml:space="preserve"> </w:t>
      </w:r>
      <w:r w:rsidRPr="00E05F78">
        <w:rPr>
          <w:rFonts w:asciiTheme="minorHAnsi" w:eastAsiaTheme="minorEastAsia" w:hAnsiTheme="minorHAnsi"/>
          <w:szCs w:val="24"/>
          <w:rtl/>
        </w:rPr>
        <w:t>לאחר</w:t>
      </w:r>
      <w:r w:rsidRPr="00E05F78">
        <w:rPr>
          <w:rFonts w:asciiTheme="minorHAnsi" w:eastAsiaTheme="minorEastAsia" w:hAnsiTheme="minorHAnsi" w:hint="cs"/>
          <w:szCs w:val="24"/>
          <w:rtl/>
        </w:rPr>
        <w:t xml:space="preserve"> ללא קבלת הסכמת משרד מראש ובכתב.</w:t>
      </w:r>
    </w:p>
    <w:p w14:paraId="26E681C3" w14:textId="77777777" w:rsidR="00E05F78" w:rsidRPr="00E05F78" w:rsidRDefault="00E05F78" w:rsidP="00F94302">
      <w:pPr>
        <w:numPr>
          <w:ilvl w:val="0"/>
          <w:numId w:val="35"/>
        </w:numPr>
        <w:spacing w:before="120" w:after="120" w:line="360" w:lineRule="auto"/>
        <w:ind w:left="1360" w:right="284" w:hanging="425"/>
        <w:jc w:val="left"/>
        <w:rPr>
          <w:rFonts w:asciiTheme="minorHAnsi" w:eastAsiaTheme="minorEastAsia" w:hAnsiTheme="minorHAnsi"/>
          <w:szCs w:val="24"/>
        </w:rPr>
      </w:pPr>
      <w:r w:rsidRPr="00E05F78">
        <w:rPr>
          <w:rFonts w:asciiTheme="minorHAnsi" w:eastAsiaTheme="minorEastAsia" w:hAnsiTheme="minorHAnsi"/>
          <w:szCs w:val="24"/>
          <w:rtl/>
        </w:rPr>
        <w:lastRenderedPageBreak/>
        <w:t xml:space="preserve">אם אחד הצדדים לא ישתמש במקרה מסוים או במקרים מסוימים בזכויותיו לפי </w:t>
      </w:r>
      <w:r w:rsidRPr="00E05F78">
        <w:rPr>
          <w:rFonts w:asciiTheme="minorHAnsi" w:eastAsiaTheme="minorEastAsia" w:hAnsiTheme="minorHAnsi" w:hint="cs"/>
          <w:szCs w:val="24"/>
          <w:rtl/>
        </w:rPr>
        <w:t xml:space="preserve">הסכם </w:t>
      </w:r>
      <w:r w:rsidRPr="00E05F78">
        <w:rPr>
          <w:rFonts w:asciiTheme="minorHAnsi" w:eastAsiaTheme="minorEastAsia" w:hAnsiTheme="minorHAnsi"/>
          <w:szCs w:val="24"/>
          <w:rtl/>
        </w:rPr>
        <w:t xml:space="preserve"> זה, לא ייחשב הדבר </w:t>
      </w:r>
      <w:proofErr w:type="spellStart"/>
      <w:r w:rsidRPr="00E05F78">
        <w:rPr>
          <w:rFonts w:asciiTheme="minorHAnsi" w:eastAsiaTheme="minorEastAsia" w:hAnsiTheme="minorHAnsi"/>
          <w:szCs w:val="24"/>
          <w:rtl/>
        </w:rPr>
        <w:t>כויתור</w:t>
      </w:r>
      <w:proofErr w:type="spellEnd"/>
      <w:r w:rsidRPr="00E05F78">
        <w:rPr>
          <w:rFonts w:asciiTheme="minorHAnsi" w:eastAsiaTheme="minorEastAsia" w:hAnsiTheme="minorHAnsi"/>
          <w:szCs w:val="24"/>
          <w:rtl/>
        </w:rPr>
        <w:t xml:space="preserve"> של אותו צד על זכויותיו אלה, לא לגבי המקרה המסוים ולא לגבי מקרים שיקרו לאחר מכן</w:t>
      </w:r>
      <w:r w:rsidRPr="00E05F78">
        <w:rPr>
          <w:rFonts w:asciiTheme="minorHAnsi" w:eastAsiaTheme="minorEastAsia" w:hAnsiTheme="minorHAnsi" w:hint="cs"/>
          <w:szCs w:val="24"/>
          <w:rtl/>
        </w:rPr>
        <w:t>.</w:t>
      </w:r>
    </w:p>
    <w:p w14:paraId="740CCBC9" w14:textId="77777777" w:rsidR="00E05F78" w:rsidRPr="00E05F78" w:rsidRDefault="00E05F78" w:rsidP="00F94302">
      <w:pPr>
        <w:numPr>
          <w:ilvl w:val="0"/>
          <w:numId w:val="35"/>
        </w:numPr>
        <w:spacing w:before="120" w:after="120" w:line="360" w:lineRule="auto"/>
        <w:ind w:left="1360" w:right="284" w:hanging="425"/>
        <w:jc w:val="left"/>
        <w:rPr>
          <w:rFonts w:asciiTheme="minorHAnsi" w:eastAsiaTheme="minorEastAsia" w:hAnsiTheme="minorHAnsi"/>
          <w:szCs w:val="24"/>
          <w:rtl/>
        </w:rPr>
      </w:pPr>
      <w:r w:rsidRPr="00E05F78">
        <w:rPr>
          <w:rFonts w:asciiTheme="minorHAnsi" w:eastAsiaTheme="minorEastAsia" w:hAnsiTheme="minorHAnsi" w:hint="cs"/>
          <w:szCs w:val="24"/>
          <w:rtl/>
        </w:rPr>
        <w:t>המשרד רשאי לקזז כל סכום או תשלום המגיע לו מהקרן כנגד כל סכום או תשלום המגיע לקרן מהמשרד, לאחר מתן הודעה לקרן.</w:t>
      </w:r>
    </w:p>
    <w:p w14:paraId="29F2D5D5" w14:textId="77777777" w:rsidR="00E05F78" w:rsidRPr="00E05F78" w:rsidRDefault="00E05F78" w:rsidP="00E05F78">
      <w:pPr>
        <w:spacing w:before="120" w:after="120" w:line="360" w:lineRule="auto"/>
        <w:ind w:left="473" w:hanging="360"/>
        <w:rPr>
          <w:rFonts w:asciiTheme="minorHAnsi" w:eastAsiaTheme="minorEastAsia" w:hAnsiTheme="minorHAnsi"/>
          <w:szCs w:val="24"/>
          <w:rtl/>
        </w:rPr>
      </w:pPr>
    </w:p>
    <w:p w14:paraId="640210F0" w14:textId="77777777" w:rsidR="00E05F78" w:rsidRDefault="00E05F78" w:rsidP="00F94302">
      <w:pPr>
        <w:numPr>
          <w:ilvl w:val="0"/>
          <w:numId w:val="31"/>
        </w:numPr>
        <w:spacing w:before="120" w:after="120" w:line="360" w:lineRule="auto"/>
        <w:ind w:right="284"/>
        <w:jc w:val="left"/>
        <w:rPr>
          <w:rFonts w:asciiTheme="minorHAnsi" w:eastAsiaTheme="minorEastAsia" w:hAnsiTheme="minorHAnsi"/>
          <w:szCs w:val="24"/>
        </w:rPr>
      </w:pPr>
      <w:r w:rsidRPr="00E05F78">
        <w:rPr>
          <w:rFonts w:asciiTheme="minorHAnsi" w:eastAsiaTheme="minorEastAsia" w:hAnsiTheme="minorHAnsi" w:hint="cs"/>
          <w:szCs w:val="24"/>
          <w:rtl/>
        </w:rPr>
        <w:t>כיסוי תקציבי ובמזומן בתקנה _________________.</w:t>
      </w:r>
    </w:p>
    <w:p w14:paraId="517D8BE3" w14:textId="77777777" w:rsidR="00231C28" w:rsidRDefault="00231C28" w:rsidP="00231C28">
      <w:pPr>
        <w:spacing w:before="120" w:after="120" w:line="360" w:lineRule="auto"/>
        <w:ind w:right="284"/>
        <w:jc w:val="left"/>
        <w:rPr>
          <w:rFonts w:asciiTheme="minorHAnsi" w:eastAsiaTheme="minorEastAsia" w:hAnsiTheme="minorHAnsi"/>
          <w:szCs w:val="24"/>
          <w:rtl/>
        </w:rPr>
      </w:pPr>
    </w:p>
    <w:p w14:paraId="37666DE5" w14:textId="77777777" w:rsidR="00E05F78" w:rsidRPr="00E05F78" w:rsidRDefault="00E05F78" w:rsidP="00F94302">
      <w:pPr>
        <w:numPr>
          <w:ilvl w:val="0"/>
          <w:numId w:val="31"/>
        </w:numPr>
        <w:spacing w:before="120" w:after="120" w:line="360" w:lineRule="auto"/>
        <w:ind w:right="284"/>
        <w:jc w:val="left"/>
        <w:rPr>
          <w:rFonts w:asciiTheme="minorHAnsi" w:eastAsiaTheme="minorEastAsia" w:hAnsiTheme="minorHAnsi"/>
          <w:b/>
          <w:bCs/>
          <w:szCs w:val="24"/>
        </w:rPr>
      </w:pPr>
      <w:r w:rsidRPr="00E05F78">
        <w:rPr>
          <w:rFonts w:asciiTheme="minorHAnsi" w:eastAsiaTheme="minorEastAsia" w:hAnsiTheme="minorHAnsi" w:hint="cs"/>
          <w:b/>
          <w:bCs/>
          <w:szCs w:val="24"/>
          <w:rtl/>
        </w:rPr>
        <w:t>כתובות הצדדים לצורך הסכם זה:</w:t>
      </w:r>
    </w:p>
    <w:p w14:paraId="6F92C11B" w14:textId="77777777" w:rsidR="00E05F78" w:rsidRPr="00E05F78" w:rsidRDefault="00E05F78" w:rsidP="00E05F78">
      <w:pPr>
        <w:spacing w:before="120" w:after="120" w:line="360" w:lineRule="auto"/>
        <w:ind w:left="386"/>
        <w:rPr>
          <w:rFonts w:asciiTheme="minorHAnsi" w:eastAsiaTheme="minorEastAsia" w:hAnsiTheme="minorHAnsi"/>
          <w:b/>
          <w:bCs/>
          <w:szCs w:val="24"/>
          <w:u w:val="single"/>
          <w:rtl/>
        </w:rPr>
      </w:pPr>
      <w:r w:rsidRPr="00E05F78">
        <w:rPr>
          <w:rFonts w:asciiTheme="minorHAnsi" w:eastAsiaTheme="minorEastAsia" w:hAnsiTheme="minorHAnsi" w:hint="cs"/>
          <w:szCs w:val="24"/>
          <w:rtl/>
        </w:rPr>
        <w:t xml:space="preserve">  המשרד - </w:t>
      </w:r>
      <w:r w:rsidRPr="00E05F78">
        <w:rPr>
          <w:rFonts w:asciiTheme="minorHAnsi" w:eastAsiaTheme="minorEastAsia" w:hAnsiTheme="minorHAnsi" w:hint="cs"/>
          <w:szCs w:val="24"/>
          <w:rtl/>
        </w:rPr>
        <w:tab/>
      </w:r>
      <w:r w:rsidRPr="00E05F78">
        <w:rPr>
          <w:rFonts w:asciiTheme="minorHAnsi" w:eastAsiaTheme="minorEastAsia" w:hAnsiTheme="minorHAnsi" w:hint="cs"/>
          <w:b/>
          <w:bCs/>
          <w:szCs w:val="24"/>
          <w:u w:val="single"/>
          <w:rtl/>
        </w:rPr>
        <w:t>_______________________________________________________</w:t>
      </w:r>
    </w:p>
    <w:p w14:paraId="6C071D9F" w14:textId="4FE84F25" w:rsidR="00E05F78" w:rsidRPr="00E05F78" w:rsidRDefault="00E05F78" w:rsidP="00E05F78">
      <w:pPr>
        <w:spacing w:before="120" w:after="120" w:line="360" w:lineRule="auto"/>
        <w:ind w:left="386"/>
        <w:rPr>
          <w:rFonts w:asciiTheme="minorHAnsi" w:eastAsiaTheme="minorEastAsia" w:hAnsiTheme="minorHAnsi"/>
          <w:b/>
          <w:bCs/>
          <w:szCs w:val="24"/>
          <w:u w:val="single"/>
          <w:rtl/>
        </w:rPr>
      </w:pPr>
      <w:r w:rsidRPr="00E05F78">
        <w:rPr>
          <w:rFonts w:asciiTheme="minorHAnsi" w:eastAsiaTheme="minorEastAsia" w:hAnsiTheme="minorHAnsi" w:hint="cs"/>
          <w:szCs w:val="24"/>
          <w:rtl/>
        </w:rPr>
        <w:t xml:space="preserve">  הספק - </w:t>
      </w:r>
      <w:r w:rsidRPr="00E05F78">
        <w:rPr>
          <w:rFonts w:asciiTheme="minorHAnsi" w:eastAsiaTheme="minorEastAsia" w:hAnsiTheme="minorHAnsi" w:hint="cs"/>
          <w:b/>
          <w:bCs/>
          <w:szCs w:val="24"/>
          <w:u w:val="single"/>
          <w:rtl/>
        </w:rPr>
        <w:t>_________________________________________________________</w:t>
      </w:r>
    </w:p>
    <w:p w14:paraId="68083D7E" w14:textId="77777777" w:rsidR="00E05F78" w:rsidRPr="00E05F78" w:rsidRDefault="00E05F78" w:rsidP="00E05F78">
      <w:pPr>
        <w:spacing w:before="120" w:after="120" w:line="360" w:lineRule="auto"/>
        <w:ind w:left="386"/>
        <w:rPr>
          <w:rFonts w:asciiTheme="minorHAnsi" w:eastAsiaTheme="minorEastAsia" w:hAnsiTheme="minorHAnsi"/>
          <w:b/>
          <w:bCs/>
          <w:szCs w:val="24"/>
          <w:u w:val="single"/>
        </w:rPr>
      </w:pPr>
    </w:p>
    <w:p w14:paraId="69295FE4" w14:textId="33A1CAF8" w:rsidR="00E05F78" w:rsidRDefault="00E05F78" w:rsidP="00F94302">
      <w:pPr>
        <w:numPr>
          <w:ilvl w:val="0"/>
          <w:numId w:val="31"/>
        </w:numPr>
        <w:spacing w:before="120" w:after="120" w:line="360" w:lineRule="auto"/>
        <w:ind w:right="284"/>
        <w:jc w:val="left"/>
        <w:rPr>
          <w:rFonts w:asciiTheme="minorHAnsi" w:eastAsiaTheme="minorEastAsia" w:hAnsiTheme="minorHAnsi"/>
          <w:szCs w:val="24"/>
          <w:rtl/>
        </w:rPr>
      </w:pPr>
      <w:r w:rsidRPr="00E05F78">
        <w:rPr>
          <w:rFonts w:asciiTheme="minorHAnsi" w:eastAsiaTheme="minorEastAsia" w:hAnsiTheme="minorHAnsi"/>
          <w:szCs w:val="24"/>
          <w:rtl/>
        </w:rPr>
        <w:t xml:space="preserve">כל הודעה או התראה בגין כל עניין הנובע מחוזה זה תישלח בדואר רשום, מצד אחד למשנהו ותיחשב שנתקבלה ע"י הנמען תוך 72 שעות מעת המסירה של המכתב הכולל </w:t>
      </w:r>
      <w:r>
        <w:rPr>
          <w:rFonts w:asciiTheme="minorHAnsi" w:eastAsiaTheme="minorEastAsia" w:hAnsiTheme="minorHAnsi"/>
          <w:szCs w:val="24"/>
          <w:rtl/>
        </w:rPr>
        <w:t>את ההודעה או ההתראה בדואר כאמור</w:t>
      </w:r>
      <w:r w:rsidRPr="00E05F78">
        <w:rPr>
          <w:rFonts w:asciiTheme="minorHAnsi" w:eastAsiaTheme="minorEastAsia" w:hAnsiTheme="minorHAnsi" w:hint="cs"/>
          <w:szCs w:val="24"/>
          <w:rtl/>
        </w:rPr>
        <w:t>.</w:t>
      </w:r>
    </w:p>
    <w:p w14:paraId="778AAD96" w14:textId="77777777" w:rsidR="00E05F78" w:rsidRDefault="00E05F78" w:rsidP="00E05F78">
      <w:pPr>
        <w:spacing w:before="120" w:after="120" w:line="360" w:lineRule="auto"/>
        <w:ind w:left="386" w:hanging="386"/>
        <w:rPr>
          <w:rFonts w:asciiTheme="minorHAnsi" w:eastAsiaTheme="minorEastAsia" w:hAnsiTheme="minorHAnsi"/>
          <w:szCs w:val="24"/>
          <w:rtl/>
        </w:rPr>
      </w:pPr>
    </w:p>
    <w:p w14:paraId="74CE0B99" w14:textId="1E324B4E" w:rsidR="00E05F78" w:rsidRPr="00E05F78" w:rsidRDefault="00E05F78" w:rsidP="00E05F78">
      <w:pPr>
        <w:spacing w:before="120" w:after="120" w:line="360" w:lineRule="auto"/>
        <w:ind w:left="386" w:hanging="386"/>
        <w:jc w:val="center"/>
        <w:rPr>
          <w:rFonts w:asciiTheme="minorHAnsi" w:eastAsiaTheme="minorEastAsia" w:hAnsiTheme="minorHAnsi"/>
          <w:b/>
          <w:bCs/>
          <w:szCs w:val="24"/>
          <w:rtl/>
        </w:rPr>
      </w:pPr>
      <w:r w:rsidRPr="00E05F78">
        <w:rPr>
          <w:rFonts w:asciiTheme="minorHAnsi" w:eastAsiaTheme="minorEastAsia" w:hAnsiTheme="minorHAnsi"/>
          <w:b/>
          <w:bCs/>
          <w:szCs w:val="24"/>
          <w:rtl/>
        </w:rPr>
        <w:t>ולראיה באו הצדדים על החתום</w:t>
      </w:r>
      <w:r>
        <w:rPr>
          <w:rFonts w:asciiTheme="minorHAnsi" w:eastAsiaTheme="minorEastAsia" w:hAnsiTheme="minorHAnsi" w:hint="cs"/>
          <w:b/>
          <w:bCs/>
          <w:szCs w:val="24"/>
          <w:rtl/>
        </w:rPr>
        <w:t>:</w:t>
      </w:r>
    </w:p>
    <w:tbl>
      <w:tblPr>
        <w:tblW w:w="889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40"/>
        <w:gridCol w:w="3216"/>
        <w:gridCol w:w="2841"/>
      </w:tblGrid>
      <w:tr w:rsidR="00E05F78" w:rsidRPr="00E05F78" w14:paraId="0921384C" w14:textId="77777777" w:rsidTr="0012655C">
        <w:trPr>
          <w:trHeight w:val="817"/>
          <w:jc w:val="right"/>
        </w:trPr>
        <w:tc>
          <w:tcPr>
            <w:tcW w:w="2840" w:type="dxa"/>
          </w:tcPr>
          <w:p w14:paraId="1F9FD928" w14:textId="77777777" w:rsidR="00E05F78" w:rsidRPr="00E05F78" w:rsidRDefault="00E05F78" w:rsidP="00E05F78">
            <w:pPr>
              <w:spacing w:before="120" w:after="120" w:line="360" w:lineRule="auto"/>
              <w:jc w:val="center"/>
              <w:rPr>
                <w:rFonts w:asciiTheme="minorHAnsi" w:eastAsiaTheme="minorEastAsia" w:hAnsiTheme="minorHAnsi"/>
                <w:szCs w:val="24"/>
                <w:rtl/>
              </w:rPr>
            </w:pPr>
            <w:r w:rsidRPr="00E05F78">
              <w:rPr>
                <w:rFonts w:asciiTheme="minorHAnsi" w:eastAsiaTheme="minorEastAsia" w:hAnsiTheme="minorHAnsi" w:hint="cs"/>
                <w:szCs w:val="24"/>
                <w:rtl/>
              </w:rPr>
              <w:t>_____________________</w:t>
            </w:r>
          </w:p>
        </w:tc>
        <w:tc>
          <w:tcPr>
            <w:tcW w:w="3216" w:type="dxa"/>
          </w:tcPr>
          <w:p w14:paraId="525A8EA6" w14:textId="77777777" w:rsidR="00E05F78" w:rsidRPr="00E05F78" w:rsidRDefault="00E05F78" w:rsidP="00E05F78">
            <w:pPr>
              <w:spacing w:before="120" w:after="120" w:line="360" w:lineRule="auto"/>
              <w:jc w:val="center"/>
              <w:rPr>
                <w:rFonts w:asciiTheme="minorHAnsi" w:eastAsiaTheme="minorEastAsia" w:hAnsiTheme="minorHAnsi"/>
                <w:szCs w:val="24"/>
                <w:rtl/>
              </w:rPr>
            </w:pPr>
            <w:r w:rsidRPr="00E05F78">
              <w:rPr>
                <w:rFonts w:asciiTheme="minorHAnsi" w:eastAsiaTheme="minorEastAsia" w:hAnsiTheme="minorHAnsi" w:hint="cs"/>
                <w:szCs w:val="24"/>
                <w:rtl/>
              </w:rPr>
              <w:t>_____________________</w:t>
            </w:r>
          </w:p>
        </w:tc>
        <w:tc>
          <w:tcPr>
            <w:tcW w:w="2841" w:type="dxa"/>
          </w:tcPr>
          <w:p w14:paraId="771F5C34" w14:textId="77777777" w:rsidR="00E05F78" w:rsidRPr="00E05F78" w:rsidRDefault="00E05F78" w:rsidP="00E05F78">
            <w:pPr>
              <w:spacing w:before="120" w:after="120" w:line="360" w:lineRule="auto"/>
              <w:jc w:val="center"/>
              <w:rPr>
                <w:rFonts w:asciiTheme="minorHAnsi" w:eastAsiaTheme="minorEastAsia" w:hAnsiTheme="minorHAnsi"/>
                <w:szCs w:val="24"/>
                <w:rtl/>
              </w:rPr>
            </w:pPr>
            <w:r w:rsidRPr="00E05F78">
              <w:rPr>
                <w:rFonts w:asciiTheme="minorHAnsi" w:eastAsiaTheme="minorEastAsia" w:hAnsiTheme="minorHAnsi" w:hint="cs"/>
                <w:szCs w:val="24"/>
                <w:rtl/>
              </w:rPr>
              <w:t>____________________</w:t>
            </w:r>
          </w:p>
        </w:tc>
      </w:tr>
      <w:tr w:rsidR="00E05F78" w:rsidRPr="00E05F78" w14:paraId="6D05F980" w14:textId="77777777" w:rsidTr="0012655C">
        <w:trPr>
          <w:jc w:val="right"/>
        </w:trPr>
        <w:tc>
          <w:tcPr>
            <w:tcW w:w="2840" w:type="dxa"/>
          </w:tcPr>
          <w:p w14:paraId="5A796365" w14:textId="77777777" w:rsidR="00E05F78" w:rsidRPr="00E05F78" w:rsidRDefault="00E05F78" w:rsidP="00E05F78">
            <w:pPr>
              <w:spacing w:before="120" w:after="120" w:line="360" w:lineRule="auto"/>
              <w:jc w:val="center"/>
              <w:rPr>
                <w:rFonts w:asciiTheme="minorHAnsi" w:eastAsiaTheme="minorEastAsia" w:hAnsiTheme="minorHAnsi"/>
                <w:szCs w:val="24"/>
                <w:rtl/>
              </w:rPr>
            </w:pPr>
            <w:r w:rsidRPr="00E05F78">
              <w:rPr>
                <w:rFonts w:asciiTheme="minorHAnsi" w:eastAsiaTheme="minorEastAsia" w:hAnsiTheme="minorHAnsi" w:hint="cs"/>
                <w:szCs w:val="24"/>
                <w:rtl/>
              </w:rPr>
              <w:t xml:space="preserve">ראש </w:t>
            </w:r>
            <w:proofErr w:type="spellStart"/>
            <w:r w:rsidRPr="00E05F78">
              <w:rPr>
                <w:rFonts w:asciiTheme="minorHAnsi" w:eastAsiaTheme="minorEastAsia" w:hAnsiTheme="minorHAnsi" w:hint="cs"/>
                <w:szCs w:val="24"/>
                <w:rtl/>
              </w:rPr>
              <w:t>מינהל</w:t>
            </w:r>
            <w:proofErr w:type="spellEnd"/>
            <w:r w:rsidRPr="00E05F78">
              <w:rPr>
                <w:rFonts w:asciiTheme="minorHAnsi" w:eastAsiaTheme="minorEastAsia" w:hAnsiTheme="minorHAnsi" w:hint="cs"/>
                <w:szCs w:val="24"/>
                <w:rtl/>
              </w:rPr>
              <w:t xml:space="preserve"> התרבות</w:t>
            </w:r>
          </w:p>
          <w:p w14:paraId="7DE704D6" w14:textId="77777777" w:rsidR="00E05F78" w:rsidRPr="00E05F78" w:rsidRDefault="00E05F78" w:rsidP="00E05F78">
            <w:pPr>
              <w:spacing w:before="120" w:after="120" w:line="360" w:lineRule="auto"/>
              <w:jc w:val="center"/>
              <w:rPr>
                <w:rFonts w:asciiTheme="minorHAnsi" w:eastAsiaTheme="minorEastAsia" w:hAnsiTheme="minorHAnsi"/>
                <w:szCs w:val="24"/>
                <w:rtl/>
              </w:rPr>
            </w:pPr>
            <w:r w:rsidRPr="00E05F78">
              <w:rPr>
                <w:rFonts w:asciiTheme="minorHAnsi" w:eastAsiaTheme="minorEastAsia" w:hAnsiTheme="minorHAnsi" w:hint="cs"/>
                <w:szCs w:val="24"/>
                <w:rtl/>
              </w:rPr>
              <w:t>___________</w:t>
            </w:r>
          </w:p>
        </w:tc>
        <w:tc>
          <w:tcPr>
            <w:tcW w:w="3216" w:type="dxa"/>
          </w:tcPr>
          <w:p w14:paraId="22B17C35" w14:textId="77777777" w:rsidR="00E05F78" w:rsidRPr="00E05F78" w:rsidRDefault="00E05F78" w:rsidP="00E05F78">
            <w:pPr>
              <w:spacing w:before="120" w:after="120" w:line="360" w:lineRule="auto"/>
              <w:jc w:val="center"/>
              <w:rPr>
                <w:rFonts w:asciiTheme="minorHAnsi" w:eastAsiaTheme="minorEastAsia" w:hAnsiTheme="minorHAnsi"/>
                <w:szCs w:val="24"/>
                <w:rtl/>
              </w:rPr>
            </w:pPr>
            <w:r w:rsidRPr="00E05F78">
              <w:rPr>
                <w:rFonts w:asciiTheme="minorHAnsi" w:eastAsiaTheme="minorEastAsia" w:hAnsiTheme="minorHAnsi" w:hint="cs"/>
                <w:szCs w:val="24"/>
                <w:rtl/>
              </w:rPr>
              <w:t>חשב משרד התרבות והספורט</w:t>
            </w:r>
          </w:p>
          <w:p w14:paraId="0DF6B77A" w14:textId="77777777" w:rsidR="00E05F78" w:rsidRPr="00E05F78" w:rsidRDefault="00E05F78" w:rsidP="00E05F78">
            <w:pPr>
              <w:spacing w:before="120" w:after="120" w:line="360" w:lineRule="auto"/>
              <w:jc w:val="center"/>
              <w:rPr>
                <w:rFonts w:asciiTheme="minorHAnsi" w:eastAsiaTheme="minorEastAsia" w:hAnsiTheme="minorHAnsi"/>
                <w:szCs w:val="24"/>
                <w:rtl/>
              </w:rPr>
            </w:pPr>
            <w:r w:rsidRPr="00E05F78">
              <w:rPr>
                <w:rFonts w:asciiTheme="minorHAnsi" w:eastAsiaTheme="minorEastAsia" w:hAnsiTheme="minorHAnsi" w:hint="cs"/>
                <w:szCs w:val="24"/>
                <w:rtl/>
              </w:rPr>
              <w:t>___________</w:t>
            </w:r>
          </w:p>
        </w:tc>
        <w:tc>
          <w:tcPr>
            <w:tcW w:w="2841" w:type="dxa"/>
          </w:tcPr>
          <w:p w14:paraId="4CE97BF7" w14:textId="77777777" w:rsidR="00E05F78" w:rsidRPr="00E05F78" w:rsidRDefault="00E05F78" w:rsidP="00E05F78">
            <w:pPr>
              <w:spacing w:before="120" w:after="120" w:line="360" w:lineRule="auto"/>
              <w:jc w:val="center"/>
              <w:rPr>
                <w:rFonts w:asciiTheme="minorHAnsi" w:eastAsiaTheme="minorEastAsia" w:hAnsiTheme="minorHAnsi"/>
                <w:szCs w:val="24"/>
                <w:rtl/>
              </w:rPr>
            </w:pPr>
            <w:r w:rsidRPr="00E05F78">
              <w:rPr>
                <w:rFonts w:asciiTheme="minorHAnsi" w:eastAsiaTheme="minorEastAsia" w:hAnsiTheme="minorHAnsi" w:hint="cs"/>
                <w:szCs w:val="24"/>
                <w:rtl/>
              </w:rPr>
              <w:t>הספק</w:t>
            </w:r>
          </w:p>
          <w:p w14:paraId="344598DC" w14:textId="77777777" w:rsidR="00E05F78" w:rsidRPr="00E05F78" w:rsidRDefault="00E05F78" w:rsidP="00E05F78">
            <w:pPr>
              <w:spacing w:before="120" w:after="120" w:line="360" w:lineRule="auto"/>
              <w:jc w:val="center"/>
              <w:rPr>
                <w:rFonts w:asciiTheme="minorHAnsi" w:eastAsiaTheme="minorEastAsia" w:hAnsiTheme="minorHAnsi"/>
                <w:szCs w:val="24"/>
                <w:rtl/>
              </w:rPr>
            </w:pPr>
            <w:r w:rsidRPr="00E05F78">
              <w:rPr>
                <w:rFonts w:asciiTheme="minorHAnsi" w:eastAsiaTheme="minorEastAsia" w:hAnsiTheme="minorHAnsi" w:hint="cs"/>
                <w:szCs w:val="24"/>
                <w:rtl/>
              </w:rPr>
              <w:t>___________</w:t>
            </w:r>
          </w:p>
        </w:tc>
      </w:tr>
    </w:tbl>
    <w:p w14:paraId="19418B94" w14:textId="6CF7389D" w:rsidR="00E05F78" w:rsidRPr="00E05F78" w:rsidRDefault="00E05F78" w:rsidP="00ED31F5">
      <w:pPr>
        <w:keepNext/>
        <w:overflowPunct w:val="0"/>
        <w:autoSpaceDE w:val="0"/>
        <w:autoSpaceDN w:val="0"/>
        <w:adjustRightInd w:val="0"/>
        <w:spacing w:line="360" w:lineRule="auto"/>
        <w:ind w:right="708"/>
        <w:jc w:val="left"/>
        <w:textAlignment w:val="baseline"/>
        <w:outlineLvl w:val="1"/>
        <w:rPr>
          <w:rFonts w:asciiTheme="minorHAnsi" w:eastAsiaTheme="minorEastAsia" w:hAnsiTheme="minorHAnsi"/>
          <w:szCs w:val="24"/>
          <w:rtl/>
        </w:rPr>
      </w:pPr>
      <w:r w:rsidRPr="00E05F78">
        <w:rPr>
          <w:rFonts w:ascii="Arial" w:hAnsi="Arial"/>
          <w:b/>
          <w:bCs/>
          <w:i/>
          <w:szCs w:val="24"/>
          <w:u w:val="single"/>
          <w:rtl/>
          <w:lang w:val="x-none" w:eastAsia="he-IL"/>
        </w:rPr>
        <w:br w:type="page"/>
      </w:r>
      <w:r w:rsidRPr="00E05F78">
        <w:rPr>
          <w:rFonts w:ascii="Arial" w:hAnsi="Arial" w:hint="cs"/>
          <w:b/>
          <w:bCs/>
          <w:i/>
          <w:szCs w:val="24"/>
          <w:u w:val="single"/>
          <w:rtl/>
          <w:lang w:val="x-none" w:eastAsia="he-IL"/>
        </w:rPr>
        <w:lastRenderedPageBreak/>
        <w:t xml:space="preserve">נספח </w:t>
      </w:r>
      <w:r w:rsidR="00AF3816" w:rsidRPr="00AF3816">
        <w:rPr>
          <w:rFonts w:ascii="Arial" w:hAnsi="Arial" w:hint="cs"/>
          <w:b/>
          <w:bCs/>
          <w:i/>
          <w:szCs w:val="24"/>
          <w:u w:val="single"/>
          <w:rtl/>
          <w:lang w:val="x-none" w:eastAsia="he-IL"/>
        </w:rPr>
        <w:t>ג'1</w:t>
      </w:r>
      <w:r w:rsidR="00B07F5D" w:rsidRPr="00AF3816">
        <w:rPr>
          <w:rFonts w:ascii="Arial" w:hAnsi="Arial" w:hint="cs"/>
          <w:b/>
          <w:bCs/>
          <w:i/>
          <w:szCs w:val="24"/>
          <w:u w:val="single"/>
          <w:rtl/>
          <w:lang w:val="x-none" w:eastAsia="he-IL"/>
        </w:rPr>
        <w:t xml:space="preserve"> להסכם</w:t>
      </w:r>
      <w:r w:rsidRPr="00E05F78">
        <w:rPr>
          <w:rFonts w:ascii="Arial" w:hAnsi="Arial" w:hint="cs"/>
          <w:b/>
          <w:bCs/>
          <w:i/>
          <w:szCs w:val="24"/>
          <w:u w:val="single"/>
          <w:rtl/>
          <w:lang w:val="x-none" w:eastAsia="he-IL"/>
        </w:rPr>
        <w:t xml:space="preserve"> </w:t>
      </w:r>
      <w:r w:rsidRPr="00E05F78">
        <w:rPr>
          <w:rFonts w:ascii="Arial" w:hAnsi="Arial"/>
          <w:b/>
          <w:bCs/>
          <w:i/>
          <w:szCs w:val="24"/>
          <w:u w:val="single"/>
          <w:rtl/>
          <w:lang w:val="x-none" w:eastAsia="he-IL"/>
        </w:rPr>
        <w:t>–</w:t>
      </w:r>
      <w:r w:rsidRPr="00E05F78">
        <w:rPr>
          <w:rFonts w:ascii="Arial" w:hAnsi="Arial" w:hint="cs"/>
          <w:b/>
          <w:bCs/>
          <w:i/>
          <w:szCs w:val="24"/>
          <w:u w:val="single"/>
          <w:rtl/>
          <w:lang w:val="x-none" w:eastAsia="he-IL"/>
        </w:rPr>
        <w:t xml:space="preserve"> </w:t>
      </w:r>
      <w:r w:rsidR="00B07F5D" w:rsidRPr="00AF3816">
        <w:rPr>
          <w:rFonts w:ascii="Arial" w:hAnsi="Arial" w:hint="cs"/>
          <w:b/>
          <w:bCs/>
          <w:i/>
          <w:szCs w:val="24"/>
          <w:u w:val="single"/>
          <w:rtl/>
          <w:lang w:val="x-none" w:eastAsia="he-IL"/>
        </w:rPr>
        <w:t xml:space="preserve">מסמכי </w:t>
      </w:r>
      <w:r w:rsidRPr="00E05F78">
        <w:rPr>
          <w:rFonts w:ascii="Arial" w:hAnsi="Arial" w:hint="cs"/>
          <w:b/>
          <w:bCs/>
          <w:i/>
          <w:szCs w:val="24"/>
          <w:u w:val="single"/>
          <w:rtl/>
          <w:lang w:val="x-none" w:eastAsia="he-IL"/>
        </w:rPr>
        <w:t>הקול הקורא, לרבות נ</w:t>
      </w:r>
      <w:r w:rsidR="00ED31F5">
        <w:rPr>
          <w:rFonts w:ascii="Arial" w:hAnsi="Arial" w:hint="cs"/>
          <w:b/>
          <w:bCs/>
          <w:i/>
          <w:szCs w:val="24"/>
          <w:u w:val="single"/>
          <w:rtl/>
          <w:lang w:val="x-none" w:eastAsia="he-IL"/>
        </w:rPr>
        <w:t>ספחים 1-2</w:t>
      </w:r>
    </w:p>
    <w:p w14:paraId="02946BC9" w14:textId="77777777" w:rsidR="00E05F78" w:rsidRPr="00E05F78" w:rsidRDefault="00E05F78" w:rsidP="00E05F78">
      <w:pPr>
        <w:bidi w:val="0"/>
        <w:spacing w:after="200" w:line="276" w:lineRule="auto"/>
        <w:jc w:val="left"/>
        <w:rPr>
          <w:rFonts w:asciiTheme="minorHAnsi" w:eastAsiaTheme="minorEastAsia" w:hAnsiTheme="minorHAnsi"/>
          <w:szCs w:val="24"/>
        </w:rPr>
      </w:pPr>
      <w:r w:rsidRPr="00E05F78">
        <w:rPr>
          <w:rFonts w:asciiTheme="minorHAnsi" w:eastAsiaTheme="minorEastAsia" w:hAnsiTheme="minorHAnsi"/>
          <w:szCs w:val="24"/>
          <w:rtl/>
        </w:rPr>
        <w:br w:type="page"/>
      </w:r>
    </w:p>
    <w:p w14:paraId="12F7A848" w14:textId="19C44397" w:rsidR="00E05F78" w:rsidRPr="00E05F78" w:rsidRDefault="00AF3816" w:rsidP="00AF3816">
      <w:pPr>
        <w:keepNext/>
        <w:overflowPunct w:val="0"/>
        <w:autoSpaceDE w:val="0"/>
        <w:autoSpaceDN w:val="0"/>
        <w:adjustRightInd w:val="0"/>
        <w:spacing w:line="360" w:lineRule="auto"/>
        <w:ind w:right="708"/>
        <w:jc w:val="left"/>
        <w:textAlignment w:val="baseline"/>
        <w:outlineLvl w:val="1"/>
        <w:rPr>
          <w:rFonts w:ascii="Arial" w:hAnsi="Arial"/>
          <w:b/>
          <w:bCs/>
          <w:i/>
          <w:szCs w:val="24"/>
          <w:u w:val="single"/>
          <w:rtl/>
          <w:lang w:val="x-none" w:eastAsia="he-IL"/>
        </w:rPr>
      </w:pPr>
      <w:r>
        <w:rPr>
          <w:rFonts w:ascii="Arial" w:hAnsi="Arial" w:hint="cs"/>
          <w:b/>
          <w:bCs/>
          <w:i/>
          <w:szCs w:val="24"/>
          <w:u w:val="single"/>
          <w:rtl/>
          <w:lang w:val="x-none" w:eastAsia="he-IL"/>
        </w:rPr>
        <w:lastRenderedPageBreak/>
        <w:t>נספח ג'2</w:t>
      </w:r>
      <w:r w:rsidR="00E05F78" w:rsidRPr="00E05F78">
        <w:rPr>
          <w:rFonts w:ascii="Arial" w:hAnsi="Arial" w:hint="cs"/>
          <w:b/>
          <w:bCs/>
          <w:i/>
          <w:szCs w:val="24"/>
          <w:u w:val="single"/>
          <w:rtl/>
          <w:lang w:val="x-none" w:eastAsia="he-IL"/>
        </w:rPr>
        <w:t xml:space="preserve"> </w:t>
      </w:r>
      <w:r w:rsidR="00B07F5D" w:rsidRPr="00AF3816">
        <w:rPr>
          <w:rFonts w:ascii="Arial" w:hAnsi="Arial" w:hint="cs"/>
          <w:b/>
          <w:bCs/>
          <w:i/>
          <w:szCs w:val="24"/>
          <w:u w:val="single"/>
          <w:rtl/>
          <w:lang w:val="x-none" w:eastAsia="he-IL"/>
        </w:rPr>
        <w:t>להסכם</w:t>
      </w:r>
      <w:r w:rsidR="00E05F78" w:rsidRPr="00E05F78">
        <w:rPr>
          <w:rFonts w:ascii="Arial" w:hAnsi="Arial"/>
          <w:b/>
          <w:bCs/>
          <w:i/>
          <w:szCs w:val="24"/>
          <w:u w:val="single"/>
          <w:rtl/>
          <w:lang w:val="x-none" w:eastAsia="he-IL"/>
        </w:rPr>
        <w:t>–</w:t>
      </w:r>
      <w:r w:rsidR="00B55AE4">
        <w:rPr>
          <w:rFonts w:ascii="Arial" w:hAnsi="Arial" w:hint="cs"/>
          <w:b/>
          <w:bCs/>
          <w:i/>
          <w:szCs w:val="24"/>
          <w:u w:val="single"/>
          <w:rtl/>
          <w:lang w:val="x-none" w:eastAsia="he-IL"/>
        </w:rPr>
        <w:t xml:space="preserve"> הצעת המציע הזוכה</w:t>
      </w:r>
      <w:r w:rsidR="00E05F78" w:rsidRPr="00E05F78">
        <w:rPr>
          <w:rFonts w:ascii="Arial" w:hAnsi="Arial" w:hint="cs"/>
          <w:b/>
          <w:bCs/>
          <w:i/>
          <w:szCs w:val="24"/>
          <w:u w:val="single"/>
          <w:rtl/>
          <w:lang w:val="x-none" w:eastAsia="he-IL"/>
        </w:rPr>
        <w:t xml:space="preserve"> במסגרת הקול הקורא</w:t>
      </w:r>
    </w:p>
    <w:p w14:paraId="41FF96B8" w14:textId="77777777" w:rsidR="00E05F78" w:rsidRPr="00E05F78" w:rsidRDefault="00E05F78" w:rsidP="00E05F78">
      <w:pPr>
        <w:bidi w:val="0"/>
        <w:spacing w:after="200" w:line="276" w:lineRule="auto"/>
        <w:jc w:val="left"/>
        <w:rPr>
          <w:rFonts w:asciiTheme="minorHAnsi" w:eastAsiaTheme="minorEastAsia" w:hAnsiTheme="minorHAnsi"/>
          <w:szCs w:val="24"/>
          <w:rtl/>
        </w:rPr>
      </w:pPr>
      <w:r w:rsidRPr="00E05F78">
        <w:rPr>
          <w:rFonts w:asciiTheme="minorHAnsi" w:eastAsiaTheme="minorEastAsia" w:hAnsiTheme="minorHAnsi"/>
          <w:szCs w:val="24"/>
          <w:rtl/>
        </w:rPr>
        <w:br w:type="page"/>
      </w:r>
    </w:p>
    <w:p w14:paraId="0545E30B" w14:textId="261E55F0" w:rsidR="00E05F78" w:rsidRPr="00E05F78" w:rsidRDefault="00E05F78" w:rsidP="00AF3816">
      <w:pPr>
        <w:keepNext/>
        <w:overflowPunct w:val="0"/>
        <w:autoSpaceDE w:val="0"/>
        <w:autoSpaceDN w:val="0"/>
        <w:adjustRightInd w:val="0"/>
        <w:spacing w:line="360" w:lineRule="auto"/>
        <w:ind w:right="708"/>
        <w:jc w:val="left"/>
        <w:textAlignment w:val="baseline"/>
        <w:outlineLvl w:val="1"/>
        <w:rPr>
          <w:rFonts w:ascii="Arial" w:hAnsi="Arial"/>
          <w:b/>
          <w:bCs/>
          <w:i/>
          <w:szCs w:val="24"/>
          <w:u w:val="single"/>
          <w:rtl/>
          <w:lang w:val="x-none" w:eastAsia="he-IL"/>
        </w:rPr>
      </w:pPr>
      <w:r w:rsidRPr="00E05F78">
        <w:rPr>
          <w:rFonts w:ascii="Arial" w:hAnsi="Arial" w:hint="cs"/>
          <w:b/>
          <w:bCs/>
          <w:i/>
          <w:szCs w:val="24"/>
          <w:u w:val="single"/>
          <w:rtl/>
          <w:lang w:val="x-none" w:eastAsia="he-IL"/>
        </w:rPr>
        <w:lastRenderedPageBreak/>
        <w:t>נספח ג'</w:t>
      </w:r>
      <w:r w:rsidR="00AF3816">
        <w:rPr>
          <w:rFonts w:ascii="Arial" w:hAnsi="Arial" w:hint="cs"/>
          <w:b/>
          <w:bCs/>
          <w:i/>
          <w:szCs w:val="24"/>
          <w:u w:val="single"/>
          <w:rtl/>
          <w:lang w:val="x-none" w:eastAsia="he-IL"/>
        </w:rPr>
        <w:t>3</w:t>
      </w:r>
      <w:r w:rsidRPr="00E05F78">
        <w:rPr>
          <w:rFonts w:ascii="Arial" w:hAnsi="Arial" w:hint="cs"/>
          <w:b/>
          <w:bCs/>
          <w:i/>
          <w:szCs w:val="24"/>
          <w:u w:val="single"/>
          <w:rtl/>
          <w:lang w:val="x-none" w:eastAsia="he-IL"/>
        </w:rPr>
        <w:t xml:space="preserve"> </w:t>
      </w:r>
      <w:r w:rsidR="00B07F5D" w:rsidRPr="00AF3816">
        <w:rPr>
          <w:rFonts w:ascii="Arial" w:hAnsi="Arial" w:hint="cs"/>
          <w:b/>
          <w:bCs/>
          <w:i/>
          <w:szCs w:val="24"/>
          <w:u w:val="single"/>
          <w:rtl/>
          <w:lang w:val="x-none" w:eastAsia="he-IL"/>
        </w:rPr>
        <w:t>להסכם</w:t>
      </w:r>
      <w:r w:rsidRPr="00E05F78">
        <w:rPr>
          <w:rFonts w:ascii="Arial" w:hAnsi="Arial"/>
          <w:b/>
          <w:bCs/>
          <w:i/>
          <w:szCs w:val="24"/>
          <w:u w:val="single"/>
          <w:rtl/>
          <w:lang w:val="x-none" w:eastAsia="he-IL"/>
        </w:rPr>
        <w:t>–</w:t>
      </w:r>
      <w:r w:rsidRPr="00E05F78">
        <w:rPr>
          <w:rFonts w:ascii="Arial" w:hAnsi="Arial" w:hint="cs"/>
          <w:b/>
          <w:bCs/>
          <w:i/>
          <w:szCs w:val="24"/>
          <w:u w:val="single"/>
          <w:rtl/>
          <w:lang w:val="x-none" w:eastAsia="he-IL"/>
        </w:rPr>
        <w:t xml:space="preserve"> </w:t>
      </w:r>
      <w:r w:rsidR="00B07F5D" w:rsidRPr="00AF3816">
        <w:rPr>
          <w:rFonts w:ascii="Arial" w:hAnsi="Arial" w:hint="cs"/>
          <w:b/>
          <w:bCs/>
          <w:i/>
          <w:szCs w:val="24"/>
          <w:u w:val="single"/>
          <w:rtl/>
          <w:lang w:val="x-none" w:eastAsia="he-IL"/>
        </w:rPr>
        <w:t xml:space="preserve">נוסח </w:t>
      </w:r>
      <w:r w:rsidRPr="00E05F78">
        <w:rPr>
          <w:rFonts w:ascii="Arial" w:hAnsi="Arial" w:hint="cs"/>
          <w:b/>
          <w:bCs/>
          <w:i/>
          <w:szCs w:val="24"/>
          <w:u w:val="single"/>
          <w:rtl/>
          <w:lang w:val="x-none" w:eastAsia="he-IL"/>
        </w:rPr>
        <w:t>ערבות ב</w:t>
      </w:r>
      <w:r w:rsidR="00D27EB1" w:rsidRPr="00AF3816">
        <w:rPr>
          <w:rFonts w:ascii="Arial" w:hAnsi="Arial" w:hint="cs"/>
          <w:b/>
          <w:bCs/>
          <w:i/>
          <w:szCs w:val="24"/>
          <w:u w:val="single"/>
          <w:rtl/>
          <w:lang w:val="x-none" w:eastAsia="he-IL"/>
        </w:rPr>
        <w:t>יצוע</w:t>
      </w:r>
    </w:p>
    <w:p w14:paraId="228ECD3A" w14:textId="77777777" w:rsidR="00B07F5D" w:rsidRDefault="00B07F5D" w:rsidP="00D27EB1">
      <w:pPr>
        <w:overflowPunct w:val="0"/>
        <w:autoSpaceDE w:val="0"/>
        <w:autoSpaceDN w:val="0"/>
        <w:adjustRightInd w:val="0"/>
        <w:spacing w:line="360" w:lineRule="auto"/>
        <w:textAlignment w:val="baseline"/>
        <w:rPr>
          <w:rFonts w:ascii="Arial" w:hAnsi="Arial"/>
          <w:szCs w:val="24"/>
          <w:rtl/>
          <w:lang w:eastAsia="he-IL"/>
        </w:rPr>
      </w:pPr>
    </w:p>
    <w:p w14:paraId="78B49AFC"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rtl/>
          <w:lang w:eastAsia="he-IL"/>
        </w:rPr>
      </w:pPr>
      <w:r w:rsidRPr="00D27EB1">
        <w:rPr>
          <w:rFonts w:ascii="Arial" w:hAnsi="Arial"/>
          <w:szCs w:val="24"/>
          <w:rtl/>
          <w:lang w:eastAsia="he-IL"/>
        </w:rPr>
        <w:t>שם הבנק/חברת הביטוח ________________</w:t>
      </w:r>
    </w:p>
    <w:p w14:paraId="43AAAF75"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מס' הטלפון ________________________</w:t>
      </w:r>
    </w:p>
    <w:p w14:paraId="0619E35D"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מס' הפקס: ________________________</w:t>
      </w:r>
    </w:p>
    <w:p w14:paraId="2A3421AE"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p>
    <w:p w14:paraId="2CFCE136" w14:textId="77777777" w:rsidR="00D27EB1" w:rsidRPr="00D27EB1" w:rsidRDefault="00D27EB1" w:rsidP="00D27EB1">
      <w:pPr>
        <w:overflowPunct w:val="0"/>
        <w:autoSpaceDE w:val="0"/>
        <w:autoSpaceDN w:val="0"/>
        <w:adjustRightInd w:val="0"/>
        <w:spacing w:line="360" w:lineRule="auto"/>
        <w:jc w:val="center"/>
        <w:textAlignment w:val="baseline"/>
        <w:rPr>
          <w:rFonts w:ascii="Arial" w:hAnsi="Arial"/>
          <w:b/>
          <w:bCs/>
          <w:szCs w:val="24"/>
          <w:u w:val="single"/>
          <w:lang w:eastAsia="he-IL"/>
        </w:rPr>
      </w:pPr>
      <w:r w:rsidRPr="00D27EB1">
        <w:rPr>
          <w:rFonts w:ascii="Arial" w:hAnsi="Arial"/>
          <w:b/>
          <w:bCs/>
          <w:szCs w:val="24"/>
          <w:u w:val="single"/>
          <w:rtl/>
          <w:lang w:eastAsia="he-IL"/>
        </w:rPr>
        <w:t>כתב ערבות</w:t>
      </w:r>
    </w:p>
    <w:p w14:paraId="7C5895A7"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 xml:space="preserve">לכבוד </w:t>
      </w:r>
    </w:p>
    <w:p w14:paraId="6D721AFB"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 xml:space="preserve">ממשלת ישראל </w:t>
      </w:r>
    </w:p>
    <w:p w14:paraId="4D81FE01"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 xml:space="preserve">באמצעות משרד </w:t>
      </w:r>
      <w:r w:rsidRPr="00D27EB1">
        <w:rPr>
          <w:rFonts w:ascii="Arial" w:hAnsi="Arial" w:hint="cs"/>
          <w:szCs w:val="24"/>
          <w:rtl/>
          <w:lang w:eastAsia="he-IL"/>
        </w:rPr>
        <w:t>התרבות והספורט</w:t>
      </w:r>
    </w:p>
    <w:p w14:paraId="0EFA38B8"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rtl/>
          <w:lang w:eastAsia="he-IL"/>
        </w:rPr>
      </w:pPr>
      <w:r w:rsidRPr="00D27EB1">
        <w:rPr>
          <w:rFonts w:ascii="Arial" w:hAnsi="Arial"/>
          <w:b/>
          <w:bCs/>
          <w:szCs w:val="24"/>
          <w:rtl/>
          <w:lang w:eastAsia="he-IL"/>
        </w:rPr>
        <w:t>הנדון: ערבות מס'</w:t>
      </w:r>
      <w:r w:rsidRPr="00D27EB1">
        <w:rPr>
          <w:rFonts w:ascii="Arial" w:hAnsi="Arial"/>
          <w:szCs w:val="24"/>
          <w:rtl/>
          <w:lang w:eastAsia="he-IL"/>
        </w:rPr>
        <w:t>____________</w:t>
      </w:r>
    </w:p>
    <w:p w14:paraId="305EA1D8"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p>
    <w:p w14:paraId="39739B62"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rtl/>
          <w:lang w:eastAsia="he-IL"/>
        </w:rPr>
      </w:pPr>
      <w:r w:rsidRPr="00D27EB1">
        <w:rPr>
          <w:rFonts w:ascii="Arial" w:hAnsi="Arial"/>
          <w:szCs w:val="24"/>
          <w:rtl/>
          <w:lang w:eastAsia="he-IL"/>
        </w:rPr>
        <w:t xml:space="preserve">אנו ערבים בזה כלפיכם לסילוק כל סכום עד לסך </w:t>
      </w:r>
      <w:r w:rsidRPr="00D27EB1">
        <w:rPr>
          <w:rFonts w:ascii="Arial" w:hAnsi="Arial" w:hint="cs"/>
          <w:szCs w:val="24"/>
          <w:rtl/>
          <w:lang w:eastAsia="he-IL"/>
        </w:rPr>
        <w:t xml:space="preserve">של ___________________ ₪ (5% משווי ההתקשרות), צמודים למדד המחירים לצרכן (להלן: </w:t>
      </w:r>
      <w:r w:rsidRPr="00D27EB1">
        <w:rPr>
          <w:rFonts w:ascii="Arial" w:hAnsi="Arial" w:hint="cs"/>
          <w:b/>
          <w:bCs/>
          <w:szCs w:val="24"/>
          <w:rtl/>
          <w:lang w:eastAsia="he-IL"/>
        </w:rPr>
        <w:t>"המדד"</w:t>
      </w:r>
      <w:r w:rsidRPr="00D27EB1">
        <w:rPr>
          <w:rFonts w:ascii="Arial" w:hAnsi="Arial" w:hint="cs"/>
          <w:szCs w:val="24"/>
          <w:rtl/>
          <w:lang w:eastAsia="he-IL"/>
        </w:rPr>
        <w:t xml:space="preserve">), מהמדד הידוע ביום ________ ועד המדד שיהא ידוע במועד התשלום בפועל (להלן: </w:t>
      </w:r>
      <w:r w:rsidRPr="00D27EB1">
        <w:rPr>
          <w:rFonts w:ascii="Arial" w:hAnsi="Arial" w:hint="cs"/>
          <w:b/>
          <w:bCs/>
          <w:szCs w:val="24"/>
          <w:rtl/>
          <w:lang w:eastAsia="he-IL"/>
        </w:rPr>
        <w:t>"סכום הערבות"</w:t>
      </w:r>
      <w:r w:rsidRPr="00D27EB1">
        <w:rPr>
          <w:rFonts w:ascii="Arial" w:hAnsi="Arial" w:hint="cs"/>
          <w:szCs w:val="24"/>
          <w:rtl/>
          <w:lang w:eastAsia="he-IL"/>
        </w:rPr>
        <w:t>), מתאריך ___________</w:t>
      </w:r>
      <w:r w:rsidRPr="00D27EB1">
        <w:rPr>
          <w:rFonts w:ascii="Arial" w:hAnsi="Arial"/>
          <w:szCs w:val="24"/>
          <w:rtl/>
          <w:lang w:eastAsia="he-IL"/>
        </w:rPr>
        <w:t xml:space="preserve">  </w:t>
      </w:r>
      <w:r w:rsidRPr="00D27EB1">
        <w:rPr>
          <w:rFonts w:ascii="Arial" w:hAnsi="Arial" w:hint="cs"/>
          <w:szCs w:val="24"/>
          <w:rtl/>
          <w:lang w:eastAsia="he-IL"/>
        </w:rPr>
        <w:t>(תאריך תחילת תוקף הערבות).</w:t>
      </w:r>
    </w:p>
    <w:p w14:paraId="231CD61F"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p>
    <w:p w14:paraId="244F1CBC" w14:textId="0C932B4E" w:rsidR="00D27EB1" w:rsidRPr="00D27EB1" w:rsidRDefault="00D27EB1" w:rsidP="00D27EB1">
      <w:pPr>
        <w:overflowPunct w:val="0"/>
        <w:autoSpaceDE w:val="0"/>
        <w:autoSpaceDN w:val="0"/>
        <w:adjustRightInd w:val="0"/>
        <w:spacing w:line="360" w:lineRule="auto"/>
        <w:textAlignment w:val="baseline"/>
        <w:rPr>
          <w:rFonts w:ascii="Arial" w:hAnsi="Arial"/>
          <w:szCs w:val="24"/>
          <w:rtl/>
          <w:lang w:eastAsia="he-IL"/>
        </w:rPr>
      </w:pPr>
      <w:r w:rsidRPr="00D27EB1">
        <w:rPr>
          <w:rFonts w:ascii="Arial" w:hAnsi="Arial"/>
          <w:szCs w:val="24"/>
          <w:rtl/>
          <w:lang w:eastAsia="he-IL"/>
        </w:rPr>
        <w:t>אשר תדרשו מאת: ____________________________________(להלן "</w:t>
      </w:r>
      <w:r w:rsidRPr="00D27EB1">
        <w:rPr>
          <w:rFonts w:ascii="Arial" w:hAnsi="Arial"/>
          <w:b/>
          <w:bCs/>
          <w:szCs w:val="24"/>
          <w:rtl/>
          <w:lang w:eastAsia="he-IL"/>
        </w:rPr>
        <w:t>החייב</w:t>
      </w:r>
      <w:r w:rsidRPr="00D27EB1">
        <w:rPr>
          <w:rFonts w:ascii="Arial" w:hAnsi="Arial"/>
          <w:szCs w:val="24"/>
          <w:rtl/>
          <w:lang w:eastAsia="he-IL"/>
        </w:rPr>
        <w:t>") בקשר</w:t>
      </w:r>
      <w:r w:rsidRPr="00D27EB1">
        <w:rPr>
          <w:rFonts w:ascii="Arial" w:hAnsi="Arial" w:hint="cs"/>
          <w:szCs w:val="24"/>
          <w:rtl/>
          <w:lang w:eastAsia="he-IL"/>
        </w:rPr>
        <w:t xml:space="preserve"> </w:t>
      </w:r>
      <w:r w:rsidRPr="00D27EB1">
        <w:rPr>
          <w:rFonts w:ascii="Arial" w:hAnsi="Arial"/>
          <w:szCs w:val="24"/>
          <w:rtl/>
          <w:lang w:eastAsia="he-IL"/>
        </w:rPr>
        <w:t xml:space="preserve">עם חוזה </w:t>
      </w:r>
      <w:r w:rsidRPr="00D27EB1">
        <w:rPr>
          <w:rFonts w:hint="cs"/>
          <w:szCs w:val="24"/>
          <w:rtl/>
          <w:lang w:eastAsia="he-IL"/>
        </w:rPr>
        <w:t xml:space="preserve">שנחתם עמו במסגרת </w:t>
      </w:r>
      <w:r w:rsidRPr="00D27EB1">
        <w:rPr>
          <w:szCs w:val="24"/>
          <w:rtl/>
          <w:lang w:eastAsia="he-IL"/>
        </w:rPr>
        <w:t xml:space="preserve">פרויקט </w:t>
      </w:r>
      <w:r w:rsidRPr="00D27EB1">
        <w:rPr>
          <w:b/>
          <w:bCs/>
          <w:szCs w:val="24"/>
          <w:rtl/>
          <w:lang w:eastAsia="he-IL"/>
        </w:rPr>
        <w:t>להפעלת קרן לתרגום ספרות עברית</w:t>
      </w:r>
      <w:r w:rsidRPr="00D27EB1">
        <w:rPr>
          <w:rFonts w:hint="cs"/>
          <w:b/>
          <w:bCs/>
          <w:sz w:val="22"/>
          <w:szCs w:val="24"/>
          <w:rtl/>
        </w:rPr>
        <w:t>.</w:t>
      </w:r>
    </w:p>
    <w:p w14:paraId="0A0E17FD"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9BB0785"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ערבות זו תהיה בתוקף מתאריך ______________ עד תאריך  _______________</w:t>
      </w:r>
    </w:p>
    <w:p w14:paraId="771C6583"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 xml:space="preserve">דרישה על פי ערבות זו יש להפנות לסניף הבנק/חב' הביטוח </w:t>
      </w:r>
      <w:r w:rsidRPr="00D27EB1">
        <w:rPr>
          <w:rFonts w:ascii="Arial" w:hAnsi="Arial" w:hint="cs"/>
          <w:szCs w:val="24"/>
          <w:rtl/>
          <w:lang w:eastAsia="he-IL"/>
        </w:rPr>
        <w:t>ש</w:t>
      </w:r>
      <w:r w:rsidRPr="00D27EB1">
        <w:rPr>
          <w:rFonts w:ascii="Arial" w:hAnsi="Arial"/>
          <w:szCs w:val="24"/>
          <w:rtl/>
          <w:lang w:eastAsia="he-IL"/>
        </w:rPr>
        <w:t>כתובתו_________________</w:t>
      </w:r>
    </w:p>
    <w:p w14:paraId="176F3785"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hint="cs"/>
          <w:szCs w:val="24"/>
          <w:rtl/>
          <w:lang w:eastAsia="he-IL"/>
        </w:rPr>
        <w:t xml:space="preserve">                                                                                                </w:t>
      </w:r>
      <w:r w:rsidRPr="00D27EB1">
        <w:rPr>
          <w:rFonts w:ascii="Arial" w:hAnsi="Arial"/>
          <w:szCs w:val="24"/>
          <w:rtl/>
          <w:lang w:eastAsia="he-IL"/>
        </w:rPr>
        <w:t xml:space="preserve"> </w:t>
      </w:r>
      <w:r w:rsidRPr="00D27EB1">
        <w:rPr>
          <w:rFonts w:ascii="Arial" w:hAnsi="Arial" w:hint="cs"/>
          <w:szCs w:val="24"/>
          <w:rtl/>
          <w:lang w:eastAsia="he-IL"/>
        </w:rPr>
        <w:t xml:space="preserve">            </w:t>
      </w:r>
      <w:r w:rsidRPr="00D27EB1">
        <w:rPr>
          <w:rFonts w:ascii="Arial" w:hAnsi="Arial"/>
          <w:szCs w:val="24"/>
          <w:rtl/>
          <w:lang w:eastAsia="he-IL"/>
        </w:rPr>
        <w:t>שם הבנק/חב' הביטוח</w:t>
      </w:r>
    </w:p>
    <w:p w14:paraId="20B1B692"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rtl/>
          <w:lang w:eastAsia="he-IL"/>
        </w:rPr>
      </w:pPr>
    </w:p>
    <w:p w14:paraId="5CB5BCEE"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rtl/>
          <w:lang w:eastAsia="he-IL"/>
        </w:rPr>
      </w:pPr>
    </w:p>
    <w:p w14:paraId="431DD1A6"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 xml:space="preserve">______________________   </w:t>
      </w:r>
      <w:r w:rsidRPr="00D27EB1">
        <w:rPr>
          <w:rFonts w:ascii="Arial" w:hAnsi="Arial" w:hint="cs"/>
          <w:szCs w:val="24"/>
          <w:rtl/>
          <w:lang w:eastAsia="he-IL"/>
        </w:rPr>
        <w:t xml:space="preserve">                        </w:t>
      </w:r>
      <w:r w:rsidRPr="00D27EB1">
        <w:rPr>
          <w:rFonts w:ascii="Arial" w:hAnsi="Arial"/>
          <w:szCs w:val="24"/>
          <w:rtl/>
          <w:lang w:eastAsia="he-IL"/>
        </w:rPr>
        <w:t xml:space="preserve">   ________________________</w:t>
      </w:r>
    </w:p>
    <w:p w14:paraId="6A00A950"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 xml:space="preserve">    מס' הבנק ומס' הסניף                                         כתובת סניף הבנק/חברת הביטוח </w:t>
      </w:r>
    </w:p>
    <w:p w14:paraId="366C645D"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p>
    <w:p w14:paraId="775318C0"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rtl/>
          <w:lang w:eastAsia="he-IL"/>
        </w:rPr>
      </w:pPr>
      <w:r w:rsidRPr="00D27EB1">
        <w:rPr>
          <w:rFonts w:ascii="Arial" w:hAnsi="Arial"/>
          <w:szCs w:val="24"/>
          <w:rtl/>
          <w:lang w:eastAsia="he-IL"/>
        </w:rPr>
        <w:t>ערבות זו אינה ניתנת להעברה</w:t>
      </w:r>
    </w:p>
    <w:p w14:paraId="49E97D34"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p>
    <w:p w14:paraId="1D750CAF"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 xml:space="preserve">_____________                       ________________                       _____________                  </w:t>
      </w:r>
    </w:p>
    <w:p w14:paraId="2E74526B" w14:textId="77777777" w:rsidR="00D27EB1" w:rsidRPr="00D27EB1" w:rsidRDefault="00D27EB1" w:rsidP="00D27EB1">
      <w:pPr>
        <w:overflowPunct w:val="0"/>
        <w:autoSpaceDE w:val="0"/>
        <w:autoSpaceDN w:val="0"/>
        <w:adjustRightInd w:val="0"/>
        <w:spacing w:line="360" w:lineRule="auto"/>
        <w:textAlignment w:val="baseline"/>
        <w:rPr>
          <w:rFonts w:ascii="Arial" w:hAnsi="Arial"/>
          <w:szCs w:val="24"/>
          <w:lang w:eastAsia="he-IL"/>
        </w:rPr>
      </w:pPr>
      <w:r w:rsidRPr="00D27EB1">
        <w:rPr>
          <w:rFonts w:ascii="Arial" w:hAnsi="Arial"/>
          <w:szCs w:val="24"/>
          <w:rtl/>
          <w:lang w:eastAsia="he-IL"/>
        </w:rPr>
        <w:t xml:space="preserve">          תאריך                                      שם מלא                                      חתימה וחותמת </w:t>
      </w:r>
    </w:p>
    <w:p w14:paraId="04F0F434" w14:textId="77777777" w:rsidR="00D27EB1" w:rsidRDefault="00D27EB1" w:rsidP="00E05F78">
      <w:pPr>
        <w:spacing w:before="120" w:after="120" w:line="360" w:lineRule="auto"/>
        <w:ind w:left="720"/>
        <w:jc w:val="left"/>
        <w:rPr>
          <w:color w:val="000000"/>
          <w:szCs w:val="24"/>
          <w:rtl/>
        </w:rPr>
      </w:pPr>
    </w:p>
    <w:p w14:paraId="09E07548" w14:textId="6343BD71" w:rsidR="00E05F78" w:rsidRPr="00AF3816" w:rsidRDefault="00AF3816" w:rsidP="00AF3816">
      <w:pPr>
        <w:keepNext/>
        <w:overflowPunct w:val="0"/>
        <w:autoSpaceDE w:val="0"/>
        <w:autoSpaceDN w:val="0"/>
        <w:adjustRightInd w:val="0"/>
        <w:spacing w:line="360" w:lineRule="auto"/>
        <w:ind w:right="708"/>
        <w:jc w:val="left"/>
        <w:textAlignment w:val="baseline"/>
        <w:outlineLvl w:val="1"/>
        <w:rPr>
          <w:rFonts w:ascii="Arial" w:hAnsi="Arial"/>
          <w:b/>
          <w:bCs/>
          <w:i/>
          <w:szCs w:val="24"/>
          <w:u w:val="single"/>
          <w:rtl/>
          <w:lang w:val="x-none" w:eastAsia="he-IL"/>
        </w:rPr>
      </w:pPr>
      <w:r>
        <w:rPr>
          <w:rFonts w:ascii="Arial" w:hAnsi="Arial" w:hint="cs"/>
          <w:b/>
          <w:bCs/>
          <w:i/>
          <w:szCs w:val="24"/>
          <w:u w:val="single"/>
          <w:rtl/>
          <w:lang w:val="x-none" w:eastAsia="he-IL"/>
        </w:rPr>
        <w:t>נספח ג'4</w:t>
      </w:r>
      <w:r w:rsidR="00E05F78" w:rsidRPr="00E05F78">
        <w:rPr>
          <w:rFonts w:ascii="Arial" w:hAnsi="Arial" w:hint="cs"/>
          <w:b/>
          <w:bCs/>
          <w:i/>
          <w:szCs w:val="24"/>
          <w:u w:val="single"/>
          <w:rtl/>
          <w:lang w:val="x-none" w:eastAsia="he-IL"/>
        </w:rPr>
        <w:t xml:space="preserve"> </w:t>
      </w:r>
      <w:r w:rsidR="00B07F5D" w:rsidRPr="00AF3816">
        <w:rPr>
          <w:rFonts w:ascii="Arial" w:hAnsi="Arial" w:hint="cs"/>
          <w:b/>
          <w:bCs/>
          <w:i/>
          <w:szCs w:val="24"/>
          <w:u w:val="single"/>
          <w:rtl/>
          <w:lang w:val="x-none" w:eastAsia="he-IL"/>
        </w:rPr>
        <w:t>להסכם</w:t>
      </w:r>
      <w:r w:rsidR="00E05F78" w:rsidRPr="00E05F78">
        <w:rPr>
          <w:rFonts w:ascii="Arial" w:hAnsi="Arial"/>
          <w:b/>
          <w:bCs/>
          <w:i/>
          <w:szCs w:val="24"/>
          <w:u w:val="single"/>
          <w:rtl/>
          <w:lang w:val="x-none" w:eastAsia="he-IL"/>
        </w:rPr>
        <w:t>–</w:t>
      </w:r>
      <w:r w:rsidR="00E05F78" w:rsidRPr="00E05F78">
        <w:rPr>
          <w:rFonts w:ascii="Arial" w:hAnsi="Arial" w:hint="cs"/>
          <w:b/>
          <w:bCs/>
          <w:i/>
          <w:szCs w:val="24"/>
          <w:u w:val="single"/>
          <w:rtl/>
          <w:lang w:val="x-none" w:eastAsia="he-IL"/>
        </w:rPr>
        <w:t xml:space="preserve"> רשימת</w:t>
      </w:r>
      <w:r w:rsidR="00A37A8D">
        <w:rPr>
          <w:rFonts w:ascii="Arial" w:hAnsi="Arial" w:hint="cs"/>
          <w:b/>
          <w:bCs/>
          <w:i/>
          <w:szCs w:val="24"/>
          <w:u w:val="single"/>
          <w:rtl/>
          <w:lang w:val="x-none" w:eastAsia="he-IL"/>
        </w:rPr>
        <w:t xml:space="preserve"> </w:t>
      </w:r>
      <w:r w:rsidR="00E05F78" w:rsidRPr="00E05F78">
        <w:rPr>
          <w:rFonts w:ascii="Arial" w:hAnsi="Arial" w:hint="cs"/>
          <w:b/>
          <w:bCs/>
          <w:i/>
          <w:szCs w:val="24"/>
          <w:u w:val="single"/>
          <w:rtl/>
          <w:lang w:val="x-none" w:eastAsia="he-IL"/>
        </w:rPr>
        <w:t>חברי הוועדה המקצועית</w:t>
      </w:r>
      <w:r w:rsidR="00402E54">
        <w:rPr>
          <w:rFonts w:ascii="Arial" w:hAnsi="Arial" w:hint="cs"/>
          <w:b/>
          <w:bCs/>
          <w:i/>
          <w:szCs w:val="24"/>
          <w:u w:val="single"/>
          <w:rtl/>
          <w:lang w:val="x-none" w:eastAsia="he-IL"/>
        </w:rPr>
        <w:t xml:space="preserve"> שאושרו ע"י המשרד</w:t>
      </w:r>
    </w:p>
    <w:p w14:paraId="7AB0466C" w14:textId="77777777" w:rsidR="004B216D" w:rsidRDefault="004B216D" w:rsidP="00BF1127">
      <w:pPr>
        <w:jc w:val="left"/>
        <w:rPr>
          <w:rFonts w:asciiTheme="minorHAnsi" w:eastAsiaTheme="minorEastAsia" w:hAnsiTheme="minorHAnsi"/>
          <w:szCs w:val="24"/>
          <w:rtl/>
        </w:rPr>
      </w:pPr>
    </w:p>
    <w:p w14:paraId="4CD69B95" w14:textId="77777777" w:rsidR="002807FB" w:rsidRDefault="002807FB" w:rsidP="00BF1127">
      <w:pPr>
        <w:jc w:val="left"/>
        <w:rPr>
          <w:rFonts w:asciiTheme="minorHAnsi" w:eastAsiaTheme="minorEastAsia" w:hAnsiTheme="minorHAnsi"/>
          <w:szCs w:val="24"/>
          <w:rtl/>
        </w:rPr>
        <w:sectPr w:rsidR="002807FB" w:rsidSect="009C74BC">
          <w:pgSz w:w="11906" w:h="16838"/>
          <w:pgMar w:top="1843" w:right="1800" w:bottom="1440" w:left="1800" w:header="720" w:footer="558" w:gutter="0"/>
          <w:cols w:space="708"/>
          <w:bidi/>
          <w:rtlGutter/>
          <w:docGrid w:linePitch="360"/>
        </w:sectPr>
      </w:pPr>
    </w:p>
    <w:p w14:paraId="578AA54E" w14:textId="491F3239" w:rsidR="004B216D" w:rsidRDefault="004B216D" w:rsidP="00BF1127">
      <w:pPr>
        <w:jc w:val="left"/>
        <w:rPr>
          <w:rFonts w:asciiTheme="minorHAnsi" w:eastAsiaTheme="minorEastAsia" w:hAnsiTheme="minorHAnsi"/>
          <w:szCs w:val="24"/>
          <w:rtl/>
        </w:rPr>
      </w:pPr>
    </w:p>
    <w:p w14:paraId="6585FAA6" w14:textId="21ADB978" w:rsidR="002807FB" w:rsidRPr="002807FB" w:rsidRDefault="004B216D" w:rsidP="00D65FA8">
      <w:pPr>
        <w:keepNext/>
        <w:overflowPunct w:val="0"/>
        <w:autoSpaceDE w:val="0"/>
        <w:autoSpaceDN w:val="0"/>
        <w:adjustRightInd w:val="0"/>
        <w:spacing w:line="360" w:lineRule="auto"/>
        <w:ind w:right="708"/>
        <w:jc w:val="left"/>
        <w:textAlignment w:val="baseline"/>
        <w:outlineLvl w:val="1"/>
        <w:rPr>
          <w:rFonts w:ascii="Arial" w:hAnsi="Arial"/>
          <w:b/>
          <w:bCs/>
          <w:i/>
          <w:szCs w:val="24"/>
          <w:u w:val="single"/>
          <w:rtl/>
          <w:lang w:val="x-none" w:eastAsia="he-IL"/>
        </w:rPr>
      </w:pPr>
      <w:r>
        <w:rPr>
          <w:rFonts w:ascii="Arial" w:hAnsi="Arial" w:hint="cs"/>
          <w:b/>
          <w:bCs/>
          <w:i/>
          <w:szCs w:val="24"/>
          <w:u w:val="single"/>
          <w:rtl/>
          <w:lang w:val="x-none" w:eastAsia="he-IL"/>
        </w:rPr>
        <w:t>נספח ג'5</w:t>
      </w:r>
      <w:r w:rsidRPr="00E05F78">
        <w:rPr>
          <w:rFonts w:ascii="Arial" w:hAnsi="Arial" w:hint="cs"/>
          <w:b/>
          <w:bCs/>
          <w:i/>
          <w:szCs w:val="24"/>
          <w:u w:val="single"/>
          <w:rtl/>
          <w:lang w:val="x-none" w:eastAsia="he-IL"/>
        </w:rPr>
        <w:t xml:space="preserve"> </w:t>
      </w:r>
      <w:r w:rsidRPr="00AF3816">
        <w:rPr>
          <w:rFonts w:ascii="Arial" w:hAnsi="Arial" w:hint="cs"/>
          <w:b/>
          <w:bCs/>
          <w:i/>
          <w:szCs w:val="24"/>
          <w:u w:val="single"/>
          <w:rtl/>
          <w:lang w:val="x-none" w:eastAsia="he-IL"/>
        </w:rPr>
        <w:t>להסכם</w:t>
      </w:r>
      <w:r w:rsidRPr="00E05F78">
        <w:rPr>
          <w:rFonts w:ascii="Arial" w:hAnsi="Arial"/>
          <w:b/>
          <w:bCs/>
          <w:i/>
          <w:szCs w:val="24"/>
          <w:u w:val="single"/>
          <w:rtl/>
          <w:lang w:val="x-none" w:eastAsia="he-IL"/>
        </w:rPr>
        <w:t>–</w:t>
      </w:r>
      <w:r w:rsidRPr="00E05F78">
        <w:rPr>
          <w:rFonts w:ascii="Arial" w:hAnsi="Arial" w:hint="cs"/>
          <w:b/>
          <w:bCs/>
          <w:i/>
          <w:szCs w:val="24"/>
          <w:u w:val="single"/>
          <w:rtl/>
          <w:lang w:val="x-none" w:eastAsia="he-IL"/>
        </w:rPr>
        <w:t xml:space="preserve"> </w:t>
      </w:r>
      <w:r w:rsidR="002807FB" w:rsidRPr="002807FB">
        <w:rPr>
          <w:rFonts w:ascii="Arial" w:hAnsi="Arial" w:hint="cs"/>
          <w:b/>
          <w:bCs/>
          <w:i/>
          <w:szCs w:val="24"/>
          <w:u w:val="single"/>
          <w:rtl/>
          <w:lang w:val="x-none" w:eastAsia="he-IL"/>
        </w:rPr>
        <w:t>אישור קיום ביטוחים</w:t>
      </w:r>
    </w:p>
    <w:p w14:paraId="3BE3428A" w14:textId="77777777" w:rsidR="002807FB" w:rsidRDefault="002807FB" w:rsidP="00BF1127">
      <w:pPr>
        <w:jc w:val="left"/>
        <w:rPr>
          <w:rFonts w:asciiTheme="minorHAnsi" w:eastAsiaTheme="minorEastAsia" w:hAnsiTheme="minorHAnsi"/>
          <w:szCs w:val="24"/>
          <w:rtl/>
        </w:rPr>
      </w:pPr>
    </w:p>
    <w:p w14:paraId="599AC613" w14:textId="77777777" w:rsidR="002807FB" w:rsidRPr="002807FB" w:rsidRDefault="002807FB" w:rsidP="002807FB">
      <w:pPr>
        <w:spacing w:line="240" w:lineRule="auto"/>
        <w:jc w:val="left"/>
        <w:rPr>
          <w:b/>
          <w:bCs/>
          <w:szCs w:val="24"/>
          <w:u w:val="single"/>
          <w:rtl/>
        </w:rPr>
      </w:pPr>
      <w:r w:rsidRPr="002807FB">
        <w:rPr>
          <w:rFonts w:ascii="Calibri" w:eastAsia="Calibri" w:hAnsi="Calibri" w:hint="cs"/>
          <w:b/>
          <w:bCs/>
          <w:szCs w:val="24"/>
          <w:u w:val="single"/>
          <w:rtl/>
        </w:rPr>
        <w:t>נספח</w:t>
      </w:r>
      <w:r w:rsidRPr="002807FB">
        <w:rPr>
          <w:rFonts w:ascii="Calibri" w:eastAsia="Calibri" w:hAnsi="Calibri"/>
          <w:b/>
          <w:bCs/>
          <w:szCs w:val="24"/>
          <w:u w:val="single"/>
          <w:rtl/>
        </w:rPr>
        <w:t xml:space="preserve"> </w:t>
      </w:r>
      <w:r w:rsidRPr="002807FB">
        <w:rPr>
          <w:rFonts w:ascii="Calibri" w:eastAsia="Calibri" w:hAnsi="Calibri" w:hint="cs"/>
          <w:b/>
          <w:bCs/>
          <w:szCs w:val="24"/>
          <w:u w:val="single"/>
          <w:rtl/>
        </w:rPr>
        <w:t>ביטוח</w:t>
      </w:r>
      <w:r w:rsidRPr="002807FB">
        <w:rPr>
          <w:rFonts w:ascii="Calibri" w:eastAsia="Calibri" w:hAnsi="Calibri"/>
          <w:b/>
          <w:bCs/>
          <w:szCs w:val="24"/>
          <w:u w:val="single"/>
          <w:rtl/>
        </w:rPr>
        <w:t xml:space="preserve"> </w:t>
      </w:r>
      <w:r w:rsidRPr="002807FB">
        <w:rPr>
          <w:rFonts w:ascii="Calibri" w:eastAsia="Calibri" w:hAnsi="Calibri" w:hint="cs"/>
          <w:b/>
          <w:bCs/>
          <w:szCs w:val="24"/>
          <w:u w:val="single"/>
          <w:rtl/>
        </w:rPr>
        <w:t>עבור</w:t>
      </w:r>
      <w:r w:rsidRPr="002807FB">
        <w:rPr>
          <w:rFonts w:ascii="Calibri" w:eastAsia="Calibri" w:hAnsi="Calibri"/>
          <w:b/>
          <w:bCs/>
          <w:szCs w:val="24"/>
          <w:u w:val="single"/>
          <w:rtl/>
        </w:rPr>
        <w:t xml:space="preserve"> </w:t>
      </w:r>
      <w:r w:rsidRPr="002807FB">
        <w:rPr>
          <w:rFonts w:ascii="Calibri" w:eastAsia="Calibri" w:hAnsi="Calibri" w:hint="cs"/>
          <w:b/>
          <w:bCs/>
          <w:szCs w:val="24"/>
          <w:u w:val="single"/>
          <w:rtl/>
        </w:rPr>
        <w:t>הקרן</w:t>
      </w:r>
    </w:p>
    <w:p w14:paraId="702FA036" w14:textId="77777777" w:rsidR="002807FB" w:rsidRDefault="002807FB" w:rsidP="002807FB">
      <w:pPr>
        <w:spacing w:line="240" w:lineRule="auto"/>
        <w:jc w:val="left"/>
        <w:rPr>
          <w:szCs w:val="24"/>
          <w:rtl/>
        </w:rPr>
      </w:pPr>
    </w:p>
    <w:p w14:paraId="187C74CA" w14:textId="77777777" w:rsidR="002807FB" w:rsidRPr="002807FB" w:rsidRDefault="002807FB" w:rsidP="002807FB">
      <w:pPr>
        <w:spacing w:line="240" w:lineRule="auto"/>
        <w:jc w:val="left"/>
        <w:rPr>
          <w:szCs w:val="24"/>
          <w:rtl/>
        </w:rPr>
      </w:pPr>
      <w:r w:rsidRPr="002807FB">
        <w:rPr>
          <w:rFonts w:hint="cs"/>
          <w:szCs w:val="24"/>
          <w:rtl/>
        </w:rPr>
        <w:t xml:space="preserve">לכבוד </w:t>
      </w:r>
    </w:p>
    <w:p w14:paraId="799915E3" w14:textId="77777777" w:rsidR="002807FB" w:rsidRPr="002807FB" w:rsidRDefault="002807FB" w:rsidP="002807FB">
      <w:pPr>
        <w:spacing w:line="240" w:lineRule="auto"/>
        <w:jc w:val="left"/>
        <w:rPr>
          <w:szCs w:val="24"/>
          <w:rtl/>
        </w:rPr>
      </w:pPr>
    </w:p>
    <w:p w14:paraId="00E9A1A0" w14:textId="77777777" w:rsidR="002807FB" w:rsidRPr="002807FB" w:rsidRDefault="002807FB" w:rsidP="002807FB">
      <w:pPr>
        <w:spacing w:line="240" w:lineRule="auto"/>
        <w:jc w:val="left"/>
        <w:rPr>
          <w:b/>
          <w:bCs/>
          <w:sz w:val="28"/>
          <w:szCs w:val="28"/>
          <w:u w:val="single"/>
          <w:rtl/>
        </w:rPr>
      </w:pPr>
      <w:r w:rsidRPr="002807FB">
        <w:rPr>
          <w:rFonts w:hint="cs"/>
          <w:b/>
          <w:bCs/>
          <w:sz w:val="28"/>
          <w:szCs w:val="28"/>
          <w:u w:val="single"/>
          <w:rtl/>
        </w:rPr>
        <w:t xml:space="preserve">מדינת ישראל </w:t>
      </w:r>
      <w:r w:rsidRPr="002807FB">
        <w:rPr>
          <w:b/>
          <w:bCs/>
          <w:sz w:val="28"/>
          <w:szCs w:val="28"/>
          <w:u w:val="single"/>
          <w:rtl/>
        </w:rPr>
        <w:t>–</w:t>
      </w:r>
      <w:r w:rsidRPr="002807FB">
        <w:rPr>
          <w:rFonts w:hint="cs"/>
          <w:b/>
          <w:bCs/>
          <w:sz w:val="28"/>
          <w:szCs w:val="28"/>
          <w:u w:val="single"/>
          <w:rtl/>
        </w:rPr>
        <w:t xml:space="preserve"> משרד התרבות והספורט;</w:t>
      </w:r>
    </w:p>
    <w:p w14:paraId="1DEA29DB" w14:textId="77777777" w:rsidR="002807FB" w:rsidRPr="002807FB" w:rsidRDefault="002807FB" w:rsidP="002807FB">
      <w:pPr>
        <w:spacing w:line="240" w:lineRule="auto"/>
        <w:jc w:val="left"/>
        <w:rPr>
          <w:b/>
          <w:bCs/>
          <w:sz w:val="28"/>
          <w:szCs w:val="28"/>
          <w:u w:val="single"/>
          <w:rtl/>
        </w:rPr>
      </w:pPr>
    </w:p>
    <w:p w14:paraId="3B5468EA" w14:textId="77777777" w:rsidR="002807FB" w:rsidRPr="002807FB" w:rsidRDefault="002807FB" w:rsidP="002807FB">
      <w:pPr>
        <w:spacing w:line="240" w:lineRule="auto"/>
        <w:jc w:val="left"/>
        <w:rPr>
          <w:szCs w:val="24"/>
          <w:rtl/>
        </w:rPr>
      </w:pPr>
      <w:proofErr w:type="spellStart"/>
      <w:r w:rsidRPr="002807FB">
        <w:rPr>
          <w:rFonts w:hint="cs"/>
          <w:szCs w:val="24"/>
          <w:rtl/>
        </w:rPr>
        <w:t>א.ג.נ</w:t>
      </w:r>
      <w:proofErr w:type="spellEnd"/>
      <w:r w:rsidRPr="002807FB">
        <w:rPr>
          <w:rFonts w:hint="cs"/>
          <w:szCs w:val="24"/>
          <w:rtl/>
        </w:rPr>
        <w:t>.,</w:t>
      </w:r>
    </w:p>
    <w:p w14:paraId="30499A62" w14:textId="77777777" w:rsidR="002807FB" w:rsidRPr="002807FB" w:rsidRDefault="002807FB" w:rsidP="002807FB">
      <w:pPr>
        <w:spacing w:line="240" w:lineRule="auto"/>
        <w:jc w:val="left"/>
        <w:rPr>
          <w:szCs w:val="24"/>
          <w:rtl/>
        </w:rPr>
      </w:pPr>
      <w:r w:rsidRPr="002807FB">
        <w:rPr>
          <w:rFonts w:hint="cs"/>
          <w:szCs w:val="24"/>
          <w:rtl/>
        </w:rPr>
        <w:t xml:space="preserve"> </w:t>
      </w:r>
    </w:p>
    <w:p w14:paraId="12B47AC5" w14:textId="77777777" w:rsidR="002807FB" w:rsidRPr="002807FB" w:rsidRDefault="002807FB" w:rsidP="002807FB">
      <w:pPr>
        <w:spacing w:line="240" w:lineRule="auto"/>
        <w:jc w:val="center"/>
        <w:rPr>
          <w:sz w:val="32"/>
          <w:szCs w:val="32"/>
          <w:rtl/>
        </w:rPr>
      </w:pPr>
      <w:r w:rsidRPr="002807FB">
        <w:rPr>
          <w:rFonts w:hint="cs"/>
          <w:szCs w:val="24"/>
          <w:rtl/>
        </w:rPr>
        <w:t>הנדון</w:t>
      </w:r>
      <w:r w:rsidRPr="002807FB">
        <w:rPr>
          <w:rFonts w:hint="cs"/>
          <w:sz w:val="32"/>
          <w:szCs w:val="32"/>
          <w:rtl/>
        </w:rPr>
        <w:t xml:space="preserve">:  </w:t>
      </w:r>
      <w:r w:rsidRPr="002807FB">
        <w:rPr>
          <w:rFonts w:hint="cs"/>
          <w:b/>
          <w:bCs/>
          <w:sz w:val="32"/>
          <w:szCs w:val="32"/>
          <w:u w:val="single"/>
          <w:rtl/>
        </w:rPr>
        <w:t>אישור קיום ביטוחים</w:t>
      </w:r>
    </w:p>
    <w:p w14:paraId="30D690E3" w14:textId="77777777" w:rsidR="002807FB" w:rsidRPr="002807FB" w:rsidRDefault="002807FB" w:rsidP="002807FB">
      <w:pPr>
        <w:spacing w:line="240" w:lineRule="auto"/>
        <w:jc w:val="left"/>
        <w:rPr>
          <w:sz w:val="32"/>
          <w:szCs w:val="32"/>
          <w:rtl/>
        </w:rPr>
      </w:pPr>
    </w:p>
    <w:p w14:paraId="454EDE76" w14:textId="3D7E8C50" w:rsidR="002807FB" w:rsidRPr="002807FB" w:rsidRDefault="002807FB" w:rsidP="002807FB">
      <w:pPr>
        <w:spacing w:line="240" w:lineRule="auto"/>
        <w:jc w:val="left"/>
        <w:rPr>
          <w:szCs w:val="24"/>
          <w:rtl/>
        </w:rPr>
      </w:pPr>
      <w:r w:rsidRPr="002807FB">
        <w:rPr>
          <w:rFonts w:hint="cs"/>
          <w:szCs w:val="24"/>
          <w:rtl/>
        </w:rPr>
        <w:t xml:space="preserve">הננו מאשרים בזה כי ערכנו למבוטחנו __________________________________(להלן "הקרן")  לתקופת הביטוח  מיום _______________ עד יום ________________בקשר להפעלת קרן </w:t>
      </w:r>
      <w:r w:rsidRPr="002807FB">
        <w:rPr>
          <w:szCs w:val="24"/>
          <w:rtl/>
        </w:rPr>
        <w:t>"עם הספר" לסבסוד  תרגום ספרות עברית, בהתאם לקול קורא וחוזה עם מדינת ישראל – משרד</w:t>
      </w:r>
      <w:r>
        <w:rPr>
          <w:rFonts w:hint="cs"/>
          <w:szCs w:val="24"/>
          <w:rtl/>
        </w:rPr>
        <w:t xml:space="preserve"> התרבות </w:t>
      </w:r>
      <w:r w:rsidRPr="002807FB">
        <w:rPr>
          <w:szCs w:val="24"/>
          <w:rtl/>
        </w:rPr>
        <w:t>והספורט,  את</w:t>
      </w:r>
      <w:r w:rsidRPr="002807FB">
        <w:rPr>
          <w:rFonts w:hint="cs"/>
          <w:szCs w:val="24"/>
          <w:rtl/>
        </w:rPr>
        <w:t xml:space="preserve"> </w:t>
      </w:r>
      <w:r w:rsidRPr="002807FB">
        <w:rPr>
          <w:szCs w:val="24"/>
          <w:rtl/>
        </w:rPr>
        <w:t xml:space="preserve">הביטוחים המפורטים להלן:                      </w:t>
      </w:r>
    </w:p>
    <w:p w14:paraId="7DB924E3" w14:textId="77777777" w:rsidR="002807FB" w:rsidRPr="002807FB" w:rsidRDefault="002807FB" w:rsidP="002807FB">
      <w:pPr>
        <w:spacing w:line="240" w:lineRule="auto"/>
        <w:jc w:val="left"/>
        <w:rPr>
          <w:szCs w:val="24"/>
          <w:rtl/>
        </w:rPr>
      </w:pPr>
      <w:r w:rsidRPr="002807FB">
        <w:rPr>
          <w:szCs w:val="24"/>
          <w:rtl/>
        </w:rPr>
        <w:t xml:space="preserve">       </w:t>
      </w:r>
    </w:p>
    <w:p w14:paraId="42C9185E" w14:textId="77777777" w:rsidR="002807FB" w:rsidRPr="002807FB" w:rsidRDefault="002807FB" w:rsidP="002807FB">
      <w:pPr>
        <w:spacing w:line="240" w:lineRule="auto"/>
        <w:jc w:val="left"/>
        <w:rPr>
          <w:szCs w:val="24"/>
          <w:rtl/>
        </w:rPr>
      </w:pPr>
      <w:r w:rsidRPr="002807FB">
        <w:rPr>
          <w:rFonts w:hint="cs"/>
          <w:szCs w:val="24"/>
          <w:rtl/>
        </w:rPr>
        <w:t xml:space="preserve">                                                                        </w:t>
      </w:r>
    </w:p>
    <w:p w14:paraId="37B8AA63" w14:textId="77777777" w:rsidR="002807FB" w:rsidRPr="002807FB" w:rsidRDefault="002807FB" w:rsidP="002807FB">
      <w:pPr>
        <w:spacing w:line="240" w:lineRule="auto"/>
        <w:jc w:val="left"/>
        <w:rPr>
          <w:b/>
          <w:bCs/>
          <w:sz w:val="28"/>
          <w:szCs w:val="28"/>
          <w:u w:val="single"/>
          <w:rtl/>
        </w:rPr>
      </w:pPr>
      <w:r w:rsidRPr="002807FB">
        <w:rPr>
          <w:rFonts w:hint="cs"/>
          <w:b/>
          <w:bCs/>
          <w:sz w:val="28"/>
          <w:szCs w:val="28"/>
          <w:u w:val="single"/>
          <w:rtl/>
        </w:rPr>
        <w:t>ביטוח חבות המעבידים</w:t>
      </w:r>
    </w:p>
    <w:p w14:paraId="426D6272" w14:textId="77777777" w:rsidR="002807FB" w:rsidRPr="002807FB" w:rsidRDefault="002807FB" w:rsidP="002807FB">
      <w:pPr>
        <w:spacing w:line="240" w:lineRule="auto"/>
        <w:jc w:val="left"/>
        <w:rPr>
          <w:b/>
          <w:bCs/>
          <w:sz w:val="28"/>
          <w:szCs w:val="28"/>
          <w:u w:val="single"/>
          <w:rtl/>
        </w:rPr>
      </w:pPr>
    </w:p>
    <w:p w14:paraId="79667804" w14:textId="77777777" w:rsidR="002807FB" w:rsidRPr="002807FB" w:rsidRDefault="002807FB" w:rsidP="002807FB">
      <w:pPr>
        <w:spacing w:line="240" w:lineRule="auto"/>
        <w:jc w:val="left"/>
        <w:rPr>
          <w:szCs w:val="24"/>
          <w:rtl/>
        </w:rPr>
      </w:pPr>
      <w:r w:rsidRPr="002807FB">
        <w:rPr>
          <w:rFonts w:hint="cs"/>
          <w:szCs w:val="24"/>
          <w:rtl/>
        </w:rPr>
        <w:t xml:space="preserve">1. </w:t>
      </w:r>
      <w:r w:rsidRPr="002807FB">
        <w:rPr>
          <w:szCs w:val="24"/>
          <w:rtl/>
        </w:rPr>
        <w:t>אחריות</w:t>
      </w:r>
      <w:r w:rsidRPr="002807FB">
        <w:rPr>
          <w:rFonts w:hint="cs"/>
          <w:szCs w:val="24"/>
          <w:rtl/>
        </w:rPr>
        <w:t>ה</w:t>
      </w:r>
      <w:r w:rsidRPr="002807FB">
        <w:rPr>
          <w:szCs w:val="24"/>
          <w:rtl/>
        </w:rPr>
        <w:t xml:space="preserve"> החוקית כלפי עובדי</w:t>
      </w:r>
      <w:r w:rsidRPr="002807FB">
        <w:rPr>
          <w:rFonts w:hint="cs"/>
          <w:szCs w:val="24"/>
          <w:rtl/>
        </w:rPr>
        <w:t>ה</w:t>
      </w:r>
      <w:r w:rsidRPr="002807FB">
        <w:rPr>
          <w:szCs w:val="24"/>
          <w:rtl/>
        </w:rPr>
        <w:t xml:space="preserve"> בכל תחומי מדינת ישראל  והשטחים המוחזקים.</w:t>
      </w:r>
    </w:p>
    <w:p w14:paraId="6B173207" w14:textId="77777777" w:rsidR="002807FB" w:rsidRPr="002807FB" w:rsidRDefault="002807FB" w:rsidP="002807FB">
      <w:pPr>
        <w:spacing w:line="240" w:lineRule="auto"/>
        <w:ind w:left="720"/>
        <w:jc w:val="left"/>
        <w:rPr>
          <w:szCs w:val="24"/>
          <w:rtl/>
        </w:rPr>
      </w:pPr>
    </w:p>
    <w:p w14:paraId="73E72B0E" w14:textId="77777777" w:rsidR="002807FB" w:rsidRPr="002807FB" w:rsidRDefault="002807FB" w:rsidP="002807FB">
      <w:pPr>
        <w:spacing w:line="240" w:lineRule="auto"/>
        <w:jc w:val="left"/>
        <w:rPr>
          <w:b/>
          <w:bCs/>
          <w:szCs w:val="24"/>
          <w:rtl/>
        </w:rPr>
      </w:pPr>
      <w:r w:rsidRPr="002807FB">
        <w:rPr>
          <w:rFonts w:hint="cs"/>
          <w:szCs w:val="24"/>
          <w:rtl/>
        </w:rPr>
        <w:t>2. גבול האחריות לא יפחת מסך  5,000,000  דולר ארה"ב לעובד, למקרה ולתקופת הביטוח (שנה).</w:t>
      </w:r>
    </w:p>
    <w:p w14:paraId="066BA350" w14:textId="77777777" w:rsidR="002807FB" w:rsidRPr="002807FB" w:rsidRDefault="002807FB" w:rsidP="002807FB">
      <w:pPr>
        <w:spacing w:line="240" w:lineRule="auto"/>
        <w:jc w:val="left"/>
        <w:rPr>
          <w:b/>
          <w:bCs/>
          <w:szCs w:val="24"/>
          <w:rtl/>
        </w:rPr>
      </w:pPr>
    </w:p>
    <w:p w14:paraId="3BABEF76" w14:textId="65F92553" w:rsidR="002807FB" w:rsidRPr="002807FB" w:rsidRDefault="002807FB" w:rsidP="002807FB">
      <w:pPr>
        <w:spacing w:line="240" w:lineRule="auto"/>
        <w:jc w:val="left"/>
        <w:rPr>
          <w:szCs w:val="24"/>
          <w:rtl/>
        </w:rPr>
      </w:pPr>
      <w:r w:rsidRPr="002807FB">
        <w:rPr>
          <w:rFonts w:hint="cs"/>
          <w:szCs w:val="24"/>
          <w:rtl/>
        </w:rPr>
        <w:t xml:space="preserve">3. </w:t>
      </w:r>
      <w:r w:rsidRPr="002807FB">
        <w:rPr>
          <w:szCs w:val="24"/>
          <w:rtl/>
        </w:rPr>
        <w:t xml:space="preserve">הביטוח </w:t>
      </w:r>
      <w:r w:rsidRPr="002807FB">
        <w:rPr>
          <w:rFonts w:hint="cs"/>
          <w:szCs w:val="24"/>
          <w:rtl/>
        </w:rPr>
        <w:t>מורחב</w:t>
      </w:r>
      <w:r w:rsidRPr="002807FB">
        <w:rPr>
          <w:szCs w:val="24"/>
          <w:rtl/>
        </w:rPr>
        <w:t xml:space="preserve"> לכסות את </w:t>
      </w:r>
      <w:proofErr w:type="spellStart"/>
      <w:r w:rsidRPr="002807FB">
        <w:rPr>
          <w:szCs w:val="24"/>
          <w:rtl/>
        </w:rPr>
        <w:t>חבותו</w:t>
      </w:r>
      <w:proofErr w:type="spellEnd"/>
      <w:r w:rsidRPr="002807FB">
        <w:rPr>
          <w:szCs w:val="24"/>
          <w:rtl/>
        </w:rPr>
        <w:t xml:space="preserve"> של המבוטח כלפי קבלנים,  קבלני משנה ועובדיהם היה  ויחשב כמעבידם</w:t>
      </w:r>
      <w:r w:rsidRPr="002807FB">
        <w:rPr>
          <w:rFonts w:hint="cs"/>
          <w:szCs w:val="24"/>
          <w:rtl/>
        </w:rPr>
        <w:t xml:space="preserve">. </w:t>
      </w:r>
    </w:p>
    <w:p w14:paraId="4E0E5629" w14:textId="77777777" w:rsidR="002807FB" w:rsidRPr="002807FB" w:rsidRDefault="002807FB" w:rsidP="002807FB">
      <w:pPr>
        <w:spacing w:line="240" w:lineRule="auto"/>
        <w:jc w:val="left"/>
        <w:rPr>
          <w:b/>
          <w:bCs/>
          <w:szCs w:val="24"/>
          <w:rtl/>
        </w:rPr>
      </w:pPr>
    </w:p>
    <w:p w14:paraId="323A3F22" w14:textId="0AB410BF" w:rsidR="002807FB" w:rsidRPr="002807FB" w:rsidRDefault="002807FB" w:rsidP="002807FB">
      <w:pPr>
        <w:spacing w:line="240" w:lineRule="auto"/>
        <w:jc w:val="left"/>
        <w:rPr>
          <w:szCs w:val="24"/>
          <w:rtl/>
        </w:rPr>
      </w:pPr>
      <w:r w:rsidRPr="002807FB">
        <w:rPr>
          <w:rFonts w:hint="cs"/>
          <w:szCs w:val="24"/>
          <w:rtl/>
        </w:rPr>
        <w:t xml:space="preserve">4. הביטוח מורחב לשפות את מדינת ישראל </w:t>
      </w:r>
      <w:r w:rsidRPr="002807FB">
        <w:rPr>
          <w:szCs w:val="24"/>
          <w:rtl/>
        </w:rPr>
        <w:t>–</w:t>
      </w:r>
      <w:r w:rsidRPr="002807FB">
        <w:rPr>
          <w:rFonts w:hint="cs"/>
          <w:szCs w:val="24"/>
          <w:rtl/>
        </w:rPr>
        <w:t xml:space="preserve"> משרד התרבות והספורט</w:t>
      </w:r>
      <w:r w:rsidRPr="002807FB">
        <w:rPr>
          <w:szCs w:val="24"/>
          <w:rtl/>
        </w:rPr>
        <w:t xml:space="preserve"> היה ונטען  לעניין קרות תאונת עבודה/מחלת</w:t>
      </w:r>
      <w:r w:rsidRPr="002807FB">
        <w:rPr>
          <w:rFonts w:hint="cs"/>
          <w:szCs w:val="24"/>
          <w:rtl/>
        </w:rPr>
        <w:t xml:space="preserve"> מקצוע כלשהי  כי הם נושאים בחבות מעביד  כלשהם</w:t>
      </w:r>
      <w:r w:rsidRPr="002807FB">
        <w:rPr>
          <w:rFonts w:hint="cs"/>
          <w:b/>
          <w:bCs/>
          <w:szCs w:val="24"/>
          <w:rtl/>
        </w:rPr>
        <w:t xml:space="preserve"> </w:t>
      </w:r>
      <w:r w:rsidRPr="002807FB">
        <w:rPr>
          <w:szCs w:val="24"/>
          <w:rtl/>
        </w:rPr>
        <w:t>כלפי מי מעובדי הקרן, קבלנים, קבלני משנה ועובדיהם שבשירות</w:t>
      </w:r>
      <w:r w:rsidRPr="002807FB">
        <w:rPr>
          <w:rFonts w:hint="cs"/>
          <w:szCs w:val="24"/>
          <w:rtl/>
        </w:rPr>
        <w:t>ה.</w:t>
      </w:r>
    </w:p>
    <w:p w14:paraId="7F94BF28" w14:textId="77777777" w:rsidR="002807FB" w:rsidRPr="002807FB" w:rsidRDefault="002807FB" w:rsidP="002807FB">
      <w:pPr>
        <w:spacing w:line="240" w:lineRule="auto"/>
        <w:jc w:val="left"/>
        <w:rPr>
          <w:szCs w:val="24"/>
          <w:rtl/>
        </w:rPr>
      </w:pPr>
    </w:p>
    <w:p w14:paraId="08767080" w14:textId="77777777" w:rsidR="002807FB" w:rsidRPr="002807FB" w:rsidRDefault="002807FB" w:rsidP="002807FB">
      <w:pPr>
        <w:spacing w:line="240" w:lineRule="auto"/>
        <w:jc w:val="left"/>
        <w:rPr>
          <w:szCs w:val="24"/>
          <w:rtl/>
        </w:rPr>
      </w:pPr>
    </w:p>
    <w:p w14:paraId="42C6817E" w14:textId="77777777" w:rsidR="002807FB" w:rsidRPr="002807FB" w:rsidRDefault="002807FB" w:rsidP="002807FB">
      <w:pPr>
        <w:spacing w:line="240" w:lineRule="auto"/>
        <w:jc w:val="left"/>
        <w:rPr>
          <w:b/>
          <w:bCs/>
          <w:sz w:val="28"/>
          <w:szCs w:val="28"/>
          <w:u w:val="single"/>
          <w:rtl/>
        </w:rPr>
      </w:pPr>
      <w:r w:rsidRPr="002807FB">
        <w:rPr>
          <w:rFonts w:hint="cs"/>
          <w:b/>
          <w:bCs/>
          <w:sz w:val="28"/>
          <w:szCs w:val="28"/>
          <w:u w:val="single"/>
          <w:rtl/>
        </w:rPr>
        <w:t>ביטוח אחריות כלפי צד שלישי</w:t>
      </w:r>
    </w:p>
    <w:p w14:paraId="546291F1" w14:textId="77777777" w:rsidR="002807FB" w:rsidRPr="002807FB" w:rsidRDefault="002807FB" w:rsidP="002807FB">
      <w:pPr>
        <w:spacing w:line="240" w:lineRule="auto"/>
        <w:jc w:val="left"/>
        <w:rPr>
          <w:b/>
          <w:bCs/>
          <w:sz w:val="28"/>
          <w:szCs w:val="28"/>
          <w:u w:val="single"/>
          <w:rtl/>
        </w:rPr>
      </w:pPr>
    </w:p>
    <w:p w14:paraId="799278DF" w14:textId="7A769FBC" w:rsidR="002807FB" w:rsidRPr="002807FB" w:rsidRDefault="002807FB" w:rsidP="002807FB">
      <w:pPr>
        <w:spacing w:line="240" w:lineRule="auto"/>
        <w:jc w:val="left"/>
        <w:rPr>
          <w:szCs w:val="24"/>
          <w:rtl/>
        </w:rPr>
      </w:pPr>
      <w:r w:rsidRPr="002807FB">
        <w:rPr>
          <w:rFonts w:hint="cs"/>
          <w:b/>
          <w:bCs/>
          <w:szCs w:val="24"/>
          <w:rtl/>
        </w:rPr>
        <w:t xml:space="preserve"> </w:t>
      </w:r>
      <w:r w:rsidRPr="002807FB">
        <w:rPr>
          <w:rFonts w:hint="cs"/>
          <w:szCs w:val="24"/>
          <w:rtl/>
        </w:rPr>
        <w:t xml:space="preserve">1. </w:t>
      </w:r>
      <w:r w:rsidRPr="002807FB">
        <w:rPr>
          <w:szCs w:val="24"/>
          <w:rtl/>
        </w:rPr>
        <w:t>אחריות</w:t>
      </w:r>
      <w:r w:rsidRPr="002807FB">
        <w:rPr>
          <w:rFonts w:hint="cs"/>
          <w:szCs w:val="24"/>
          <w:rtl/>
        </w:rPr>
        <w:t>ה</w:t>
      </w:r>
      <w:r w:rsidRPr="002807FB">
        <w:rPr>
          <w:szCs w:val="24"/>
          <w:rtl/>
        </w:rPr>
        <w:t xml:space="preserve"> החוקית על פי דיני מדינת ישראל בביטוח אחריות כלפי </w:t>
      </w:r>
      <w:r>
        <w:rPr>
          <w:szCs w:val="24"/>
          <w:rtl/>
        </w:rPr>
        <w:t>צד שלישי גוף ורכוש בגין פעילותו</w:t>
      </w:r>
      <w:r>
        <w:rPr>
          <w:rFonts w:hint="cs"/>
          <w:szCs w:val="24"/>
          <w:rtl/>
        </w:rPr>
        <w:t xml:space="preserve"> </w:t>
      </w:r>
      <w:r w:rsidRPr="002807FB">
        <w:rPr>
          <w:szCs w:val="24"/>
          <w:rtl/>
        </w:rPr>
        <w:t xml:space="preserve">בכל תחומי מדינת ישראל והשטחים המוחזקים. </w:t>
      </w:r>
    </w:p>
    <w:p w14:paraId="0333FCA0" w14:textId="77777777" w:rsidR="002807FB" w:rsidRPr="002807FB" w:rsidRDefault="002807FB" w:rsidP="002807FB">
      <w:pPr>
        <w:spacing w:line="240" w:lineRule="auto"/>
        <w:jc w:val="left"/>
        <w:rPr>
          <w:szCs w:val="24"/>
          <w:rtl/>
        </w:rPr>
      </w:pPr>
    </w:p>
    <w:p w14:paraId="7C6F321B" w14:textId="77777777" w:rsidR="002807FB" w:rsidRPr="002807FB" w:rsidRDefault="002807FB" w:rsidP="002807FB">
      <w:pPr>
        <w:spacing w:line="240" w:lineRule="auto"/>
        <w:jc w:val="left"/>
        <w:rPr>
          <w:szCs w:val="24"/>
          <w:rtl/>
        </w:rPr>
      </w:pPr>
      <w:r w:rsidRPr="002807FB">
        <w:rPr>
          <w:rFonts w:hint="cs"/>
          <w:szCs w:val="24"/>
          <w:rtl/>
        </w:rPr>
        <w:t>2.</w:t>
      </w:r>
      <w:r w:rsidRPr="002807FB">
        <w:rPr>
          <w:szCs w:val="24"/>
          <w:rtl/>
        </w:rPr>
        <w:t xml:space="preserve"> גבול האחריות לא יפחת מסך </w:t>
      </w:r>
      <w:r w:rsidRPr="002807FB">
        <w:rPr>
          <w:rFonts w:hint="cs"/>
          <w:szCs w:val="24"/>
          <w:rtl/>
        </w:rPr>
        <w:t>250,000</w:t>
      </w:r>
      <w:r w:rsidRPr="002807FB">
        <w:rPr>
          <w:szCs w:val="24"/>
          <w:rtl/>
        </w:rPr>
        <w:t xml:space="preserve"> דולר ארה"ב למקרה ולתקופת הביטוח (שנה)</w:t>
      </w:r>
      <w:r w:rsidRPr="002807FB">
        <w:rPr>
          <w:rFonts w:hint="cs"/>
          <w:szCs w:val="24"/>
          <w:rtl/>
        </w:rPr>
        <w:t>.</w:t>
      </w:r>
    </w:p>
    <w:p w14:paraId="50E2278D" w14:textId="77777777" w:rsidR="002807FB" w:rsidRPr="002807FB" w:rsidRDefault="002807FB" w:rsidP="002807FB">
      <w:pPr>
        <w:spacing w:line="240" w:lineRule="auto"/>
        <w:jc w:val="left"/>
        <w:rPr>
          <w:szCs w:val="24"/>
          <w:rtl/>
        </w:rPr>
      </w:pPr>
    </w:p>
    <w:p w14:paraId="7D7290D8" w14:textId="77777777" w:rsidR="002807FB" w:rsidRPr="002807FB" w:rsidRDefault="002807FB" w:rsidP="002807FB">
      <w:pPr>
        <w:spacing w:line="240" w:lineRule="auto"/>
        <w:jc w:val="left"/>
        <w:rPr>
          <w:szCs w:val="24"/>
          <w:rtl/>
        </w:rPr>
      </w:pPr>
      <w:r w:rsidRPr="002807FB">
        <w:rPr>
          <w:rFonts w:hint="cs"/>
          <w:szCs w:val="24"/>
          <w:rtl/>
        </w:rPr>
        <w:t xml:space="preserve">3. בפוליסה ייכלל סעיף אחריות צולבת - </w:t>
      </w:r>
      <w:r w:rsidRPr="002807FB">
        <w:rPr>
          <w:rFonts w:hint="cs"/>
          <w:szCs w:val="24"/>
        </w:rPr>
        <w:t>CROSS LIABILITY</w:t>
      </w:r>
      <w:r w:rsidRPr="002807FB">
        <w:rPr>
          <w:rFonts w:hint="cs"/>
          <w:szCs w:val="24"/>
          <w:rtl/>
        </w:rPr>
        <w:t>.</w:t>
      </w:r>
    </w:p>
    <w:p w14:paraId="2F2BBC62" w14:textId="77777777" w:rsidR="002807FB" w:rsidRPr="002807FB" w:rsidRDefault="002807FB" w:rsidP="002807FB">
      <w:pPr>
        <w:spacing w:line="240" w:lineRule="auto"/>
        <w:jc w:val="left"/>
        <w:rPr>
          <w:szCs w:val="24"/>
          <w:rtl/>
        </w:rPr>
      </w:pPr>
    </w:p>
    <w:p w14:paraId="3BE6D6A4" w14:textId="77777777" w:rsidR="002807FB" w:rsidRPr="002807FB" w:rsidRDefault="002807FB" w:rsidP="002807FB">
      <w:pPr>
        <w:spacing w:line="240" w:lineRule="auto"/>
        <w:jc w:val="left"/>
        <w:rPr>
          <w:szCs w:val="24"/>
          <w:rtl/>
        </w:rPr>
      </w:pPr>
      <w:r w:rsidRPr="002807FB">
        <w:rPr>
          <w:rFonts w:hint="cs"/>
          <w:szCs w:val="24"/>
          <w:rtl/>
        </w:rPr>
        <w:t xml:space="preserve">4. </w:t>
      </w:r>
      <w:r w:rsidRPr="002807FB">
        <w:rPr>
          <w:szCs w:val="24"/>
          <w:rtl/>
        </w:rPr>
        <w:t xml:space="preserve">הביטוח </w:t>
      </w:r>
      <w:r w:rsidRPr="002807FB">
        <w:rPr>
          <w:rFonts w:hint="cs"/>
          <w:szCs w:val="24"/>
          <w:rtl/>
        </w:rPr>
        <w:t>מורחב</w:t>
      </w:r>
      <w:r w:rsidRPr="002807FB">
        <w:rPr>
          <w:szCs w:val="24"/>
          <w:rtl/>
        </w:rPr>
        <w:t xml:space="preserve"> לכסות את </w:t>
      </w:r>
      <w:proofErr w:type="spellStart"/>
      <w:r w:rsidRPr="002807FB">
        <w:rPr>
          <w:szCs w:val="24"/>
          <w:rtl/>
        </w:rPr>
        <w:t>חבותו</w:t>
      </w:r>
      <w:proofErr w:type="spellEnd"/>
      <w:r w:rsidRPr="002807FB">
        <w:rPr>
          <w:szCs w:val="24"/>
          <w:rtl/>
        </w:rPr>
        <w:t xml:space="preserve"> של המבוטח כלפי צד שלישי בגין פעילות של קבלנים, קבלני     </w:t>
      </w:r>
    </w:p>
    <w:p w14:paraId="21C51FA8" w14:textId="77777777" w:rsidR="002807FB" w:rsidRPr="002807FB" w:rsidRDefault="002807FB" w:rsidP="002807FB">
      <w:pPr>
        <w:spacing w:line="240" w:lineRule="auto"/>
        <w:jc w:val="left"/>
        <w:rPr>
          <w:szCs w:val="24"/>
          <w:rtl/>
        </w:rPr>
      </w:pPr>
      <w:r w:rsidRPr="002807FB">
        <w:rPr>
          <w:szCs w:val="24"/>
          <w:rtl/>
        </w:rPr>
        <w:t xml:space="preserve">     משנה ועובדיהם</w:t>
      </w:r>
      <w:r w:rsidRPr="002807FB">
        <w:rPr>
          <w:rFonts w:hint="cs"/>
          <w:szCs w:val="24"/>
          <w:rtl/>
        </w:rPr>
        <w:t xml:space="preserve">. </w:t>
      </w:r>
    </w:p>
    <w:p w14:paraId="225C2DD9" w14:textId="77777777" w:rsidR="002807FB" w:rsidRPr="002807FB" w:rsidRDefault="002807FB" w:rsidP="002807FB">
      <w:pPr>
        <w:spacing w:line="240" w:lineRule="auto"/>
        <w:jc w:val="left"/>
        <w:rPr>
          <w:szCs w:val="24"/>
          <w:rtl/>
        </w:rPr>
      </w:pPr>
    </w:p>
    <w:p w14:paraId="50567CDB" w14:textId="79586248" w:rsidR="002807FB" w:rsidRPr="002807FB" w:rsidRDefault="002807FB" w:rsidP="002807FB">
      <w:pPr>
        <w:spacing w:line="240" w:lineRule="auto"/>
        <w:jc w:val="left"/>
        <w:rPr>
          <w:szCs w:val="24"/>
          <w:rtl/>
        </w:rPr>
      </w:pPr>
      <w:r w:rsidRPr="002807FB">
        <w:rPr>
          <w:rFonts w:hint="cs"/>
          <w:szCs w:val="24"/>
          <w:rtl/>
        </w:rPr>
        <w:t>5.</w:t>
      </w:r>
      <w:r w:rsidRPr="002807FB">
        <w:rPr>
          <w:szCs w:val="24"/>
          <w:rtl/>
        </w:rPr>
        <w:t xml:space="preserve"> חברי הועדה המקצועית ובעלי תפקידים נוספים, אשר אינם נכללים במסגרת ביטוח חבות מעבידים של הקרן, ייחשבו צד שלישי</w:t>
      </w:r>
      <w:r w:rsidRPr="002807FB">
        <w:rPr>
          <w:rFonts w:hint="cs"/>
          <w:szCs w:val="24"/>
          <w:rtl/>
        </w:rPr>
        <w:t>.</w:t>
      </w:r>
    </w:p>
    <w:p w14:paraId="2100B920" w14:textId="77777777" w:rsidR="002807FB" w:rsidRPr="002807FB" w:rsidRDefault="002807FB" w:rsidP="002807FB">
      <w:pPr>
        <w:spacing w:line="240" w:lineRule="auto"/>
        <w:jc w:val="left"/>
        <w:rPr>
          <w:szCs w:val="24"/>
          <w:rtl/>
        </w:rPr>
      </w:pPr>
    </w:p>
    <w:p w14:paraId="33CAB2C1" w14:textId="77777777" w:rsidR="002807FB" w:rsidRPr="002807FB" w:rsidRDefault="002807FB" w:rsidP="002807FB">
      <w:pPr>
        <w:spacing w:line="240" w:lineRule="auto"/>
        <w:jc w:val="left"/>
        <w:rPr>
          <w:szCs w:val="24"/>
          <w:rtl/>
        </w:rPr>
      </w:pPr>
      <w:r w:rsidRPr="002807FB">
        <w:rPr>
          <w:rFonts w:hint="cs"/>
          <w:szCs w:val="24"/>
          <w:rtl/>
        </w:rPr>
        <w:t>6.</w:t>
      </w:r>
      <w:r w:rsidRPr="002807FB">
        <w:rPr>
          <w:szCs w:val="24"/>
          <w:rtl/>
        </w:rPr>
        <w:t xml:space="preserve"> הביטוח </w:t>
      </w:r>
      <w:r w:rsidRPr="002807FB">
        <w:rPr>
          <w:rFonts w:hint="cs"/>
          <w:szCs w:val="24"/>
          <w:rtl/>
        </w:rPr>
        <w:t>מורחב</w:t>
      </w:r>
      <w:r w:rsidRPr="002807FB">
        <w:rPr>
          <w:szCs w:val="24"/>
          <w:rtl/>
        </w:rPr>
        <w:t xml:space="preserve"> לשפות את מדינת ישראל –  משרד התרבות והספורט ככל שייחשבו אחראים</w:t>
      </w:r>
    </w:p>
    <w:p w14:paraId="02385D73" w14:textId="77777777" w:rsidR="002807FB" w:rsidRPr="002807FB" w:rsidRDefault="002807FB" w:rsidP="002807FB">
      <w:pPr>
        <w:spacing w:line="240" w:lineRule="auto"/>
        <w:jc w:val="left"/>
        <w:rPr>
          <w:szCs w:val="24"/>
          <w:rtl/>
        </w:rPr>
      </w:pPr>
      <w:r w:rsidRPr="002807FB">
        <w:rPr>
          <w:szCs w:val="24"/>
          <w:rtl/>
        </w:rPr>
        <w:t xml:space="preserve">    למעשי ו/או מחדלי הקרן וכל הפועלים מטעמה. </w:t>
      </w:r>
      <w:r w:rsidRPr="002807FB">
        <w:rPr>
          <w:rFonts w:hint="cs"/>
          <w:szCs w:val="24"/>
          <w:rtl/>
        </w:rPr>
        <w:t xml:space="preserve"> </w:t>
      </w:r>
    </w:p>
    <w:p w14:paraId="4765B541" w14:textId="77777777" w:rsidR="002807FB" w:rsidRPr="002807FB" w:rsidRDefault="002807FB" w:rsidP="002807FB">
      <w:pPr>
        <w:spacing w:line="240" w:lineRule="auto"/>
        <w:jc w:val="left"/>
        <w:rPr>
          <w:szCs w:val="24"/>
          <w:rtl/>
        </w:rPr>
      </w:pPr>
    </w:p>
    <w:p w14:paraId="23E76C76" w14:textId="77777777" w:rsidR="002807FB" w:rsidRPr="002807FB" w:rsidRDefault="002807FB" w:rsidP="002807FB">
      <w:pPr>
        <w:spacing w:line="240" w:lineRule="auto"/>
        <w:jc w:val="left"/>
        <w:rPr>
          <w:b/>
          <w:bCs/>
          <w:sz w:val="28"/>
          <w:szCs w:val="28"/>
          <w:u w:val="single"/>
          <w:rtl/>
        </w:rPr>
      </w:pPr>
      <w:r w:rsidRPr="002807FB">
        <w:rPr>
          <w:b/>
          <w:bCs/>
          <w:sz w:val="28"/>
          <w:szCs w:val="28"/>
          <w:u w:val="single"/>
          <w:rtl/>
        </w:rPr>
        <w:lastRenderedPageBreak/>
        <w:t>כללי</w:t>
      </w:r>
    </w:p>
    <w:p w14:paraId="0038C04A" w14:textId="77777777" w:rsidR="002807FB" w:rsidRPr="002807FB" w:rsidRDefault="002807FB" w:rsidP="002807FB">
      <w:pPr>
        <w:spacing w:line="240" w:lineRule="auto"/>
        <w:ind w:left="3"/>
        <w:jc w:val="left"/>
        <w:rPr>
          <w:szCs w:val="24"/>
          <w:rtl/>
        </w:rPr>
      </w:pPr>
    </w:p>
    <w:p w14:paraId="1C358D0F" w14:textId="77777777" w:rsidR="002807FB" w:rsidRPr="002807FB" w:rsidRDefault="002807FB" w:rsidP="002807FB">
      <w:pPr>
        <w:spacing w:line="240" w:lineRule="auto"/>
        <w:ind w:left="3"/>
        <w:jc w:val="left"/>
        <w:rPr>
          <w:szCs w:val="24"/>
          <w:rtl/>
        </w:rPr>
      </w:pPr>
      <w:r w:rsidRPr="002807FB">
        <w:rPr>
          <w:szCs w:val="24"/>
          <w:rtl/>
        </w:rPr>
        <w:t>בפוליסות הביטוח נכללו התנאים הבאים:</w:t>
      </w:r>
    </w:p>
    <w:p w14:paraId="4D713870" w14:textId="77777777" w:rsidR="002807FB" w:rsidRPr="002807FB" w:rsidRDefault="002807FB" w:rsidP="002807FB">
      <w:pPr>
        <w:spacing w:line="240" w:lineRule="auto"/>
        <w:ind w:left="3"/>
        <w:jc w:val="left"/>
        <w:rPr>
          <w:szCs w:val="24"/>
          <w:rtl/>
        </w:rPr>
      </w:pPr>
    </w:p>
    <w:p w14:paraId="0B8F0D90" w14:textId="77777777" w:rsidR="002807FB" w:rsidRPr="002807FB" w:rsidRDefault="002807FB" w:rsidP="002807FB">
      <w:pPr>
        <w:spacing w:line="240" w:lineRule="auto"/>
        <w:ind w:left="3"/>
        <w:jc w:val="left"/>
        <w:rPr>
          <w:b/>
          <w:bCs/>
          <w:szCs w:val="24"/>
          <w:rtl/>
        </w:rPr>
      </w:pPr>
      <w:r w:rsidRPr="002807FB">
        <w:rPr>
          <w:szCs w:val="24"/>
          <w:rtl/>
        </w:rPr>
        <w:t xml:space="preserve">1.  לשם המבוטח יתווספו כמבוטחים נוספים: </w:t>
      </w:r>
      <w:r w:rsidRPr="002807FB">
        <w:rPr>
          <w:b/>
          <w:bCs/>
          <w:szCs w:val="24"/>
          <w:rtl/>
        </w:rPr>
        <w:t xml:space="preserve">מדינת ישראל – משרד התרבות והספורט </w:t>
      </w:r>
      <w:r w:rsidRPr="002807FB">
        <w:rPr>
          <w:rFonts w:hint="cs"/>
          <w:szCs w:val="24"/>
          <w:rtl/>
        </w:rPr>
        <w:t>,</w:t>
      </w:r>
      <w:r w:rsidRPr="002807FB">
        <w:rPr>
          <w:szCs w:val="24"/>
          <w:rtl/>
        </w:rPr>
        <w:t xml:space="preserve">  בכפוף</w:t>
      </w:r>
    </w:p>
    <w:p w14:paraId="0A07FDDF" w14:textId="77777777" w:rsidR="002807FB" w:rsidRPr="002807FB" w:rsidRDefault="002807FB" w:rsidP="002807FB">
      <w:pPr>
        <w:spacing w:line="240" w:lineRule="auto"/>
        <w:ind w:left="3"/>
        <w:jc w:val="left"/>
        <w:rPr>
          <w:szCs w:val="24"/>
          <w:rtl/>
        </w:rPr>
      </w:pPr>
      <w:r w:rsidRPr="002807FB">
        <w:rPr>
          <w:rFonts w:hint="cs"/>
          <w:b/>
          <w:bCs/>
          <w:szCs w:val="24"/>
          <w:rtl/>
        </w:rPr>
        <w:t xml:space="preserve">     </w:t>
      </w:r>
      <w:proofErr w:type="spellStart"/>
      <w:r w:rsidRPr="002807FB">
        <w:rPr>
          <w:rFonts w:hint="cs"/>
          <w:szCs w:val="24"/>
          <w:rtl/>
        </w:rPr>
        <w:t>להרחבי</w:t>
      </w:r>
      <w:proofErr w:type="spellEnd"/>
      <w:r w:rsidRPr="002807FB">
        <w:rPr>
          <w:szCs w:val="24"/>
          <w:rtl/>
        </w:rPr>
        <w:t xml:space="preserve"> השיפוי לעיל.      </w:t>
      </w:r>
    </w:p>
    <w:p w14:paraId="6FA2FC19" w14:textId="77777777" w:rsidR="002807FB" w:rsidRPr="002807FB" w:rsidRDefault="002807FB" w:rsidP="002807FB">
      <w:pPr>
        <w:spacing w:line="240" w:lineRule="auto"/>
        <w:ind w:left="3"/>
        <w:jc w:val="left"/>
        <w:rPr>
          <w:szCs w:val="24"/>
          <w:rtl/>
        </w:rPr>
      </w:pPr>
    </w:p>
    <w:p w14:paraId="66D0D7C9" w14:textId="6A89902B" w:rsidR="002807FB" w:rsidRPr="002807FB" w:rsidRDefault="002807FB" w:rsidP="002807FB">
      <w:pPr>
        <w:spacing w:line="240" w:lineRule="auto"/>
        <w:ind w:left="3"/>
        <w:jc w:val="left"/>
        <w:rPr>
          <w:szCs w:val="24"/>
          <w:rtl/>
        </w:rPr>
      </w:pPr>
      <w:r w:rsidRPr="002807FB">
        <w:rPr>
          <w:szCs w:val="24"/>
          <w:rtl/>
        </w:rPr>
        <w:t xml:space="preserve">2.  בכל מקרה של צמצום או ביטול הביטוח  ע"י אחד הצדדים לא יהיה להם כל תוקף, אלא </w:t>
      </w:r>
      <w:r w:rsidRPr="002807FB">
        <w:rPr>
          <w:rFonts w:hint="cs"/>
          <w:szCs w:val="24"/>
          <w:rtl/>
        </w:rPr>
        <w:t xml:space="preserve">אם ניתנה </w:t>
      </w:r>
      <w:r w:rsidRPr="002807FB">
        <w:rPr>
          <w:szCs w:val="24"/>
          <w:rtl/>
        </w:rPr>
        <w:t xml:space="preserve">על ידינו הודעה מוקדמת של 60 יום לפחות במכתב רשום לחשב משרד התרבות והספורט. </w:t>
      </w:r>
    </w:p>
    <w:p w14:paraId="74F329F6" w14:textId="77777777" w:rsidR="002807FB" w:rsidRPr="002807FB" w:rsidRDefault="002807FB" w:rsidP="002807FB">
      <w:pPr>
        <w:spacing w:line="240" w:lineRule="auto"/>
        <w:ind w:left="3"/>
        <w:jc w:val="left"/>
        <w:rPr>
          <w:szCs w:val="24"/>
          <w:rtl/>
        </w:rPr>
      </w:pPr>
    </w:p>
    <w:p w14:paraId="4EA0966E" w14:textId="79AEB99A" w:rsidR="002807FB" w:rsidRPr="002807FB" w:rsidRDefault="002807FB" w:rsidP="002807FB">
      <w:pPr>
        <w:spacing w:line="240" w:lineRule="auto"/>
        <w:ind w:left="3"/>
        <w:jc w:val="left"/>
        <w:rPr>
          <w:szCs w:val="24"/>
          <w:rtl/>
        </w:rPr>
      </w:pPr>
      <w:r w:rsidRPr="002807FB">
        <w:rPr>
          <w:szCs w:val="24"/>
          <w:rtl/>
        </w:rPr>
        <w:t xml:space="preserve">3.  אנו מוותרים על כל זכות תחלוף/שיבוב, תביעה, השתתפות או חזרה כלפי מדינת ישראל – </w:t>
      </w:r>
      <w:proofErr w:type="spellStart"/>
      <w:r w:rsidRPr="002807FB">
        <w:rPr>
          <w:rFonts w:hint="cs"/>
          <w:szCs w:val="24"/>
          <w:rtl/>
        </w:rPr>
        <w:t>משרד</w:t>
      </w:r>
      <w:r w:rsidRPr="002807FB">
        <w:rPr>
          <w:szCs w:val="24"/>
          <w:rtl/>
        </w:rPr>
        <w:t>התרבות</w:t>
      </w:r>
      <w:proofErr w:type="spellEnd"/>
      <w:r w:rsidRPr="002807FB">
        <w:rPr>
          <w:szCs w:val="24"/>
          <w:rtl/>
        </w:rPr>
        <w:t xml:space="preserve"> והספורט ועובדיהם</w:t>
      </w:r>
      <w:r w:rsidRPr="002807FB">
        <w:rPr>
          <w:rFonts w:hint="cs"/>
          <w:szCs w:val="24"/>
          <w:rtl/>
        </w:rPr>
        <w:t xml:space="preserve">, </w:t>
      </w:r>
      <w:r w:rsidRPr="002807FB">
        <w:rPr>
          <w:szCs w:val="24"/>
          <w:rtl/>
        </w:rPr>
        <w:t xml:space="preserve">ובלבד </w:t>
      </w:r>
      <w:proofErr w:type="spellStart"/>
      <w:r w:rsidRPr="002807FB">
        <w:rPr>
          <w:szCs w:val="24"/>
          <w:rtl/>
        </w:rPr>
        <w:t>שהויתור</w:t>
      </w:r>
      <w:proofErr w:type="spellEnd"/>
      <w:r w:rsidRPr="002807FB">
        <w:rPr>
          <w:szCs w:val="24"/>
          <w:rtl/>
        </w:rPr>
        <w:t xml:space="preserve"> לא יחול לטובת אדם שגרם  לנזק מתוך כוונת זדון.</w:t>
      </w:r>
      <w:r w:rsidRPr="002807FB">
        <w:rPr>
          <w:rFonts w:hint="cs"/>
          <w:szCs w:val="24"/>
          <w:rtl/>
        </w:rPr>
        <w:t xml:space="preserve">     </w:t>
      </w:r>
    </w:p>
    <w:p w14:paraId="01B7CA97" w14:textId="77777777" w:rsidR="002807FB" w:rsidRPr="002807FB" w:rsidRDefault="002807FB" w:rsidP="002807FB">
      <w:pPr>
        <w:spacing w:line="240" w:lineRule="auto"/>
        <w:ind w:left="3"/>
        <w:jc w:val="left"/>
        <w:rPr>
          <w:szCs w:val="24"/>
          <w:rtl/>
        </w:rPr>
      </w:pPr>
    </w:p>
    <w:p w14:paraId="02E3A10E" w14:textId="77777777" w:rsidR="002807FB" w:rsidRPr="002807FB" w:rsidRDefault="002807FB" w:rsidP="002807FB">
      <w:pPr>
        <w:spacing w:line="240" w:lineRule="auto"/>
        <w:ind w:left="3"/>
        <w:jc w:val="left"/>
        <w:rPr>
          <w:szCs w:val="24"/>
          <w:rtl/>
        </w:rPr>
      </w:pPr>
      <w:r w:rsidRPr="002807FB">
        <w:rPr>
          <w:szCs w:val="24"/>
          <w:rtl/>
        </w:rPr>
        <w:t xml:space="preserve">4.  </w:t>
      </w:r>
      <w:r w:rsidRPr="002807FB">
        <w:rPr>
          <w:rFonts w:hint="cs"/>
          <w:szCs w:val="24"/>
          <w:rtl/>
        </w:rPr>
        <w:t>הקרן</w:t>
      </w:r>
      <w:r w:rsidRPr="002807FB">
        <w:rPr>
          <w:szCs w:val="24"/>
          <w:rtl/>
        </w:rPr>
        <w:t xml:space="preserve"> אחראי</w:t>
      </w:r>
      <w:r w:rsidRPr="002807FB">
        <w:rPr>
          <w:rFonts w:hint="cs"/>
          <w:szCs w:val="24"/>
          <w:rtl/>
        </w:rPr>
        <w:t>ת</w:t>
      </w:r>
      <w:r w:rsidRPr="002807FB">
        <w:rPr>
          <w:szCs w:val="24"/>
          <w:rtl/>
        </w:rPr>
        <w:t xml:space="preserve"> בלעדית כלפינו לתשלום דמי  הביטוח עבור כל הפוליסות ולמילוי  כל  החובות  </w:t>
      </w:r>
    </w:p>
    <w:p w14:paraId="71A65147" w14:textId="77777777" w:rsidR="002807FB" w:rsidRPr="002807FB" w:rsidRDefault="002807FB" w:rsidP="002807FB">
      <w:pPr>
        <w:spacing w:line="240" w:lineRule="auto"/>
        <w:ind w:left="3"/>
        <w:jc w:val="left"/>
        <w:rPr>
          <w:szCs w:val="24"/>
          <w:rtl/>
        </w:rPr>
      </w:pPr>
      <w:r w:rsidRPr="002807FB">
        <w:rPr>
          <w:szCs w:val="24"/>
          <w:rtl/>
        </w:rPr>
        <w:t xml:space="preserve">     המוטלות על המבוטח על פי תנאי הפוליסות.</w:t>
      </w:r>
    </w:p>
    <w:p w14:paraId="148914AA" w14:textId="77777777" w:rsidR="002807FB" w:rsidRPr="002807FB" w:rsidRDefault="002807FB" w:rsidP="002807FB">
      <w:pPr>
        <w:spacing w:line="240" w:lineRule="auto"/>
        <w:ind w:left="3"/>
        <w:jc w:val="left"/>
        <w:rPr>
          <w:szCs w:val="24"/>
          <w:rtl/>
        </w:rPr>
      </w:pPr>
    </w:p>
    <w:p w14:paraId="69EA841D" w14:textId="77777777" w:rsidR="002807FB" w:rsidRPr="002807FB" w:rsidRDefault="002807FB" w:rsidP="002807FB">
      <w:pPr>
        <w:spacing w:line="240" w:lineRule="auto"/>
        <w:ind w:left="3"/>
        <w:jc w:val="left"/>
        <w:rPr>
          <w:szCs w:val="24"/>
          <w:rtl/>
        </w:rPr>
      </w:pPr>
      <w:r w:rsidRPr="002807FB">
        <w:rPr>
          <w:szCs w:val="24"/>
          <w:rtl/>
        </w:rPr>
        <w:t xml:space="preserve">5.  ההשתתפויות העצמיות הנקובות בכל פוליסה ופוליסה תחולנה בלעדית על </w:t>
      </w:r>
      <w:r w:rsidRPr="002807FB">
        <w:rPr>
          <w:rFonts w:hint="cs"/>
          <w:szCs w:val="24"/>
          <w:rtl/>
        </w:rPr>
        <w:t>הקרן</w:t>
      </w:r>
      <w:r w:rsidRPr="002807FB">
        <w:rPr>
          <w:szCs w:val="24"/>
          <w:rtl/>
        </w:rPr>
        <w:t>.</w:t>
      </w:r>
    </w:p>
    <w:p w14:paraId="64DB3BE0" w14:textId="77777777" w:rsidR="002807FB" w:rsidRPr="002807FB" w:rsidRDefault="002807FB" w:rsidP="002807FB">
      <w:pPr>
        <w:spacing w:line="240" w:lineRule="auto"/>
        <w:ind w:left="3"/>
        <w:jc w:val="left"/>
        <w:rPr>
          <w:szCs w:val="24"/>
          <w:rtl/>
        </w:rPr>
      </w:pPr>
    </w:p>
    <w:p w14:paraId="4994FD6E" w14:textId="77777777" w:rsidR="002807FB" w:rsidRPr="002807FB" w:rsidRDefault="002807FB" w:rsidP="002807FB">
      <w:pPr>
        <w:spacing w:line="240" w:lineRule="auto"/>
        <w:ind w:left="3"/>
        <w:jc w:val="left"/>
        <w:rPr>
          <w:szCs w:val="24"/>
          <w:rtl/>
        </w:rPr>
      </w:pPr>
      <w:r w:rsidRPr="002807FB">
        <w:rPr>
          <w:szCs w:val="24"/>
          <w:rtl/>
        </w:rPr>
        <w:t xml:space="preserve">6.  כל סעיף בפוליסות הביטוח המפקיע או מקטין בדרך כל שהיא את אחריות המבטח, כאשר </w:t>
      </w:r>
    </w:p>
    <w:p w14:paraId="73CB44DE" w14:textId="77777777" w:rsidR="002807FB" w:rsidRPr="002807FB" w:rsidRDefault="002807FB" w:rsidP="002807FB">
      <w:pPr>
        <w:spacing w:line="240" w:lineRule="auto"/>
        <w:ind w:left="3"/>
        <w:jc w:val="left"/>
        <w:rPr>
          <w:szCs w:val="24"/>
          <w:rtl/>
        </w:rPr>
      </w:pPr>
      <w:r w:rsidRPr="002807FB">
        <w:rPr>
          <w:szCs w:val="24"/>
          <w:rtl/>
        </w:rPr>
        <w:t xml:space="preserve">     קיים ביטוח אחר לא יופעל כלפי מדינת ישראל, והביטוח הינו בחזקת ביטוח ראשוני המזכה</w:t>
      </w:r>
    </w:p>
    <w:p w14:paraId="581DE5AB" w14:textId="77777777" w:rsidR="002807FB" w:rsidRPr="002807FB" w:rsidRDefault="002807FB" w:rsidP="002807FB">
      <w:pPr>
        <w:spacing w:line="240" w:lineRule="auto"/>
        <w:ind w:left="3"/>
        <w:jc w:val="left"/>
        <w:rPr>
          <w:szCs w:val="24"/>
          <w:rtl/>
        </w:rPr>
      </w:pPr>
      <w:r w:rsidRPr="002807FB">
        <w:rPr>
          <w:szCs w:val="24"/>
          <w:rtl/>
        </w:rPr>
        <w:t xml:space="preserve">     במלוא הזכויות על פי הביטוח.</w:t>
      </w:r>
    </w:p>
    <w:p w14:paraId="0E00B60E" w14:textId="77777777" w:rsidR="002807FB" w:rsidRPr="002807FB" w:rsidRDefault="002807FB" w:rsidP="002807FB">
      <w:pPr>
        <w:spacing w:line="240" w:lineRule="auto"/>
        <w:ind w:left="3"/>
        <w:jc w:val="left"/>
        <w:rPr>
          <w:szCs w:val="24"/>
          <w:rtl/>
        </w:rPr>
      </w:pPr>
      <w:r w:rsidRPr="002807FB">
        <w:rPr>
          <w:szCs w:val="24"/>
          <w:rtl/>
        </w:rPr>
        <w:t xml:space="preserve">           </w:t>
      </w:r>
    </w:p>
    <w:p w14:paraId="4C54DDE6" w14:textId="77777777" w:rsidR="002807FB" w:rsidRPr="002807FB" w:rsidRDefault="002807FB" w:rsidP="002807FB">
      <w:pPr>
        <w:spacing w:line="240" w:lineRule="auto"/>
        <w:ind w:left="3"/>
        <w:jc w:val="left"/>
        <w:rPr>
          <w:b/>
          <w:bCs/>
          <w:szCs w:val="24"/>
          <w:rtl/>
        </w:rPr>
      </w:pPr>
      <w:r w:rsidRPr="002807FB">
        <w:rPr>
          <w:b/>
          <w:bCs/>
          <w:szCs w:val="24"/>
          <w:rtl/>
        </w:rPr>
        <w:t>בכפוף לתנאי וסייגי הפוליסות המקוריות עד כמה שלא שונו במפורש על פי האמור באישור זה.</w:t>
      </w:r>
    </w:p>
    <w:p w14:paraId="6ED19DD6" w14:textId="77777777" w:rsidR="002807FB" w:rsidRPr="002807FB" w:rsidRDefault="002807FB" w:rsidP="002807FB">
      <w:pPr>
        <w:spacing w:line="240" w:lineRule="auto"/>
        <w:ind w:left="3"/>
        <w:jc w:val="left"/>
        <w:rPr>
          <w:szCs w:val="24"/>
          <w:rtl/>
        </w:rPr>
      </w:pPr>
    </w:p>
    <w:p w14:paraId="7AA12069" w14:textId="77777777" w:rsidR="002807FB" w:rsidRPr="002807FB" w:rsidRDefault="002807FB" w:rsidP="002807FB">
      <w:pPr>
        <w:spacing w:line="240" w:lineRule="auto"/>
        <w:ind w:left="3"/>
        <w:jc w:val="left"/>
        <w:rPr>
          <w:szCs w:val="24"/>
          <w:rtl/>
        </w:rPr>
      </w:pPr>
    </w:p>
    <w:p w14:paraId="12655E26" w14:textId="77777777" w:rsidR="002807FB" w:rsidRPr="002807FB" w:rsidRDefault="002807FB" w:rsidP="002807FB">
      <w:pPr>
        <w:spacing w:line="240" w:lineRule="auto"/>
        <w:ind w:left="3"/>
        <w:jc w:val="left"/>
        <w:rPr>
          <w:szCs w:val="24"/>
          <w:rtl/>
        </w:rPr>
      </w:pPr>
      <w:r w:rsidRPr="002807FB">
        <w:rPr>
          <w:szCs w:val="24"/>
          <w:rtl/>
        </w:rPr>
        <w:t xml:space="preserve">                                                                                       בכבוד רב,</w:t>
      </w:r>
    </w:p>
    <w:p w14:paraId="55D990F9" w14:textId="77777777" w:rsidR="002807FB" w:rsidRPr="002807FB" w:rsidRDefault="002807FB" w:rsidP="002807FB">
      <w:pPr>
        <w:spacing w:line="240" w:lineRule="auto"/>
        <w:ind w:left="3"/>
        <w:jc w:val="left"/>
        <w:rPr>
          <w:szCs w:val="24"/>
          <w:rtl/>
        </w:rPr>
      </w:pPr>
    </w:p>
    <w:p w14:paraId="169B9101" w14:textId="77777777" w:rsidR="002807FB" w:rsidRPr="002807FB" w:rsidRDefault="002807FB" w:rsidP="002807FB">
      <w:pPr>
        <w:spacing w:line="240" w:lineRule="auto"/>
        <w:ind w:left="3"/>
        <w:jc w:val="left"/>
        <w:rPr>
          <w:szCs w:val="24"/>
          <w:rtl/>
        </w:rPr>
      </w:pPr>
    </w:p>
    <w:p w14:paraId="69168018" w14:textId="77777777" w:rsidR="002807FB" w:rsidRPr="002807FB" w:rsidRDefault="002807FB" w:rsidP="002807FB">
      <w:pPr>
        <w:spacing w:line="240" w:lineRule="auto"/>
        <w:ind w:left="3"/>
        <w:jc w:val="left"/>
        <w:rPr>
          <w:szCs w:val="24"/>
          <w:rtl/>
        </w:rPr>
      </w:pPr>
      <w:r w:rsidRPr="002807FB">
        <w:rPr>
          <w:szCs w:val="24"/>
          <w:rtl/>
        </w:rPr>
        <w:t xml:space="preserve">                                                                    ___________________________</w:t>
      </w:r>
    </w:p>
    <w:p w14:paraId="1F3D036B" w14:textId="77777777" w:rsidR="002807FB" w:rsidRPr="002807FB" w:rsidRDefault="002807FB" w:rsidP="002807FB">
      <w:pPr>
        <w:spacing w:line="240" w:lineRule="auto"/>
        <w:ind w:left="3"/>
        <w:jc w:val="left"/>
        <w:rPr>
          <w:szCs w:val="24"/>
          <w:rtl/>
        </w:rPr>
      </w:pPr>
      <w:r w:rsidRPr="002807FB">
        <w:rPr>
          <w:szCs w:val="24"/>
          <w:rtl/>
        </w:rPr>
        <w:t>תאריך______________                        חתימת מורשה המבטח  וחותמת המבטח</w:t>
      </w:r>
    </w:p>
    <w:p w14:paraId="02B8EC87" w14:textId="77777777" w:rsidR="002807FB" w:rsidRPr="002807FB" w:rsidRDefault="002807FB" w:rsidP="002807FB">
      <w:pPr>
        <w:spacing w:line="240" w:lineRule="auto"/>
        <w:ind w:left="3"/>
        <w:jc w:val="left"/>
        <w:rPr>
          <w:szCs w:val="24"/>
          <w:rtl/>
        </w:rPr>
      </w:pPr>
    </w:p>
    <w:p w14:paraId="0B56A38E" w14:textId="77777777" w:rsidR="002807FB" w:rsidRPr="002807FB" w:rsidRDefault="002807FB" w:rsidP="002807FB">
      <w:pPr>
        <w:spacing w:line="240" w:lineRule="auto"/>
        <w:ind w:left="3"/>
        <w:jc w:val="left"/>
        <w:rPr>
          <w:szCs w:val="24"/>
          <w:rtl/>
        </w:rPr>
      </w:pPr>
    </w:p>
    <w:p w14:paraId="15CD2E05" w14:textId="77777777" w:rsidR="002807FB" w:rsidRPr="002807FB" w:rsidRDefault="002807FB" w:rsidP="002807FB">
      <w:pPr>
        <w:spacing w:line="240" w:lineRule="auto"/>
        <w:ind w:left="3"/>
        <w:jc w:val="left"/>
        <w:rPr>
          <w:szCs w:val="24"/>
          <w:rtl/>
        </w:rPr>
      </w:pPr>
      <w:r w:rsidRPr="002807FB">
        <w:rPr>
          <w:szCs w:val="24"/>
          <w:rtl/>
        </w:rPr>
        <w:t xml:space="preserve">          *                                                         *                                                           *</w:t>
      </w:r>
    </w:p>
    <w:p w14:paraId="7B6B3F75" w14:textId="77777777" w:rsidR="002807FB" w:rsidRPr="002807FB" w:rsidRDefault="002807FB" w:rsidP="002807FB">
      <w:pPr>
        <w:spacing w:line="240" w:lineRule="auto"/>
        <w:ind w:left="3"/>
        <w:jc w:val="left"/>
        <w:rPr>
          <w:szCs w:val="24"/>
          <w:rtl/>
        </w:rPr>
      </w:pPr>
    </w:p>
    <w:p w14:paraId="5C6E71A9" w14:textId="77777777" w:rsidR="002807FB" w:rsidRPr="002807FB" w:rsidRDefault="002807FB" w:rsidP="002807FB">
      <w:pPr>
        <w:spacing w:line="240" w:lineRule="auto"/>
        <w:jc w:val="left"/>
        <w:rPr>
          <w:rFonts w:ascii="Calibri" w:eastAsia="Calibri" w:hAnsi="Calibri"/>
          <w:szCs w:val="24"/>
          <w:rtl/>
        </w:rPr>
      </w:pPr>
    </w:p>
    <w:p w14:paraId="7FFDE2FF" w14:textId="77777777" w:rsidR="002807FB" w:rsidRDefault="002807FB" w:rsidP="002807FB">
      <w:pPr>
        <w:spacing w:line="240" w:lineRule="auto"/>
        <w:jc w:val="left"/>
        <w:rPr>
          <w:b/>
          <w:bCs/>
          <w:szCs w:val="24"/>
          <w:u w:val="single"/>
          <w:rtl/>
        </w:rPr>
      </w:pPr>
      <w:r>
        <w:rPr>
          <w:b/>
          <w:bCs/>
          <w:szCs w:val="24"/>
          <w:u w:val="single"/>
          <w:rtl/>
        </w:rPr>
        <w:br w:type="page"/>
      </w:r>
    </w:p>
    <w:p w14:paraId="140B5642" w14:textId="4DF30B1B" w:rsidR="002807FB" w:rsidRDefault="002807FB" w:rsidP="002807FB">
      <w:pPr>
        <w:spacing w:line="240" w:lineRule="auto"/>
        <w:jc w:val="left"/>
        <w:rPr>
          <w:b/>
          <w:bCs/>
          <w:szCs w:val="24"/>
          <w:u w:val="single"/>
          <w:rtl/>
        </w:rPr>
      </w:pPr>
      <w:r w:rsidRPr="002807FB">
        <w:rPr>
          <w:b/>
          <w:bCs/>
          <w:szCs w:val="24"/>
          <w:u w:val="single"/>
          <w:rtl/>
        </w:rPr>
        <w:lastRenderedPageBreak/>
        <w:t xml:space="preserve">נספח ביטוח עבור </w:t>
      </w:r>
      <w:r w:rsidRPr="002807FB">
        <w:rPr>
          <w:rFonts w:hint="cs"/>
          <w:b/>
          <w:bCs/>
          <w:szCs w:val="24"/>
          <w:u w:val="single"/>
          <w:rtl/>
        </w:rPr>
        <w:t xml:space="preserve">המתרגם </w:t>
      </w:r>
    </w:p>
    <w:p w14:paraId="1E35A3C2" w14:textId="77777777" w:rsidR="002A3616" w:rsidRDefault="002A3616" w:rsidP="002807FB">
      <w:pPr>
        <w:spacing w:line="240" w:lineRule="auto"/>
        <w:jc w:val="left"/>
        <w:rPr>
          <w:b/>
          <w:bCs/>
          <w:szCs w:val="24"/>
          <w:u w:val="single"/>
          <w:rtl/>
        </w:rPr>
      </w:pPr>
    </w:p>
    <w:p w14:paraId="57F9BC0E" w14:textId="1DA9E787" w:rsidR="00D2210F" w:rsidRPr="00D2210F" w:rsidRDefault="00D2210F" w:rsidP="002807FB">
      <w:pPr>
        <w:spacing w:line="240" w:lineRule="auto"/>
        <w:jc w:val="left"/>
        <w:rPr>
          <w:b/>
          <w:bCs/>
          <w:szCs w:val="24"/>
          <w:rtl/>
        </w:rPr>
      </w:pPr>
      <w:r w:rsidRPr="00D2210F">
        <w:rPr>
          <w:rFonts w:hint="cs"/>
          <w:b/>
          <w:bCs/>
          <w:szCs w:val="24"/>
          <w:rtl/>
        </w:rPr>
        <w:t xml:space="preserve">הערה- </w:t>
      </w:r>
      <w:r w:rsidR="002A3616" w:rsidRPr="00D2210F">
        <w:rPr>
          <w:rFonts w:hint="cs"/>
          <w:b/>
          <w:bCs/>
          <w:szCs w:val="24"/>
          <w:rtl/>
        </w:rPr>
        <w:t>נספח ביטוח זה יידרש מכל מתרגם ש</w:t>
      </w:r>
      <w:r w:rsidRPr="00D2210F">
        <w:rPr>
          <w:rFonts w:hint="cs"/>
          <w:b/>
          <w:bCs/>
          <w:szCs w:val="24"/>
          <w:rtl/>
        </w:rPr>
        <w:t xml:space="preserve">יבקש </w:t>
      </w:r>
      <w:r w:rsidR="00A9488B">
        <w:rPr>
          <w:rFonts w:hint="cs"/>
          <w:b/>
          <w:bCs/>
          <w:szCs w:val="24"/>
          <w:rtl/>
        </w:rPr>
        <w:t xml:space="preserve">לקבל </w:t>
      </w:r>
      <w:r w:rsidRPr="00D2210F">
        <w:rPr>
          <w:rFonts w:hint="cs"/>
          <w:b/>
          <w:bCs/>
          <w:szCs w:val="24"/>
          <w:rtl/>
        </w:rPr>
        <w:t>סבסוד מכספי הקרן.</w:t>
      </w:r>
    </w:p>
    <w:p w14:paraId="0AD800A1" w14:textId="519BC471" w:rsidR="002A3616" w:rsidRPr="00D2210F" w:rsidRDefault="00D2210F" w:rsidP="00D2210F">
      <w:pPr>
        <w:spacing w:line="240" w:lineRule="auto"/>
        <w:jc w:val="left"/>
        <w:rPr>
          <w:b/>
          <w:bCs/>
          <w:szCs w:val="24"/>
          <w:rtl/>
        </w:rPr>
      </w:pPr>
      <w:r w:rsidRPr="00D2210F">
        <w:rPr>
          <w:rFonts w:hint="cs"/>
          <w:b/>
          <w:bCs/>
          <w:szCs w:val="24"/>
          <w:rtl/>
        </w:rPr>
        <w:t xml:space="preserve">העברת נספח זה </w:t>
      </w:r>
      <w:r w:rsidR="00A9488B">
        <w:rPr>
          <w:rFonts w:hint="cs"/>
          <w:b/>
          <w:bCs/>
          <w:szCs w:val="24"/>
          <w:rtl/>
        </w:rPr>
        <w:t>מלא ו</w:t>
      </w:r>
      <w:r w:rsidRPr="00D2210F">
        <w:rPr>
          <w:rFonts w:hint="cs"/>
          <w:b/>
          <w:bCs/>
          <w:szCs w:val="24"/>
          <w:rtl/>
        </w:rPr>
        <w:t xml:space="preserve">חתום לקרן הינה תנאי הכרחי להעברת סכום הסבסוד מהקרן למתרגם. </w:t>
      </w:r>
      <w:r w:rsidR="002A3616" w:rsidRPr="00D2210F">
        <w:rPr>
          <w:rFonts w:hint="cs"/>
          <w:b/>
          <w:bCs/>
          <w:szCs w:val="24"/>
          <w:rtl/>
        </w:rPr>
        <w:t xml:space="preserve">  </w:t>
      </w:r>
    </w:p>
    <w:p w14:paraId="11F8F11B" w14:textId="77777777" w:rsidR="002807FB" w:rsidRPr="002807FB" w:rsidRDefault="002807FB" w:rsidP="002807FB">
      <w:pPr>
        <w:spacing w:line="240" w:lineRule="auto"/>
        <w:jc w:val="left"/>
        <w:rPr>
          <w:szCs w:val="24"/>
          <w:rtl/>
        </w:rPr>
      </w:pPr>
    </w:p>
    <w:p w14:paraId="16464518" w14:textId="77777777" w:rsidR="002807FB" w:rsidRPr="002807FB" w:rsidRDefault="002807FB" w:rsidP="002807FB">
      <w:pPr>
        <w:spacing w:line="240" w:lineRule="auto"/>
        <w:jc w:val="left"/>
        <w:rPr>
          <w:szCs w:val="24"/>
          <w:rtl/>
        </w:rPr>
      </w:pPr>
      <w:r w:rsidRPr="002807FB">
        <w:rPr>
          <w:szCs w:val="24"/>
          <w:rtl/>
        </w:rPr>
        <w:t xml:space="preserve">לכבוד    </w:t>
      </w:r>
    </w:p>
    <w:p w14:paraId="20D56A9C" w14:textId="77777777" w:rsidR="002807FB" w:rsidRPr="002807FB" w:rsidRDefault="002807FB" w:rsidP="002807FB">
      <w:pPr>
        <w:spacing w:line="240" w:lineRule="auto"/>
        <w:jc w:val="left"/>
        <w:rPr>
          <w:szCs w:val="24"/>
          <w:rtl/>
        </w:rPr>
      </w:pPr>
      <w:r w:rsidRPr="002807FB">
        <w:rPr>
          <w:szCs w:val="24"/>
          <w:rtl/>
        </w:rPr>
        <w:t xml:space="preserve">                         </w:t>
      </w:r>
    </w:p>
    <w:p w14:paraId="3667A1B0" w14:textId="77777777" w:rsidR="002807FB" w:rsidRPr="002807FB" w:rsidRDefault="002807FB" w:rsidP="002807FB">
      <w:pPr>
        <w:spacing w:line="240" w:lineRule="auto"/>
        <w:jc w:val="left"/>
        <w:rPr>
          <w:b/>
          <w:bCs/>
          <w:sz w:val="28"/>
          <w:szCs w:val="28"/>
          <w:u w:val="single"/>
          <w:rtl/>
        </w:rPr>
      </w:pPr>
      <w:r w:rsidRPr="002807FB">
        <w:rPr>
          <w:b/>
          <w:bCs/>
          <w:sz w:val="28"/>
          <w:szCs w:val="28"/>
          <w:u w:val="single"/>
          <w:rtl/>
        </w:rPr>
        <w:t xml:space="preserve">מדינת ישראל – </w:t>
      </w:r>
      <w:r w:rsidRPr="002807FB">
        <w:rPr>
          <w:rFonts w:hint="cs"/>
          <w:b/>
          <w:bCs/>
          <w:sz w:val="28"/>
          <w:szCs w:val="28"/>
          <w:u w:val="single"/>
          <w:rtl/>
        </w:rPr>
        <w:t>משרד התרבות והספורט;</w:t>
      </w:r>
      <w:r w:rsidRPr="002807FB">
        <w:rPr>
          <w:b/>
          <w:bCs/>
          <w:sz w:val="28"/>
          <w:szCs w:val="28"/>
          <w:u w:val="single"/>
          <w:rtl/>
        </w:rPr>
        <w:t xml:space="preserve"> </w:t>
      </w:r>
    </w:p>
    <w:p w14:paraId="40B2AD90" w14:textId="77777777" w:rsidR="002807FB" w:rsidRPr="002807FB" w:rsidRDefault="002807FB" w:rsidP="002807FB">
      <w:pPr>
        <w:spacing w:line="240" w:lineRule="auto"/>
        <w:jc w:val="left"/>
        <w:rPr>
          <w:szCs w:val="24"/>
          <w:rtl/>
        </w:rPr>
      </w:pPr>
    </w:p>
    <w:p w14:paraId="21B931E0" w14:textId="77777777" w:rsidR="002807FB" w:rsidRPr="002807FB" w:rsidRDefault="002807FB" w:rsidP="002807FB">
      <w:pPr>
        <w:spacing w:line="240" w:lineRule="auto"/>
        <w:jc w:val="left"/>
        <w:rPr>
          <w:szCs w:val="24"/>
          <w:rtl/>
        </w:rPr>
      </w:pPr>
    </w:p>
    <w:p w14:paraId="58BB1991" w14:textId="77777777" w:rsidR="002807FB" w:rsidRPr="002807FB" w:rsidRDefault="002807FB" w:rsidP="002807FB">
      <w:pPr>
        <w:spacing w:line="240" w:lineRule="auto"/>
        <w:jc w:val="left"/>
        <w:rPr>
          <w:szCs w:val="24"/>
          <w:rtl/>
        </w:rPr>
      </w:pPr>
      <w:proofErr w:type="spellStart"/>
      <w:r w:rsidRPr="002807FB">
        <w:rPr>
          <w:szCs w:val="24"/>
          <w:rtl/>
        </w:rPr>
        <w:t>א.ג.נ</w:t>
      </w:r>
      <w:proofErr w:type="spellEnd"/>
      <w:r w:rsidRPr="002807FB">
        <w:rPr>
          <w:szCs w:val="24"/>
          <w:rtl/>
        </w:rPr>
        <w:t>.,</w:t>
      </w:r>
    </w:p>
    <w:p w14:paraId="1CD0BC8D" w14:textId="77777777" w:rsidR="002807FB" w:rsidRPr="002807FB" w:rsidRDefault="002807FB" w:rsidP="002807FB">
      <w:pPr>
        <w:spacing w:line="240" w:lineRule="auto"/>
        <w:jc w:val="left"/>
        <w:rPr>
          <w:szCs w:val="24"/>
          <w:rtl/>
        </w:rPr>
      </w:pPr>
    </w:p>
    <w:p w14:paraId="18333EAF" w14:textId="136DA62E" w:rsidR="002807FB" w:rsidRPr="002807FB" w:rsidRDefault="002807FB" w:rsidP="002807FB">
      <w:pPr>
        <w:spacing w:line="240" w:lineRule="auto"/>
        <w:jc w:val="left"/>
        <w:rPr>
          <w:szCs w:val="24"/>
          <w:rtl/>
        </w:rPr>
      </w:pPr>
    </w:p>
    <w:p w14:paraId="00F87F58" w14:textId="77777777" w:rsidR="002807FB" w:rsidRPr="002807FB" w:rsidRDefault="002807FB" w:rsidP="002807FB">
      <w:pPr>
        <w:spacing w:line="240" w:lineRule="auto"/>
        <w:jc w:val="center"/>
        <w:rPr>
          <w:b/>
          <w:bCs/>
          <w:sz w:val="32"/>
          <w:szCs w:val="32"/>
          <w:rtl/>
        </w:rPr>
      </w:pPr>
      <w:r w:rsidRPr="002807FB">
        <w:rPr>
          <w:b/>
          <w:bCs/>
          <w:sz w:val="32"/>
          <w:szCs w:val="32"/>
          <w:rtl/>
        </w:rPr>
        <w:t xml:space="preserve">הנדון:  </w:t>
      </w:r>
      <w:r w:rsidRPr="002807FB">
        <w:rPr>
          <w:b/>
          <w:bCs/>
          <w:sz w:val="32"/>
          <w:szCs w:val="32"/>
          <w:u w:val="single"/>
          <w:rtl/>
        </w:rPr>
        <w:t>אישור קיום ביטוחים</w:t>
      </w:r>
    </w:p>
    <w:p w14:paraId="5839F62F" w14:textId="77777777" w:rsidR="002807FB" w:rsidRPr="002807FB" w:rsidRDefault="002807FB" w:rsidP="002807FB">
      <w:pPr>
        <w:spacing w:line="240" w:lineRule="auto"/>
        <w:jc w:val="left"/>
        <w:rPr>
          <w:szCs w:val="24"/>
          <w:rtl/>
        </w:rPr>
      </w:pPr>
    </w:p>
    <w:p w14:paraId="42A65127" w14:textId="77777777" w:rsidR="002807FB" w:rsidRPr="002807FB" w:rsidRDefault="002807FB" w:rsidP="002807FB">
      <w:pPr>
        <w:spacing w:line="240" w:lineRule="auto"/>
        <w:jc w:val="left"/>
        <w:rPr>
          <w:szCs w:val="24"/>
          <w:rtl/>
        </w:rPr>
      </w:pPr>
    </w:p>
    <w:p w14:paraId="014A29F9" w14:textId="49FA48D2" w:rsidR="002807FB" w:rsidRPr="002807FB" w:rsidRDefault="002807FB" w:rsidP="002807FB">
      <w:pPr>
        <w:spacing w:line="240" w:lineRule="auto"/>
        <w:jc w:val="left"/>
        <w:rPr>
          <w:szCs w:val="24"/>
        </w:rPr>
      </w:pPr>
      <w:r w:rsidRPr="002807FB">
        <w:rPr>
          <w:szCs w:val="24"/>
          <w:rtl/>
        </w:rPr>
        <w:t>הננו מאשרים בזה כי ערכנו למבוטחנו ____________</w:t>
      </w:r>
      <w:r w:rsidRPr="002807FB">
        <w:rPr>
          <w:rFonts w:hint="cs"/>
          <w:szCs w:val="24"/>
          <w:rtl/>
        </w:rPr>
        <w:t>______</w:t>
      </w:r>
      <w:r w:rsidRPr="002807FB">
        <w:rPr>
          <w:szCs w:val="24"/>
          <w:rtl/>
        </w:rPr>
        <w:t>___</w:t>
      </w:r>
      <w:r w:rsidRPr="002807FB">
        <w:rPr>
          <w:rFonts w:hint="cs"/>
          <w:szCs w:val="24"/>
          <w:rtl/>
        </w:rPr>
        <w:t>___</w:t>
      </w:r>
      <w:r w:rsidRPr="002807FB">
        <w:rPr>
          <w:szCs w:val="24"/>
          <w:rtl/>
        </w:rPr>
        <w:t>_________(להלן "</w:t>
      </w:r>
      <w:r w:rsidRPr="002807FB">
        <w:rPr>
          <w:rFonts w:hint="cs"/>
          <w:szCs w:val="24"/>
          <w:rtl/>
        </w:rPr>
        <w:t>המתרגם</w:t>
      </w:r>
      <w:r w:rsidRPr="002807FB">
        <w:rPr>
          <w:szCs w:val="24"/>
          <w:rtl/>
        </w:rPr>
        <w:t>") לתקופת הביטוח  מיום _______________ עד יום ________________ בקשר לשירותי</w:t>
      </w:r>
      <w:r w:rsidRPr="002807FB">
        <w:rPr>
          <w:rFonts w:hint="cs"/>
          <w:szCs w:val="24"/>
          <w:rtl/>
        </w:rPr>
        <w:t xml:space="preserve"> תרגום של ספרות עברית</w:t>
      </w:r>
      <w:r w:rsidRPr="002807FB">
        <w:rPr>
          <w:szCs w:val="24"/>
          <w:rtl/>
        </w:rPr>
        <w:t xml:space="preserve">,  את הביטוח המפורט להלן:         </w:t>
      </w:r>
    </w:p>
    <w:p w14:paraId="1538E856" w14:textId="77777777" w:rsidR="002807FB" w:rsidRPr="002807FB" w:rsidRDefault="002807FB" w:rsidP="002807FB">
      <w:pPr>
        <w:spacing w:line="240" w:lineRule="auto"/>
        <w:jc w:val="left"/>
        <w:rPr>
          <w:szCs w:val="24"/>
          <w:rtl/>
        </w:rPr>
      </w:pPr>
      <w:r w:rsidRPr="002807FB">
        <w:rPr>
          <w:szCs w:val="24"/>
          <w:rtl/>
        </w:rPr>
        <w:t xml:space="preserve">   </w:t>
      </w:r>
    </w:p>
    <w:p w14:paraId="4335EB88" w14:textId="77777777" w:rsidR="002807FB" w:rsidRPr="002807FB" w:rsidRDefault="002807FB" w:rsidP="002807FB">
      <w:pPr>
        <w:spacing w:line="240" w:lineRule="auto"/>
        <w:jc w:val="left"/>
        <w:rPr>
          <w:szCs w:val="24"/>
          <w:rtl/>
        </w:rPr>
      </w:pPr>
    </w:p>
    <w:p w14:paraId="06999FE8" w14:textId="77777777" w:rsidR="002807FB" w:rsidRPr="002807FB" w:rsidRDefault="002807FB" w:rsidP="002807FB">
      <w:pPr>
        <w:spacing w:line="240" w:lineRule="auto"/>
        <w:jc w:val="left"/>
        <w:rPr>
          <w:b/>
          <w:bCs/>
          <w:sz w:val="28"/>
          <w:szCs w:val="28"/>
          <w:u w:val="single"/>
          <w:rtl/>
        </w:rPr>
      </w:pPr>
      <w:r w:rsidRPr="002807FB">
        <w:rPr>
          <w:b/>
          <w:bCs/>
          <w:sz w:val="28"/>
          <w:szCs w:val="28"/>
          <w:u w:val="single"/>
          <w:rtl/>
        </w:rPr>
        <w:t xml:space="preserve">ביטוח אחריות מקצועית </w:t>
      </w:r>
    </w:p>
    <w:p w14:paraId="4E983AD5" w14:textId="77777777" w:rsidR="002807FB" w:rsidRPr="002807FB" w:rsidRDefault="002807FB" w:rsidP="002807FB">
      <w:pPr>
        <w:spacing w:line="240" w:lineRule="auto"/>
        <w:jc w:val="left"/>
        <w:rPr>
          <w:szCs w:val="24"/>
          <w:rtl/>
        </w:rPr>
      </w:pPr>
      <w:r w:rsidRPr="002807FB">
        <w:rPr>
          <w:szCs w:val="24"/>
          <w:rtl/>
        </w:rPr>
        <w:t xml:space="preserve">    </w:t>
      </w:r>
    </w:p>
    <w:p w14:paraId="4115D605" w14:textId="18DD44C8" w:rsidR="002807FB" w:rsidRPr="002807FB" w:rsidRDefault="002807FB" w:rsidP="002807FB">
      <w:pPr>
        <w:spacing w:line="240" w:lineRule="auto"/>
        <w:jc w:val="left"/>
        <w:rPr>
          <w:szCs w:val="24"/>
          <w:rtl/>
        </w:rPr>
      </w:pPr>
      <w:r w:rsidRPr="002807FB">
        <w:rPr>
          <w:rFonts w:hint="cs"/>
          <w:szCs w:val="24"/>
          <w:rtl/>
        </w:rPr>
        <w:t>1</w:t>
      </w:r>
      <w:r w:rsidRPr="002807FB">
        <w:rPr>
          <w:szCs w:val="24"/>
          <w:rtl/>
        </w:rPr>
        <w:t xml:space="preserve">. הפוליסה תכסה כל נזק מהפרת חובה מקצועית של </w:t>
      </w:r>
      <w:r w:rsidRPr="002807FB">
        <w:rPr>
          <w:rFonts w:hint="cs"/>
          <w:szCs w:val="24"/>
          <w:rtl/>
        </w:rPr>
        <w:t>המתרגם,</w:t>
      </w:r>
      <w:r w:rsidRPr="002807FB">
        <w:rPr>
          <w:szCs w:val="24"/>
          <w:rtl/>
        </w:rPr>
        <w:t xml:space="preserve"> עובדיו ובגין כל הפועלים מטעמו </w:t>
      </w:r>
    </w:p>
    <w:p w14:paraId="7DC05315" w14:textId="77777777" w:rsidR="002807FB" w:rsidRPr="002807FB" w:rsidRDefault="002807FB" w:rsidP="002807FB">
      <w:pPr>
        <w:spacing w:line="240" w:lineRule="auto"/>
        <w:jc w:val="left"/>
        <w:rPr>
          <w:szCs w:val="24"/>
          <w:rtl/>
        </w:rPr>
      </w:pPr>
      <w:r w:rsidRPr="002807FB">
        <w:rPr>
          <w:szCs w:val="24"/>
          <w:rtl/>
        </w:rPr>
        <w:t xml:space="preserve">    ואשר אירע כתוצאה ממעשה, רשלנות, לרבות מחדל, טעות או השמטה, מצג בלתי נכון, </w:t>
      </w:r>
    </w:p>
    <w:p w14:paraId="56404197" w14:textId="77777777" w:rsidR="002807FB" w:rsidRPr="002807FB" w:rsidRDefault="002807FB" w:rsidP="002807FB">
      <w:pPr>
        <w:spacing w:line="240" w:lineRule="auto"/>
        <w:jc w:val="left"/>
        <w:rPr>
          <w:szCs w:val="24"/>
          <w:rtl/>
        </w:rPr>
      </w:pPr>
      <w:r w:rsidRPr="002807FB">
        <w:rPr>
          <w:szCs w:val="24"/>
          <w:rtl/>
        </w:rPr>
        <w:t xml:space="preserve">    הצהרה רשלנית שנעשו בתום לב, שייגרמו בקשר לשירותי </w:t>
      </w:r>
      <w:r w:rsidRPr="002807FB">
        <w:rPr>
          <w:rFonts w:hint="cs"/>
          <w:szCs w:val="24"/>
          <w:rtl/>
        </w:rPr>
        <w:t xml:space="preserve">תרגום של ספרות עברית. </w:t>
      </w:r>
    </w:p>
    <w:p w14:paraId="7A212C85" w14:textId="77777777" w:rsidR="002807FB" w:rsidRPr="002807FB" w:rsidRDefault="002807FB" w:rsidP="002807FB">
      <w:pPr>
        <w:spacing w:line="240" w:lineRule="auto"/>
        <w:jc w:val="left"/>
        <w:rPr>
          <w:szCs w:val="24"/>
          <w:rtl/>
        </w:rPr>
      </w:pPr>
    </w:p>
    <w:p w14:paraId="65B5F562" w14:textId="77777777" w:rsidR="002807FB" w:rsidRPr="002807FB" w:rsidRDefault="002807FB" w:rsidP="002807FB">
      <w:pPr>
        <w:spacing w:line="240" w:lineRule="auto"/>
        <w:jc w:val="left"/>
        <w:rPr>
          <w:szCs w:val="24"/>
          <w:rtl/>
        </w:rPr>
      </w:pPr>
      <w:r w:rsidRPr="002807FB">
        <w:rPr>
          <w:szCs w:val="24"/>
          <w:rtl/>
        </w:rPr>
        <w:t xml:space="preserve"> </w:t>
      </w:r>
      <w:r w:rsidRPr="002807FB">
        <w:rPr>
          <w:rFonts w:hint="cs"/>
          <w:szCs w:val="24"/>
          <w:rtl/>
        </w:rPr>
        <w:t>2</w:t>
      </w:r>
      <w:r w:rsidRPr="002807FB">
        <w:rPr>
          <w:szCs w:val="24"/>
          <w:rtl/>
        </w:rPr>
        <w:t xml:space="preserve">. גבול האחריות לא יפחת מסך </w:t>
      </w:r>
      <w:r w:rsidRPr="002807FB">
        <w:rPr>
          <w:rFonts w:hint="cs"/>
          <w:szCs w:val="24"/>
          <w:rtl/>
        </w:rPr>
        <w:t>100</w:t>
      </w:r>
      <w:r w:rsidRPr="002807FB">
        <w:rPr>
          <w:szCs w:val="24"/>
          <w:rtl/>
        </w:rPr>
        <w:t xml:space="preserve">,000 דולר ארה"ב למקרה ולתקופת הביטוח (שנה);       </w:t>
      </w:r>
    </w:p>
    <w:p w14:paraId="10938F3D" w14:textId="77777777" w:rsidR="002807FB" w:rsidRPr="002807FB" w:rsidRDefault="002807FB" w:rsidP="002807FB">
      <w:pPr>
        <w:spacing w:line="240" w:lineRule="auto"/>
        <w:jc w:val="left"/>
        <w:rPr>
          <w:szCs w:val="24"/>
          <w:rtl/>
        </w:rPr>
      </w:pPr>
      <w:r w:rsidRPr="002807FB">
        <w:rPr>
          <w:szCs w:val="24"/>
          <w:rtl/>
        </w:rPr>
        <w:t xml:space="preserve">   </w:t>
      </w:r>
    </w:p>
    <w:p w14:paraId="07EADA73" w14:textId="77777777" w:rsidR="002807FB" w:rsidRPr="002807FB" w:rsidRDefault="002807FB" w:rsidP="002807FB">
      <w:pPr>
        <w:spacing w:line="240" w:lineRule="auto"/>
        <w:jc w:val="left"/>
        <w:rPr>
          <w:szCs w:val="24"/>
          <w:rtl/>
        </w:rPr>
      </w:pPr>
      <w:r w:rsidRPr="002807FB">
        <w:rPr>
          <w:szCs w:val="24"/>
          <w:rtl/>
        </w:rPr>
        <w:t xml:space="preserve"> </w:t>
      </w:r>
      <w:r w:rsidRPr="002807FB">
        <w:rPr>
          <w:rFonts w:hint="cs"/>
          <w:szCs w:val="24"/>
          <w:rtl/>
        </w:rPr>
        <w:t>3</w:t>
      </w:r>
      <w:r w:rsidRPr="002807FB">
        <w:rPr>
          <w:szCs w:val="24"/>
          <w:rtl/>
        </w:rPr>
        <w:t>. הכיסוי על פי הפוליסה יורחב לכלול את ההרחבות הבאות:-</w:t>
      </w:r>
    </w:p>
    <w:p w14:paraId="57CB2599" w14:textId="77777777" w:rsidR="002807FB" w:rsidRPr="002807FB" w:rsidRDefault="002807FB" w:rsidP="002807FB">
      <w:pPr>
        <w:spacing w:line="240" w:lineRule="auto"/>
        <w:jc w:val="left"/>
        <w:rPr>
          <w:szCs w:val="24"/>
          <w:rtl/>
        </w:rPr>
      </w:pPr>
      <w:r w:rsidRPr="002807FB">
        <w:rPr>
          <w:szCs w:val="24"/>
          <w:rtl/>
        </w:rPr>
        <w:t xml:space="preserve">      - פרסום לשון הרע, פגיעה בפרטיות;</w:t>
      </w:r>
    </w:p>
    <w:p w14:paraId="276E44C9" w14:textId="77777777" w:rsidR="002807FB" w:rsidRPr="002807FB" w:rsidRDefault="002807FB" w:rsidP="002807FB">
      <w:pPr>
        <w:spacing w:line="240" w:lineRule="auto"/>
        <w:jc w:val="left"/>
        <w:rPr>
          <w:szCs w:val="24"/>
          <w:rtl/>
        </w:rPr>
      </w:pPr>
      <w:r w:rsidRPr="002807FB">
        <w:rPr>
          <w:szCs w:val="24"/>
          <w:rtl/>
        </w:rPr>
        <w:t xml:space="preserve">      - אובדן מסמכים, לרבות אובדן השימוש ו/או העיכוב עקב מקרה ביטוח;</w:t>
      </w:r>
    </w:p>
    <w:p w14:paraId="4C51A391" w14:textId="77777777" w:rsidR="002807FB" w:rsidRPr="002807FB" w:rsidRDefault="002807FB" w:rsidP="002807FB">
      <w:pPr>
        <w:spacing w:line="240" w:lineRule="auto"/>
        <w:jc w:val="left"/>
        <w:rPr>
          <w:szCs w:val="24"/>
          <w:rtl/>
        </w:rPr>
      </w:pPr>
      <w:r w:rsidRPr="002807FB">
        <w:rPr>
          <w:szCs w:val="24"/>
          <w:rtl/>
        </w:rPr>
        <w:t xml:space="preserve">      - אחריות צולבת, אולם הכיסוי לא יחול על תביעות </w:t>
      </w:r>
      <w:r w:rsidRPr="002807FB">
        <w:rPr>
          <w:rFonts w:hint="cs"/>
          <w:szCs w:val="24"/>
          <w:rtl/>
        </w:rPr>
        <w:t>המתרגם</w:t>
      </w:r>
      <w:r w:rsidRPr="002807FB">
        <w:rPr>
          <w:szCs w:val="24"/>
          <w:rtl/>
        </w:rPr>
        <w:t xml:space="preserve"> כנגד המדינה;</w:t>
      </w:r>
    </w:p>
    <w:p w14:paraId="72FCD5A1" w14:textId="25077E62" w:rsidR="002807FB" w:rsidRPr="002807FB" w:rsidRDefault="002807FB" w:rsidP="002807FB">
      <w:pPr>
        <w:spacing w:line="240" w:lineRule="auto"/>
        <w:jc w:val="left"/>
        <w:rPr>
          <w:szCs w:val="24"/>
          <w:rtl/>
        </w:rPr>
      </w:pPr>
      <w:r w:rsidRPr="002807FB">
        <w:rPr>
          <w:szCs w:val="24"/>
          <w:rtl/>
        </w:rPr>
        <w:t xml:space="preserve">      - הא</w:t>
      </w:r>
      <w:r>
        <w:rPr>
          <w:szCs w:val="24"/>
          <w:rtl/>
        </w:rPr>
        <w:t>רכת תקופת הגילוי לפחות 6 חודשים</w:t>
      </w:r>
      <w:r w:rsidRPr="002807FB">
        <w:rPr>
          <w:szCs w:val="24"/>
          <w:rtl/>
        </w:rPr>
        <w:t xml:space="preserve">; </w:t>
      </w:r>
    </w:p>
    <w:p w14:paraId="689C672A" w14:textId="77777777" w:rsidR="002807FB" w:rsidRPr="002807FB" w:rsidRDefault="002807FB" w:rsidP="002807FB">
      <w:pPr>
        <w:spacing w:line="240" w:lineRule="auto"/>
        <w:jc w:val="left"/>
        <w:rPr>
          <w:szCs w:val="24"/>
          <w:rtl/>
        </w:rPr>
      </w:pPr>
    </w:p>
    <w:p w14:paraId="532EA2D4" w14:textId="77777777" w:rsidR="002807FB" w:rsidRPr="002807FB" w:rsidRDefault="002807FB" w:rsidP="002807FB">
      <w:pPr>
        <w:spacing w:line="240" w:lineRule="auto"/>
        <w:jc w:val="left"/>
        <w:rPr>
          <w:szCs w:val="24"/>
          <w:rtl/>
        </w:rPr>
      </w:pPr>
      <w:r w:rsidRPr="002807FB">
        <w:rPr>
          <w:szCs w:val="24"/>
          <w:rtl/>
        </w:rPr>
        <w:t xml:space="preserve">  </w:t>
      </w:r>
      <w:r w:rsidRPr="002807FB">
        <w:rPr>
          <w:rFonts w:hint="cs"/>
          <w:szCs w:val="24"/>
          <w:rtl/>
        </w:rPr>
        <w:t>4</w:t>
      </w:r>
      <w:r w:rsidRPr="002807FB">
        <w:rPr>
          <w:szCs w:val="24"/>
          <w:rtl/>
        </w:rPr>
        <w:t xml:space="preserve">. הביטוח </w:t>
      </w:r>
      <w:r w:rsidRPr="002807FB">
        <w:rPr>
          <w:rFonts w:hint="cs"/>
          <w:szCs w:val="24"/>
          <w:rtl/>
        </w:rPr>
        <w:t>מורחב</w:t>
      </w:r>
      <w:r w:rsidRPr="002807FB">
        <w:rPr>
          <w:szCs w:val="24"/>
          <w:rtl/>
        </w:rPr>
        <w:t xml:space="preserve"> לשפות את מדינת ישראל – משרד התרבות והספורט ככל שיחשבו אחראים</w:t>
      </w:r>
    </w:p>
    <w:p w14:paraId="3F29806C" w14:textId="77777777" w:rsidR="002807FB" w:rsidRPr="002807FB" w:rsidRDefault="002807FB" w:rsidP="002807FB">
      <w:pPr>
        <w:spacing w:line="240" w:lineRule="auto"/>
        <w:jc w:val="left"/>
        <w:rPr>
          <w:szCs w:val="24"/>
        </w:rPr>
      </w:pPr>
      <w:r w:rsidRPr="002807FB">
        <w:rPr>
          <w:szCs w:val="24"/>
          <w:rtl/>
        </w:rPr>
        <w:t xml:space="preserve">      למעשי ו/או מחדלי </w:t>
      </w:r>
      <w:r w:rsidRPr="002807FB">
        <w:rPr>
          <w:rFonts w:hint="cs"/>
          <w:szCs w:val="24"/>
          <w:rtl/>
        </w:rPr>
        <w:t>המתרגם</w:t>
      </w:r>
      <w:r w:rsidRPr="002807FB">
        <w:rPr>
          <w:szCs w:val="24"/>
          <w:rtl/>
        </w:rPr>
        <w:t xml:space="preserve"> והפועלים מטעמו.</w:t>
      </w:r>
    </w:p>
    <w:p w14:paraId="36308E2B" w14:textId="77777777" w:rsidR="002807FB" w:rsidRPr="002807FB" w:rsidRDefault="002807FB" w:rsidP="002807FB">
      <w:pPr>
        <w:spacing w:line="240" w:lineRule="auto"/>
        <w:jc w:val="left"/>
        <w:rPr>
          <w:szCs w:val="24"/>
          <w:rtl/>
        </w:rPr>
      </w:pPr>
    </w:p>
    <w:p w14:paraId="7FCAE6C7" w14:textId="77777777" w:rsidR="002807FB" w:rsidRPr="002807FB" w:rsidRDefault="002807FB" w:rsidP="002807FB">
      <w:pPr>
        <w:spacing w:line="240" w:lineRule="auto"/>
        <w:jc w:val="left"/>
        <w:rPr>
          <w:b/>
          <w:bCs/>
          <w:sz w:val="28"/>
          <w:szCs w:val="28"/>
          <w:u w:val="single"/>
          <w:rtl/>
        </w:rPr>
      </w:pPr>
      <w:r w:rsidRPr="002807FB">
        <w:rPr>
          <w:b/>
          <w:bCs/>
          <w:sz w:val="28"/>
          <w:szCs w:val="28"/>
          <w:u w:val="single"/>
          <w:rtl/>
        </w:rPr>
        <w:t>כללי</w:t>
      </w:r>
    </w:p>
    <w:p w14:paraId="2604545C" w14:textId="77777777" w:rsidR="002807FB" w:rsidRPr="002807FB" w:rsidRDefault="002807FB" w:rsidP="002807FB">
      <w:pPr>
        <w:spacing w:line="240" w:lineRule="auto"/>
        <w:jc w:val="left"/>
        <w:rPr>
          <w:szCs w:val="24"/>
          <w:rtl/>
        </w:rPr>
      </w:pPr>
    </w:p>
    <w:p w14:paraId="0F250ED6" w14:textId="77777777" w:rsidR="002807FB" w:rsidRPr="002807FB" w:rsidRDefault="002807FB" w:rsidP="002807FB">
      <w:pPr>
        <w:spacing w:line="240" w:lineRule="auto"/>
        <w:jc w:val="left"/>
        <w:rPr>
          <w:szCs w:val="24"/>
          <w:rtl/>
        </w:rPr>
      </w:pPr>
      <w:r w:rsidRPr="002807FB">
        <w:rPr>
          <w:szCs w:val="24"/>
          <w:rtl/>
        </w:rPr>
        <w:t>בפוליס</w:t>
      </w:r>
      <w:r w:rsidRPr="002807FB">
        <w:rPr>
          <w:rFonts w:hint="cs"/>
          <w:szCs w:val="24"/>
          <w:rtl/>
        </w:rPr>
        <w:t xml:space="preserve">ת </w:t>
      </w:r>
      <w:r w:rsidRPr="002807FB">
        <w:rPr>
          <w:szCs w:val="24"/>
          <w:rtl/>
        </w:rPr>
        <w:t>הביטוח הנ"ל נכללו התנאים הבאים:</w:t>
      </w:r>
    </w:p>
    <w:p w14:paraId="1BB6F12D" w14:textId="77777777" w:rsidR="002807FB" w:rsidRPr="002807FB" w:rsidRDefault="002807FB" w:rsidP="002807FB">
      <w:pPr>
        <w:spacing w:line="240" w:lineRule="auto"/>
        <w:jc w:val="left"/>
        <w:rPr>
          <w:szCs w:val="24"/>
          <w:rtl/>
        </w:rPr>
      </w:pPr>
    </w:p>
    <w:p w14:paraId="759E35CE" w14:textId="794D449A" w:rsidR="002807FB" w:rsidRPr="002807FB" w:rsidRDefault="002807FB" w:rsidP="002807FB">
      <w:pPr>
        <w:spacing w:line="240" w:lineRule="auto"/>
        <w:jc w:val="left"/>
        <w:rPr>
          <w:szCs w:val="24"/>
          <w:rtl/>
        </w:rPr>
      </w:pPr>
      <w:r w:rsidRPr="002807FB">
        <w:rPr>
          <w:szCs w:val="24"/>
          <w:rtl/>
        </w:rPr>
        <w:t xml:space="preserve">1. לשם המבוטח יתווספו כמבוטחים נוספים : </w:t>
      </w:r>
      <w:r w:rsidRPr="002807FB">
        <w:rPr>
          <w:b/>
          <w:bCs/>
          <w:szCs w:val="24"/>
          <w:rtl/>
        </w:rPr>
        <w:t xml:space="preserve">מדינת ישראל – </w:t>
      </w:r>
      <w:r w:rsidRPr="002807FB">
        <w:rPr>
          <w:rFonts w:hint="cs"/>
          <w:b/>
          <w:bCs/>
          <w:szCs w:val="24"/>
          <w:rtl/>
        </w:rPr>
        <w:t xml:space="preserve">משרד </w:t>
      </w:r>
      <w:r>
        <w:rPr>
          <w:rFonts w:hint="cs"/>
          <w:b/>
          <w:bCs/>
          <w:szCs w:val="24"/>
          <w:rtl/>
        </w:rPr>
        <w:t>התרבות והספורט,</w:t>
      </w:r>
      <w:r w:rsidRPr="002807FB">
        <w:rPr>
          <w:rFonts w:hint="cs"/>
          <w:b/>
          <w:bCs/>
          <w:szCs w:val="24"/>
          <w:rtl/>
        </w:rPr>
        <w:t xml:space="preserve"> </w:t>
      </w:r>
      <w:r w:rsidRPr="002807FB">
        <w:rPr>
          <w:szCs w:val="24"/>
          <w:rtl/>
        </w:rPr>
        <w:t>בכפוף</w:t>
      </w:r>
      <w:r>
        <w:rPr>
          <w:rFonts w:hint="cs"/>
          <w:szCs w:val="24"/>
          <w:rtl/>
        </w:rPr>
        <w:t xml:space="preserve"> </w:t>
      </w:r>
      <w:proofErr w:type="spellStart"/>
      <w:r w:rsidRPr="002807FB">
        <w:rPr>
          <w:szCs w:val="24"/>
          <w:rtl/>
        </w:rPr>
        <w:t>להרחבי</w:t>
      </w:r>
      <w:proofErr w:type="spellEnd"/>
      <w:r w:rsidRPr="002807FB">
        <w:rPr>
          <w:szCs w:val="24"/>
          <w:rtl/>
        </w:rPr>
        <w:t xml:space="preserve"> השיפוי  כמפורט לעיל.</w:t>
      </w:r>
    </w:p>
    <w:p w14:paraId="51830F1B" w14:textId="77777777" w:rsidR="002807FB" w:rsidRPr="002807FB" w:rsidRDefault="002807FB" w:rsidP="002807FB">
      <w:pPr>
        <w:spacing w:line="240" w:lineRule="auto"/>
        <w:jc w:val="left"/>
        <w:rPr>
          <w:szCs w:val="24"/>
          <w:rtl/>
        </w:rPr>
      </w:pPr>
    </w:p>
    <w:p w14:paraId="63BF7B4E" w14:textId="3BF9F231" w:rsidR="002807FB" w:rsidRPr="002807FB" w:rsidRDefault="002807FB" w:rsidP="002807FB">
      <w:pPr>
        <w:spacing w:line="240" w:lineRule="auto"/>
        <w:jc w:val="left"/>
        <w:rPr>
          <w:szCs w:val="24"/>
          <w:rtl/>
        </w:rPr>
      </w:pPr>
      <w:r w:rsidRPr="002807FB">
        <w:rPr>
          <w:szCs w:val="24"/>
          <w:rtl/>
        </w:rPr>
        <w:t>2.  בכל מקרה של צמצום או ביטול הביטוח ע"י אחד</w:t>
      </w:r>
      <w:r>
        <w:rPr>
          <w:szCs w:val="24"/>
          <w:rtl/>
        </w:rPr>
        <w:t xml:space="preserve"> הצדדים לא יהיה להם כל תוקף אלא אם</w:t>
      </w:r>
      <w:r>
        <w:rPr>
          <w:rFonts w:hint="cs"/>
          <w:szCs w:val="24"/>
          <w:rtl/>
        </w:rPr>
        <w:t xml:space="preserve"> </w:t>
      </w:r>
      <w:r w:rsidRPr="002807FB">
        <w:rPr>
          <w:szCs w:val="24"/>
          <w:rtl/>
        </w:rPr>
        <w:t xml:space="preserve">ניתנה על ידינו הודעה מוקדמת של 60 יום לפחות במכתב רשום </w:t>
      </w:r>
      <w:r w:rsidRPr="002807FB">
        <w:rPr>
          <w:rFonts w:hint="cs"/>
          <w:szCs w:val="24"/>
          <w:rtl/>
        </w:rPr>
        <w:t xml:space="preserve">לחשב משרד </w:t>
      </w:r>
      <w:r>
        <w:rPr>
          <w:rFonts w:hint="cs"/>
          <w:szCs w:val="24"/>
          <w:rtl/>
        </w:rPr>
        <w:t xml:space="preserve">התרבות </w:t>
      </w:r>
      <w:r w:rsidRPr="002807FB">
        <w:rPr>
          <w:rFonts w:hint="cs"/>
          <w:szCs w:val="24"/>
          <w:rtl/>
        </w:rPr>
        <w:t>והספורט</w:t>
      </w:r>
      <w:r w:rsidRPr="002807FB">
        <w:rPr>
          <w:szCs w:val="24"/>
          <w:rtl/>
        </w:rPr>
        <w:t>.</w:t>
      </w:r>
    </w:p>
    <w:p w14:paraId="43EA47DC" w14:textId="77777777" w:rsidR="002807FB" w:rsidRPr="002807FB" w:rsidRDefault="002807FB" w:rsidP="002807FB">
      <w:pPr>
        <w:spacing w:line="240" w:lineRule="auto"/>
        <w:jc w:val="left"/>
        <w:rPr>
          <w:szCs w:val="24"/>
          <w:rtl/>
        </w:rPr>
      </w:pPr>
    </w:p>
    <w:p w14:paraId="0C6DBCC8" w14:textId="1D32846C" w:rsidR="002807FB" w:rsidRPr="002807FB" w:rsidRDefault="002807FB" w:rsidP="002807FB">
      <w:pPr>
        <w:spacing w:line="240" w:lineRule="auto"/>
        <w:jc w:val="left"/>
        <w:rPr>
          <w:szCs w:val="24"/>
          <w:rtl/>
        </w:rPr>
      </w:pPr>
      <w:r w:rsidRPr="002807FB">
        <w:rPr>
          <w:szCs w:val="24"/>
          <w:rtl/>
        </w:rPr>
        <w:t xml:space="preserve">3. אנו מוותרים  על כל זכות תחלוף/שיבוב, תביעה, השתתפות או חזרה כלפי מדינת ישראל – </w:t>
      </w:r>
      <w:r w:rsidRPr="002807FB">
        <w:rPr>
          <w:rFonts w:hint="cs"/>
          <w:szCs w:val="24"/>
          <w:rtl/>
        </w:rPr>
        <w:t xml:space="preserve"> משרד התרבות והספורט</w:t>
      </w:r>
      <w:r w:rsidRPr="002807FB">
        <w:rPr>
          <w:szCs w:val="24"/>
          <w:rtl/>
        </w:rPr>
        <w:t xml:space="preserve"> ועובדיהם, ובלבד שהוויתור לא יחול לטובת אדם שגרם לנזק מתוך כוונת </w:t>
      </w:r>
      <w:r w:rsidRPr="002807FB">
        <w:rPr>
          <w:rFonts w:hint="cs"/>
          <w:szCs w:val="24"/>
          <w:rtl/>
        </w:rPr>
        <w:t xml:space="preserve">זדון. </w:t>
      </w:r>
    </w:p>
    <w:p w14:paraId="68EFE938" w14:textId="77777777" w:rsidR="002807FB" w:rsidRPr="002807FB" w:rsidRDefault="002807FB" w:rsidP="002807FB">
      <w:pPr>
        <w:spacing w:line="240" w:lineRule="auto"/>
        <w:jc w:val="left"/>
        <w:rPr>
          <w:szCs w:val="24"/>
          <w:rtl/>
        </w:rPr>
      </w:pPr>
    </w:p>
    <w:p w14:paraId="56D2FBC2" w14:textId="77777777" w:rsidR="002807FB" w:rsidRPr="002807FB" w:rsidRDefault="002807FB" w:rsidP="002807FB">
      <w:pPr>
        <w:spacing w:line="240" w:lineRule="auto"/>
        <w:jc w:val="left"/>
        <w:rPr>
          <w:szCs w:val="24"/>
          <w:rtl/>
        </w:rPr>
      </w:pPr>
      <w:r w:rsidRPr="002807FB">
        <w:rPr>
          <w:szCs w:val="24"/>
          <w:rtl/>
        </w:rPr>
        <w:t xml:space="preserve">4. </w:t>
      </w:r>
      <w:r w:rsidRPr="002807FB">
        <w:rPr>
          <w:rFonts w:hint="cs"/>
          <w:szCs w:val="24"/>
          <w:rtl/>
        </w:rPr>
        <w:t>המתרגם</w:t>
      </w:r>
      <w:r w:rsidRPr="002807FB">
        <w:rPr>
          <w:szCs w:val="24"/>
          <w:rtl/>
        </w:rPr>
        <w:t xml:space="preserve"> אחראי בלעדית כלפינו המבטח לתשלום דמי הביטוח עבור </w:t>
      </w:r>
      <w:r w:rsidRPr="002807FB">
        <w:rPr>
          <w:rFonts w:hint="cs"/>
          <w:szCs w:val="24"/>
          <w:rtl/>
        </w:rPr>
        <w:t>הפוליסה</w:t>
      </w:r>
      <w:r w:rsidRPr="002807FB">
        <w:rPr>
          <w:szCs w:val="24"/>
          <w:rtl/>
        </w:rPr>
        <w:t xml:space="preserve"> ולמילוי </w:t>
      </w:r>
      <w:r w:rsidRPr="002807FB">
        <w:rPr>
          <w:rFonts w:hint="cs"/>
          <w:szCs w:val="24"/>
          <w:rtl/>
        </w:rPr>
        <w:t xml:space="preserve">כל </w:t>
      </w:r>
    </w:p>
    <w:p w14:paraId="77112953" w14:textId="77777777" w:rsidR="002807FB" w:rsidRPr="002807FB" w:rsidRDefault="002807FB" w:rsidP="002807FB">
      <w:pPr>
        <w:spacing w:line="240" w:lineRule="auto"/>
        <w:jc w:val="left"/>
        <w:rPr>
          <w:szCs w:val="24"/>
          <w:rtl/>
        </w:rPr>
      </w:pPr>
      <w:r w:rsidRPr="002807FB">
        <w:rPr>
          <w:szCs w:val="24"/>
          <w:rtl/>
        </w:rPr>
        <w:lastRenderedPageBreak/>
        <w:t xml:space="preserve">    </w:t>
      </w:r>
      <w:r w:rsidRPr="002807FB">
        <w:rPr>
          <w:rFonts w:hint="cs"/>
          <w:szCs w:val="24"/>
          <w:rtl/>
        </w:rPr>
        <w:t>החובות</w:t>
      </w:r>
      <w:r w:rsidRPr="002807FB">
        <w:rPr>
          <w:szCs w:val="24"/>
          <w:rtl/>
        </w:rPr>
        <w:t xml:space="preserve"> המוטלות על המבוטח על פי תנאי </w:t>
      </w:r>
      <w:r w:rsidRPr="002807FB">
        <w:rPr>
          <w:rFonts w:hint="cs"/>
          <w:szCs w:val="24"/>
          <w:rtl/>
        </w:rPr>
        <w:t>הפוליסה</w:t>
      </w:r>
      <w:r w:rsidRPr="002807FB">
        <w:rPr>
          <w:szCs w:val="24"/>
          <w:rtl/>
        </w:rPr>
        <w:t xml:space="preserve">. </w:t>
      </w:r>
    </w:p>
    <w:p w14:paraId="686B4BE9" w14:textId="77777777" w:rsidR="002807FB" w:rsidRPr="002807FB" w:rsidRDefault="002807FB" w:rsidP="002807FB">
      <w:pPr>
        <w:spacing w:line="240" w:lineRule="auto"/>
        <w:jc w:val="left"/>
        <w:rPr>
          <w:szCs w:val="24"/>
          <w:rtl/>
        </w:rPr>
      </w:pPr>
    </w:p>
    <w:p w14:paraId="774C2619" w14:textId="77777777" w:rsidR="002807FB" w:rsidRPr="002807FB" w:rsidRDefault="002807FB" w:rsidP="002807FB">
      <w:pPr>
        <w:spacing w:line="240" w:lineRule="auto"/>
        <w:jc w:val="left"/>
        <w:rPr>
          <w:szCs w:val="24"/>
          <w:rtl/>
        </w:rPr>
      </w:pPr>
      <w:r w:rsidRPr="002807FB">
        <w:rPr>
          <w:szCs w:val="24"/>
          <w:rtl/>
        </w:rPr>
        <w:t xml:space="preserve">5. ההשתתפויות העצמיות הנקובות בפוליסה תחולנה בלעדית על </w:t>
      </w:r>
      <w:r w:rsidRPr="002807FB">
        <w:rPr>
          <w:rFonts w:hint="cs"/>
          <w:szCs w:val="24"/>
          <w:rtl/>
        </w:rPr>
        <w:t>המתרגם</w:t>
      </w:r>
      <w:r w:rsidRPr="002807FB">
        <w:rPr>
          <w:szCs w:val="24"/>
          <w:rtl/>
        </w:rPr>
        <w:t>.</w:t>
      </w:r>
    </w:p>
    <w:p w14:paraId="3F5E81F8" w14:textId="77777777" w:rsidR="002807FB" w:rsidRPr="002807FB" w:rsidRDefault="002807FB" w:rsidP="002807FB">
      <w:pPr>
        <w:spacing w:line="240" w:lineRule="auto"/>
        <w:jc w:val="left"/>
        <w:rPr>
          <w:szCs w:val="24"/>
          <w:rtl/>
        </w:rPr>
      </w:pPr>
    </w:p>
    <w:p w14:paraId="5E8EB768" w14:textId="14F4B810" w:rsidR="002807FB" w:rsidRPr="002807FB" w:rsidRDefault="002807FB" w:rsidP="002807FB">
      <w:pPr>
        <w:spacing w:line="240" w:lineRule="auto"/>
        <w:jc w:val="left"/>
        <w:rPr>
          <w:szCs w:val="24"/>
          <w:rtl/>
        </w:rPr>
      </w:pPr>
      <w:r w:rsidRPr="002807FB">
        <w:rPr>
          <w:szCs w:val="24"/>
          <w:rtl/>
        </w:rPr>
        <w:t xml:space="preserve">6. כל סעיף בפוליסת הביטוח המפקיע או מקטין בדרך כל שהיא את אחריות המבטח, כאשר </w:t>
      </w:r>
      <w:r w:rsidRPr="002807FB">
        <w:rPr>
          <w:rFonts w:hint="cs"/>
          <w:szCs w:val="24"/>
          <w:rtl/>
        </w:rPr>
        <w:t>קיים</w:t>
      </w:r>
      <w:r w:rsidRPr="002807FB">
        <w:rPr>
          <w:szCs w:val="24"/>
          <w:rtl/>
        </w:rPr>
        <w:t xml:space="preserve"> ביטוח אחר לא יופעל כלפי מדינת ישראל, והביטוח הינו בחזקת ביטוח ראשוני המזכה </w:t>
      </w:r>
      <w:r w:rsidRPr="002807FB">
        <w:rPr>
          <w:rFonts w:hint="cs"/>
          <w:szCs w:val="24"/>
          <w:rtl/>
        </w:rPr>
        <w:t>במלוא</w:t>
      </w:r>
      <w:r w:rsidR="00D65FA8">
        <w:rPr>
          <w:rFonts w:hint="cs"/>
          <w:szCs w:val="24"/>
          <w:rtl/>
        </w:rPr>
        <w:t xml:space="preserve"> </w:t>
      </w:r>
      <w:r w:rsidRPr="002807FB">
        <w:rPr>
          <w:szCs w:val="24"/>
          <w:rtl/>
        </w:rPr>
        <w:t>הזכויות על פי הביטוח.</w:t>
      </w:r>
    </w:p>
    <w:p w14:paraId="241EFD94" w14:textId="77777777" w:rsidR="002807FB" w:rsidRPr="002807FB" w:rsidRDefault="002807FB" w:rsidP="002807FB">
      <w:pPr>
        <w:spacing w:line="240" w:lineRule="auto"/>
        <w:jc w:val="left"/>
        <w:rPr>
          <w:szCs w:val="24"/>
          <w:rtl/>
        </w:rPr>
      </w:pPr>
    </w:p>
    <w:p w14:paraId="53F2E6B7" w14:textId="77777777" w:rsidR="002807FB" w:rsidRPr="002807FB" w:rsidRDefault="002807FB" w:rsidP="002807FB">
      <w:pPr>
        <w:spacing w:line="240" w:lineRule="auto"/>
        <w:jc w:val="left"/>
        <w:rPr>
          <w:b/>
          <w:bCs/>
          <w:szCs w:val="24"/>
          <w:rtl/>
        </w:rPr>
      </w:pPr>
      <w:r w:rsidRPr="002807FB">
        <w:rPr>
          <w:b/>
          <w:bCs/>
          <w:szCs w:val="24"/>
          <w:rtl/>
        </w:rPr>
        <w:t>בכפוף לתנאי וסייגי הפוליסות המקוריות עד כמה שלא שונו במפורש על פי האמור באישור זה.</w:t>
      </w:r>
    </w:p>
    <w:p w14:paraId="2889CD0E" w14:textId="77777777" w:rsidR="002807FB" w:rsidRPr="002807FB" w:rsidRDefault="002807FB" w:rsidP="002807FB">
      <w:pPr>
        <w:spacing w:line="240" w:lineRule="auto"/>
        <w:jc w:val="left"/>
        <w:rPr>
          <w:szCs w:val="24"/>
          <w:rtl/>
        </w:rPr>
      </w:pPr>
    </w:p>
    <w:p w14:paraId="498C4C01" w14:textId="77777777" w:rsidR="002807FB" w:rsidRPr="002807FB" w:rsidRDefault="002807FB" w:rsidP="002807FB">
      <w:pPr>
        <w:spacing w:line="240" w:lineRule="auto"/>
        <w:jc w:val="left"/>
        <w:rPr>
          <w:szCs w:val="24"/>
          <w:rtl/>
        </w:rPr>
      </w:pPr>
      <w:r w:rsidRPr="002807FB">
        <w:rPr>
          <w:szCs w:val="24"/>
          <w:rtl/>
        </w:rPr>
        <w:t xml:space="preserve">                                                                                     בכבוד רב,                  </w:t>
      </w:r>
    </w:p>
    <w:p w14:paraId="264CABDD" w14:textId="77777777" w:rsidR="002807FB" w:rsidRPr="002807FB" w:rsidRDefault="002807FB" w:rsidP="002807FB">
      <w:pPr>
        <w:spacing w:line="240" w:lineRule="auto"/>
        <w:jc w:val="left"/>
        <w:rPr>
          <w:szCs w:val="24"/>
          <w:rtl/>
        </w:rPr>
      </w:pPr>
      <w:r w:rsidRPr="002807FB">
        <w:rPr>
          <w:szCs w:val="24"/>
          <w:rtl/>
        </w:rPr>
        <w:t xml:space="preserve">                                                            </w:t>
      </w:r>
    </w:p>
    <w:p w14:paraId="666A0D88" w14:textId="77777777" w:rsidR="002807FB" w:rsidRPr="002807FB" w:rsidRDefault="002807FB" w:rsidP="002807FB">
      <w:pPr>
        <w:spacing w:line="240" w:lineRule="auto"/>
        <w:jc w:val="left"/>
        <w:rPr>
          <w:szCs w:val="24"/>
          <w:rtl/>
        </w:rPr>
      </w:pPr>
    </w:p>
    <w:p w14:paraId="0D9608DB" w14:textId="77777777" w:rsidR="002807FB" w:rsidRPr="002807FB" w:rsidRDefault="002807FB" w:rsidP="002807FB">
      <w:pPr>
        <w:spacing w:line="240" w:lineRule="auto"/>
        <w:jc w:val="left"/>
        <w:rPr>
          <w:szCs w:val="24"/>
          <w:rtl/>
        </w:rPr>
      </w:pPr>
      <w:r w:rsidRPr="002807FB">
        <w:rPr>
          <w:szCs w:val="24"/>
          <w:rtl/>
        </w:rPr>
        <w:t xml:space="preserve">                                                                    ___________________________</w:t>
      </w:r>
    </w:p>
    <w:p w14:paraId="4FDE62FE" w14:textId="77777777" w:rsidR="002807FB" w:rsidRPr="002807FB" w:rsidRDefault="002807FB" w:rsidP="002807FB">
      <w:pPr>
        <w:spacing w:line="240" w:lineRule="auto"/>
        <w:jc w:val="left"/>
        <w:rPr>
          <w:szCs w:val="24"/>
          <w:rtl/>
        </w:rPr>
      </w:pPr>
      <w:r w:rsidRPr="002807FB">
        <w:rPr>
          <w:szCs w:val="24"/>
          <w:rtl/>
        </w:rPr>
        <w:t>תאריך______________                        חתימת מורשה המבטח  וחותמת המבטח</w:t>
      </w:r>
    </w:p>
    <w:p w14:paraId="3B2D699B" w14:textId="77777777" w:rsidR="002807FB" w:rsidRPr="002807FB" w:rsidRDefault="002807FB" w:rsidP="002807FB">
      <w:pPr>
        <w:spacing w:line="240" w:lineRule="auto"/>
        <w:jc w:val="center"/>
        <w:rPr>
          <w:szCs w:val="24"/>
          <w:rtl/>
        </w:rPr>
      </w:pPr>
    </w:p>
    <w:p w14:paraId="58393699" w14:textId="77777777" w:rsidR="002807FB" w:rsidRPr="002807FB" w:rsidRDefault="002807FB" w:rsidP="002807FB">
      <w:pPr>
        <w:spacing w:line="240" w:lineRule="auto"/>
        <w:jc w:val="left"/>
        <w:rPr>
          <w:rFonts w:ascii="Calibri" w:eastAsia="Calibri" w:hAnsi="Calibri"/>
          <w:szCs w:val="24"/>
          <w:rtl/>
        </w:rPr>
      </w:pPr>
    </w:p>
    <w:p w14:paraId="25F07CE0" w14:textId="77777777" w:rsidR="002807FB" w:rsidRPr="002807FB" w:rsidRDefault="002807FB" w:rsidP="002807FB">
      <w:pPr>
        <w:spacing w:line="240" w:lineRule="auto"/>
        <w:jc w:val="left"/>
        <w:rPr>
          <w:rFonts w:ascii="Calibri" w:eastAsia="Calibri" w:hAnsi="Calibri"/>
          <w:szCs w:val="24"/>
          <w:rtl/>
        </w:rPr>
      </w:pPr>
      <w:r w:rsidRPr="002807FB">
        <w:rPr>
          <w:rFonts w:ascii="Calibri" w:eastAsia="Calibri" w:hAnsi="Calibri"/>
          <w:szCs w:val="24"/>
          <w:rtl/>
        </w:rPr>
        <w:t xml:space="preserve">          *                                                         *                                                           *</w:t>
      </w:r>
    </w:p>
    <w:p w14:paraId="44BABEE3" w14:textId="3F01B4AE" w:rsidR="00273889" w:rsidRPr="00712AB0" w:rsidRDefault="00273889" w:rsidP="00BF1127">
      <w:pPr>
        <w:jc w:val="left"/>
        <w:rPr>
          <w:szCs w:val="24"/>
        </w:rPr>
      </w:pPr>
    </w:p>
    <w:sectPr w:rsidR="00273889" w:rsidRPr="00712AB0" w:rsidSect="009C74BC">
      <w:pgSz w:w="11906" w:h="16838"/>
      <w:pgMar w:top="1843" w:right="1800" w:bottom="1440" w:left="1800" w:header="720" w:footer="55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ADE4D6" w14:textId="77777777" w:rsidR="00703CF4" w:rsidRDefault="00703CF4">
      <w:r>
        <w:separator/>
      </w:r>
    </w:p>
  </w:endnote>
  <w:endnote w:type="continuationSeparator" w:id="0">
    <w:p w14:paraId="2ECA8B14" w14:textId="77777777" w:rsidR="00703CF4" w:rsidRDefault="00703C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Levenim MT">
    <w:panose1 w:val="02010502060101010101"/>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95940722"/>
      <w:docPartObj>
        <w:docPartGallery w:val="Page Numbers (Bottom of Page)"/>
        <w:docPartUnique/>
      </w:docPartObj>
    </w:sdtPr>
    <w:sdtEndPr>
      <w:rPr>
        <w:cs/>
      </w:rPr>
    </w:sdtEndPr>
    <w:sdtContent>
      <w:p w14:paraId="5A04CDB7" w14:textId="22197D7C" w:rsidR="00630379" w:rsidRDefault="00630379">
        <w:pPr>
          <w:pStyle w:val="a9"/>
          <w:jc w:val="center"/>
          <w:rPr>
            <w:rtl/>
            <w:cs/>
          </w:rPr>
        </w:pPr>
        <w:r>
          <w:fldChar w:fldCharType="begin"/>
        </w:r>
        <w:r>
          <w:rPr>
            <w:rtl/>
            <w:cs/>
          </w:rPr>
          <w:instrText>PAGE   \* MERGEFORMAT</w:instrText>
        </w:r>
        <w:r>
          <w:fldChar w:fldCharType="separate"/>
        </w:r>
        <w:r w:rsidR="00E65F57" w:rsidRPr="00E65F57">
          <w:rPr>
            <w:noProof/>
            <w:rtl/>
            <w:lang w:val="he-IL"/>
          </w:rPr>
          <w:t>22</w:t>
        </w:r>
        <w:r>
          <w:fldChar w:fldCharType="end"/>
        </w:r>
      </w:p>
    </w:sdtContent>
  </w:sdt>
  <w:p w14:paraId="615FB6C1" w14:textId="4857592C" w:rsidR="00630379" w:rsidRDefault="00630379" w:rsidP="00DA3B3B">
    <w:pPr>
      <w:pStyle w:val="a9"/>
      <w:ind w:left="-76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E281AB" w14:textId="77777777" w:rsidR="00703CF4" w:rsidRDefault="00703CF4">
      <w:r>
        <w:separator/>
      </w:r>
    </w:p>
  </w:footnote>
  <w:footnote w:type="continuationSeparator" w:id="0">
    <w:p w14:paraId="3DE8A78D" w14:textId="77777777" w:rsidR="00703CF4" w:rsidRDefault="00703C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630379" w:rsidRPr="00DA3B3B" w14:paraId="1DDE918C" w14:textId="77777777" w:rsidTr="00D77DED">
      <w:tc>
        <w:tcPr>
          <w:tcW w:w="4161" w:type="dxa"/>
        </w:tcPr>
        <w:p w14:paraId="3D3AD470" w14:textId="77777777" w:rsidR="00630379" w:rsidRPr="00DA3B3B" w:rsidRDefault="00630379" w:rsidP="00DA3B3B">
          <w:pPr>
            <w:tabs>
              <w:tab w:val="right" w:pos="3945"/>
            </w:tabs>
            <w:overflowPunct w:val="0"/>
            <w:autoSpaceDE w:val="0"/>
            <w:autoSpaceDN w:val="0"/>
            <w:adjustRightInd w:val="0"/>
            <w:spacing w:line="360" w:lineRule="auto"/>
            <w:textAlignment w:val="baseline"/>
            <w:rPr>
              <w:b/>
              <w:bCs/>
              <w:sz w:val="28"/>
              <w:szCs w:val="28"/>
              <w:rtl/>
              <w:lang w:eastAsia="he-IL"/>
            </w:rPr>
          </w:pPr>
          <w:r w:rsidRPr="00DA3B3B">
            <w:rPr>
              <w:rFonts w:hint="cs"/>
              <w:b/>
              <w:bCs/>
              <w:sz w:val="28"/>
              <w:szCs w:val="28"/>
              <w:rtl/>
              <w:lang w:eastAsia="he-IL"/>
            </w:rPr>
            <w:t>מדינת ישראל</w:t>
          </w:r>
          <w:r w:rsidRPr="00DA3B3B">
            <w:rPr>
              <w:b/>
              <w:bCs/>
              <w:sz w:val="28"/>
              <w:szCs w:val="28"/>
              <w:rtl/>
              <w:lang w:eastAsia="he-IL"/>
            </w:rPr>
            <w:tab/>
          </w:r>
        </w:p>
      </w:tc>
      <w:tc>
        <w:tcPr>
          <w:tcW w:w="1437" w:type="dxa"/>
          <w:vMerge w:val="restart"/>
        </w:tcPr>
        <w:p w14:paraId="14F48F74" w14:textId="77777777" w:rsidR="00630379" w:rsidRPr="00DA3B3B" w:rsidRDefault="00630379" w:rsidP="00DA3B3B">
          <w:pPr>
            <w:overflowPunct w:val="0"/>
            <w:autoSpaceDE w:val="0"/>
            <w:autoSpaceDN w:val="0"/>
            <w:adjustRightInd w:val="0"/>
            <w:spacing w:line="360" w:lineRule="auto"/>
            <w:ind w:left="944"/>
            <w:textAlignment w:val="baseline"/>
            <w:rPr>
              <w:rFonts w:ascii="Arial Narrow" w:hAnsi="Arial Narrow"/>
              <w:b/>
              <w:bCs/>
              <w:sz w:val="28"/>
              <w:szCs w:val="28"/>
              <w:lang w:eastAsia="he-IL"/>
            </w:rPr>
          </w:pPr>
          <w:r w:rsidRPr="00DA3B3B">
            <w:rPr>
              <w:noProof/>
              <w:szCs w:val="24"/>
            </w:rPr>
            <w:drawing>
              <wp:anchor distT="0" distB="0" distL="114300" distR="114300" simplePos="0" relativeHeight="251661312" behindDoc="0" locked="0" layoutInCell="1" allowOverlap="1" wp14:anchorId="6826A7B0" wp14:editId="2DFC08BE">
                <wp:simplePos x="0" y="0"/>
                <wp:positionH relativeFrom="margin">
                  <wp:posOffset>64135</wp:posOffset>
                </wp:positionH>
                <wp:positionV relativeFrom="margin">
                  <wp:posOffset>-143510</wp:posOffset>
                </wp:positionV>
                <wp:extent cx="558165" cy="709930"/>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0530028D" w14:textId="77777777" w:rsidR="00630379" w:rsidRPr="00DA3B3B" w:rsidRDefault="00630379" w:rsidP="00DA3B3B">
          <w:pPr>
            <w:overflowPunct w:val="0"/>
            <w:autoSpaceDE w:val="0"/>
            <w:autoSpaceDN w:val="0"/>
            <w:adjustRightInd w:val="0"/>
            <w:spacing w:line="360" w:lineRule="auto"/>
            <w:jc w:val="right"/>
            <w:textAlignment w:val="baseline"/>
            <w:rPr>
              <w:b/>
              <w:bCs/>
              <w:szCs w:val="24"/>
              <w:rtl/>
              <w:lang w:eastAsia="he-IL"/>
            </w:rPr>
          </w:pPr>
          <w:r w:rsidRPr="00DA3B3B">
            <w:rPr>
              <w:rFonts w:cs="Times New Roman"/>
              <w:b/>
              <w:bCs/>
              <w:szCs w:val="24"/>
              <w:lang w:eastAsia="he-IL"/>
            </w:rPr>
            <w:t>STATE OF ISRAEL</w:t>
          </w:r>
        </w:p>
      </w:tc>
    </w:tr>
    <w:tr w:rsidR="00630379" w:rsidRPr="00DA3B3B" w14:paraId="1352BCEE" w14:textId="77777777" w:rsidTr="00D77DED">
      <w:tc>
        <w:tcPr>
          <w:tcW w:w="4161" w:type="dxa"/>
        </w:tcPr>
        <w:p w14:paraId="4001A3A3" w14:textId="77777777" w:rsidR="00630379" w:rsidRDefault="00630379" w:rsidP="00DA3B3B">
          <w:pPr>
            <w:overflowPunct w:val="0"/>
            <w:autoSpaceDE w:val="0"/>
            <w:autoSpaceDN w:val="0"/>
            <w:adjustRightInd w:val="0"/>
            <w:spacing w:line="360" w:lineRule="auto"/>
            <w:textAlignment w:val="baseline"/>
            <w:rPr>
              <w:b/>
              <w:bCs/>
              <w:sz w:val="28"/>
              <w:szCs w:val="28"/>
              <w:rtl/>
              <w:lang w:eastAsia="he-IL"/>
            </w:rPr>
          </w:pPr>
          <w:r w:rsidRPr="00DA3B3B">
            <w:rPr>
              <w:rFonts w:hint="cs"/>
              <w:b/>
              <w:bCs/>
              <w:sz w:val="28"/>
              <w:szCs w:val="28"/>
              <w:rtl/>
              <w:lang w:eastAsia="he-IL"/>
            </w:rPr>
            <w:t>משרד התרבות והספורט</w:t>
          </w:r>
        </w:p>
        <w:p w14:paraId="7E8275C8" w14:textId="15F9F749" w:rsidR="00630379" w:rsidRPr="00DA3B3B" w:rsidRDefault="00630379" w:rsidP="00DA3B3B">
          <w:pPr>
            <w:overflowPunct w:val="0"/>
            <w:autoSpaceDE w:val="0"/>
            <w:autoSpaceDN w:val="0"/>
            <w:adjustRightInd w:val="0"/>
            <w:spacing w:line="360" w:lineRule="auto"/>
            <w:textAlignment w:val="baseline"/>
            <w:rPr>
              <w:b/>
              <w:bCs/>
              <w:sz w:val="28"/>
              <w:szCs w:val="28"/>
              <w:rtl/>
              <w:lang w:eastAsia="he-IL"/>
            </w:rPr>
          </w:pPr>
          <w:proofErr w:type="spellStart"/>
          <w:r>
            <w:rPr>
              <w:rFonts w:hint="cs"/>
              <w:b/>
              <w:bCs/>
              <w:sz w:val="28"/>
              <w:szCs w:val="28"/>
              <w:rtl/>
              <w:lang w:eastAsia="he-IL"/>
            </w:rPr>
            <w:t>מינהל</w:t>
          </w:r>
          <w:proofErr w:type="spellEnd"/>
          <w:r>
            <w:rPr>
              <w:rFonts w:hint="cs"/>
              <w:b/>
              <w:bCs/>
              <w:sz w:val="28"/>
              <w:szCs w:val="28"/>
              <w:rtl/>
              <w:lang w:eastAsia="he-IL"/>
            </w:rPr>
            <w:t xml:space="preserve"> התרבות</w:t>
          </w:r>
        </w:p>
      </w:tc>
      <w:tc>
        <w:tcPr>
          <w:tcW w:w="1437" w:type="dxa"/>
          <w:vMerge/>
        </w:tcPr>
        <w:p w14:paraId="6DED7642" w14:textId="77777777" w:rsidR="00630379" w:rsidRPr="00DA3B3B" w:rsidRDefault="00630379" w:rsidP="00DA3B3B">
          <w:pPr>
            <w:overflowPunct w:val="0"/>
            <w:autoSpaceDE w:val="0"/>
            <w:autoSpaceDN w:val="0"/>
            <w:adjustRightInd w:val="0"/>
            <w:spacing w:line="360" w:lineRule="auto"/>
            <w:textAlignment w:val="baseline"/>
            <w:rPr>
              <w:rFonts w:ascii="Arial Narrow" w:hAnsi="Arial Narrow"/>
              <w:b/>
              <w:bCs/>
              <w:w w:val="95"/>
              <w:sz w:val="28"/>
              <w:szCs w:val="28"/>
              <w:lang w:eastAsia="he-IL"/>
            </w:rPr>
          </w:pPr>
        </w:p>
      </w:tc>
      <w:tc>
        <w:tcPr>
          <w:tcW w:w="4234" w:type="dxa"/>
        </w:tcPr>
        <w:p w14:paraId="49DEC4E0" w14:textId="77777777" w:rsidR="00630379" w:rsidRPr="00DA3B3B" w:rsidRDefault="00630379" w:rsidP="00DA3B3B">
          <w:pPr>
            <w:overflowPunct w:val="0"/>
            <w:autoSpaceDE w:val="0"/>
            <w:autoSpaceDN w:val="0"/>
            <w:adjustRightInd w:val="0"/>
            <w:spacing w:line="360" w:lineRule="auto"/>
            <w:jc w:val="right"/>
            <w:textAlignment w:val="baseline"/>
            <w:rPr>
              <w:rFonts w:cs="Times New Roman"/>
              <w:b/>
              <w:bCs/>
              <w:w w:val="95"/>
              <w:szCs w:val="24"/>
              <w:lang w:eastAsia="he-IL"/>
            </w:rPr>
          </w:pPr>
          <w:r w:rsidRPr="00DA3B3B">
            <w:rPr>
              <w:rFonts w:cs="Times New Roman"/>
              <w:b/>
              <w:bCs/>
              <w:w w:val="95"/>
              <w:szCs w:val="24"/>
              <w:lang w:eastAsia="he-IL"/>
            </w:rPr>
            <w:t>MINISTRY OF CULTURE</w:t>
          </w:r>
        </w:p>
        <w:p w14:paraId="0233ABCE" w14:textId="77777777" w:rsidR="00630379" w:rsidRPr="00DA3B3B" w:rsidRDefault="00630379" w:rsidP="00DA3B3B">
          <w:pPr>
            <w:overflowPunct w:val="0"/>
            <w:autoSpaceDE w:val="0"/>
            <w:autoSpaceDN w:val="0"/>
            <w:adjustRightInd w:val="0"/>
            <w:spacing w:line="360" w:lineRule="auto"/>
            <w:jc w:val="right"/>
            <w:textAlignment w:val="baseline"/>
            <w:rPr>
              <w:rFonts w:cs="Times New Roman"/>
              <w:b/>
              <w:bCs/>
              <w:szCs w:val="24"/>
              <w:rtl/>
              <w:lang w:eastAsia="he-IL"/>
            </w:rPr>
          </w:pPr>
          <w:r w:rsidRPr="00DA3B3B">
            <w:rPr>
              <w:rFonts w:cs="Times New Roman"/>
              <w:b/>
              <w:bCs/>
              <w:w w:val="95"/>
              <w:szCs w:val="24"/>
              <w:lang w:eastAsia="he-IL"/>
            </w:rPr>
            <w:t xml:space="preserve"> &amp; SPORT</w:t>
          </w:r>
        </w:p>
      </w:tc>
    </w:tr>
  </w:tbl>
  <w:p w14:paraId="0EEB4ABB" w14:textId="3B87F4F4" w:rsidR="00630379" w:rsidRPr="000340A1" w:rsidRDefault="00630379" w:rsidP="00853D07">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86314"/>
    <w:multiLevelType w:val="hybridMultilevel"/>
    <w:tmpl w:val="645EFB16"/>
    <w:lvl w:ilvl="0" w:tplc="FAF4FADC">
      <w:start w:val="1"/>
      <w:numFmt w:val="hebrew1"/>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
    <w:nsid w:val="03197AE3"/>
    <w:multiLevelType w:val="hybridMultilevel"/>
    <w:tmpl w:val="B838CBA0"/>
    <w:lvl w:ilvl="0" w:tplc="DC6A6974">
      <w:start w:val="2"/>
      <w:numFmt w:val="hebrew1"/>
      <w:lvlText w:val="%1."/>
      <w:lvlJc w:val="left"/>
      <w:pPr>
        <w:ind w:left="720" w:hanging="360"/>
      </w:pPr>
      <w:rPr>
        <w:rFonts w:ascii="Times New Roman" w:hAnsi="Times New Roman" w:hint="default"/>
      </w:rPr>
    </w:lvl>
    <w:lvl w:ilvl="1" w:tplc="D044603C">
      <w:start w:val="1"/>
      <w:numFmt w:val="hebrew1"/>
      <w:lvlText w:val="%2."/>
      <w:lvlJc w:val="left"/>
      <w:pPr>
        <w:ind w:left="1440" w:hanging="360"/>
      </w:pPr>
      <w:rPr>
        <w:rFonts w:hint="default"/>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915564"/>
    <w:multiLevelType w:val="hybridMultilevel"/>
    <w:tmpl w:val="9D3E04DE"/>
    <w:lvl w:ilvl="0" w:tplc="98BE185A">
      <w:start w:val="1"/>
      <w:numFmt w:val="decimal"/>
      <w:lvlText w:val="%1."/>
      <w:lvlJc w:val="left"/>
      <w:pPr>
        <w:ind w:left="1402" w:hanging="360"/>
      </w:pPr>
      <w:rPr>
        <w:rFonts w:hint="default"/>
      </w:rPr>
    </w:lvl>
    <w:lvl w:ilvl="1" w:tplc="04090019" w:tentative="1">
      <w:start w:val="1"/>
      <w:numFmt w:val="lowerLetter"/>
      <w:lvlText w:val="%2."/>
      <w:lvlJc w:val="left"/>
      <w:pPr>
        <w:ind w:left="2122" w:hanging="360"/>
      </w:pPr>
    </w:lvl>
    <w:lvl w:ilvl="2" w:tplc="0409001B" w:tentative="1">
      <w:start w:val="1"/>
      <w:numFmt w:val="lowerRoman"/>
      <w:lvlText w:val="%3."/>
      <w:lvlJc w:val="right"/>
      <w:pPr>
        <w:ind w:left="2842" w:hanging="180"/>
      </w:pPr>
    </w:lvl>
    <w:lvl w:ilvl="3" w:tplc="0409000F" w:tentative="1">
      <w:start w:val="1"/>
      <w:numFmt w:val="decimal"/>
      <w:lvlText w:val="%4."/>
      <w:lvlJc w:val="left"/>
      <w:pPr>
        <w:ind w:left="3562" w:hanging="360"/>
      </w:pPr>
    </w:lvl>
    <w:lvl w:ilvl="4" w:tplc="04090019" w:tentative="1">
      <w:start w:val="1"/>
      <w:numFmt w:val="lowerLetter"/>
      <w:lvlText w:val="%5."/>
      <w:lvlJc w:val="left"/>
      <w:pPr>
        <w:ind w:left="4282" w:hanging="360"/>
      </w:pPr>
    </w:lvl>
    <w:lvl w:ilvl="5" w:tplc="0409001B" w:tentative="1">
      <w:start w:val="1"/>
      <w:numFmt w:val="lowerRoman"/>
      <w:lvlText w:val="%6."/>
      <w:lvlJc w:val="right"/>
      <w:pPr>
        <w:ind w:left="5002" w:hanging="180"/>
      </w:pPr>
    </w:lvl>
    <w:lvl w:ilvl="6" w:tplc="0409000F" w:tentative="1">
      <w:start w:val="1"/>
      <w:numFmt w:val="decimal"/>
      <w:lvlText w:val="%7."/>
      <w:lvlJc w:val="left"/>
      <w:pPr>
        <w:ind w:left="5722" w:hanging="360"/>
      </w:pPr>
    </w:lvl>
    <w:lvl w:ilvl="7" w:tplc="04090019" w:tentative="1">
      <w:start w:val="1"/>
      <w:numFmt w:val="lowerLetter"/>
      <w:lvlText w:val="%8."/>
      <w:lvlJc w:val="left"/>
      <w:pPr>
        <w:ind w:left="6442" w:hanging="360"/>
      </w:pPr>
    </w:lvl>
    <w:lvl w:ilvl="8" w:tplc="0409001B" w:tentative="1">
      <w:start w:val="1"/>
      <w:numFmt w:val="lowerRoman"/>
      <w:lvlText w:val="%9."/>
      <w:lvlJc w:val="right"/>
      <w:pPr>
        <w:ind w:left="7162" w:hanging="180"/>
      </w:pPr>
    </w:lvl>
  </w:abstractNum>
  <w:abstractNum w:abstractNumId="3">
    <w:nsid w:val="059F41DA"/>
    <w:multiLevelType w:val="multilevel"/>
    <w:tmpl w:val="DDD00D4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570"/>
        </w:tabs>
        <w:ind w:left="157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4">
    <w:nsid w:val="08107988"/>
    <w:multiLevelType w:val="hybridMultilevel"/>
    <w:tmpl w:val="2B18AA4E"/>
    <w:lvl w:ilvl="0" w:tplc="0F545424">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A4D62A3"/>
    <w:multiLevelType w:val="hybridMultilevel"/>
    <w:tmpl w:val="A17CA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B12D0C"/>
    <w:multiLevelType w:val="hybridMultilevel"/>
    <w:tmpl w:val="CFDE3212"/>
    <w:lvl w:ilvl="0" w:tplc="D044603C">
      <w:start w:val="1"/>
      <w:numFmt w:val="hebrew1"/>
      <w:lvlText w:val="%1."/>
      <w:lvlJc w:val="left"/>
      <w:pPr>
        <w:ind w:left="216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15F0C57"/>
    <w:multiLevelType w:val="hybridMultilevel"/>
    <w:tmpl w:val="34CA7C1C"/>
    <w:lvl w:ilvl="0" w:tplc="D044603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3682DF1"/>
    <w:multiLevelType w:val="hybridMultilevel"/>
    <w:tmpl w:val="D9565CA4"/>
    <w:lvl w:ilvl="0" w:tplc="F43C322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nsid w:val="19312442"/>
    <w:multiLevelType w:val="hybridMultilevel"/>
    <w:tmpl w:val="A2F899E6"/>
    <w:lvl w:ilvl="0" w:tplc="A9384B3C">
      <w:start w:val="10"/>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1">
    <w:nsid w:val="2653673D"/>
    <w:multiLevelType w:val="hybridMultilevel"/>
    <w:tmpl w:val="E7507556"/>
    <w:lvl w:ilvl="0" w:tplc="1F1E0AF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0B67F3"/>
    <w:multiLevelType w:val="hybridMultilevel"/>
    <w:tmpl w:val="D9868F04"/>
    <w:lvl w:ilvl="0" w:tplc="732CF078">
      <w:start w:val="1"/>
      <w:numFmt w:val="decimal"/>
      <w:lvlText w:val="%1."/>
      <w:lvlJc w:val="left"/>
      <w:pPr>
        <w:ind w:left="1402" w:hanging="360"/>
      </w:pPr>
      <w:rPr>
        <w:rFonts w:hint="default"/>
      </w:rPr>
    </w:lvl>
    <w:lvl w:ilvl="1" w:tplc="04090019" w:tentative="1">
      <w:start w:val="1"/>
      <w:numFmt w:val="lowerLetter"/>
      <w:lvlText w:val="%2."/>
      <w:lvlJc w:val="left"/>
      <w:pPr>
        <w:ind w:left="2122" w:hanging="360"/>
      </w:pPr>
    </w:lvl>
    <w:lvl w:ilvl="2" w:tplc="0409001B" w:tentative="1">
      <w:start w:val="1"/>
      <w:numFmt w:val="lowerRoman"/>
      <w:lvlText w:val="%3."/>
      <w:lvlJc w:val="right"/>
      <w:pPr>
        <w:ind w:left="2842" w:hanging="180"/>
      </w:pPr>
    </w:lvl>
    <w:lvl w:ilvl="3" w:tplc="0409000F" w:tentative="1">
      <w:start w:val="1"/>
      <w:numFmt w:val="decimal"/>
      <w:lvlText w:val="%4."/>
      <w:lvlJc w:val="left"/>
      <w:pPr>
        <w:ind w:left="3562" w:hanging="360"/>
      </w:pPr>
    </w:lvl>
    <w:lvl w:ilvl="4" w:tplc="04090019" w:tentative="1">
      <w:start w:val="1"/>
      <w:numFmt w:val="lowerLetter"/>
      <w:lvlText w:val="%5."/>
      <w:lvlJc w:val="left"/>
      <w:pPr>
        <w:ind w:left="4282" w:hanging="360"/>
      </w:pPr>
    </w:lvl>
    <w:lvl w:ilvl="5" w:tplc="0409001B" w:tentative="1">
      <w:start w:val="1"/>
      <w:numFmt w:val="lowerRoman"/>
      <w:lvlText w:val="%6."/>
      <w:lvlJc w:val="right"/>
      <w:pPr>
        <w:ind w:left="5002" w:hanging="180"/>
      </w:pPr>
    </w:lvl>
    <w:lvl w:ilvl="6" w:tplc="0409000F" w:tentative="1">
      <w:start w:val="1"/>
      <w:numFmt w:val="decimal"/>
      <w:lvlText w:val="%7."/>
      <w:lvlJc w:val="left"/>
      <w:pPr>
        <w:ind w:left="5722" w:hanging="360"/>
      </w:pPr>
    </w:lvl>
    <w:lvl w:ilvl="7" w:tplc="04090019" w:tentative="1">
      <w:start w:val="1"/>
      <w:numFmt w:val="lowerLetter"/>
      <w:lvlText w:val="%8."/>
      <w:lvlJc w:val="left"/>
      <w:pPr>
        <w:ind w:left="6442" w:hanging="360"/>
      </w:pPr>
    </w:lvl>
    <w:lvl w:ilvl="8" w:tplc="0409001B" w:tentative="1">
      <w:start w:val="1"/>
      <w:numFmt w:val="lowerRoman"/>
      <w:lvlText w:val="%9."/>
      <w:lvlJc w:val="right"/>
      <w:pPr>
        <w:ind w:left="7162" w:hanging="180"/>
      </w:pPr>
    </w:lvl>
  </w:abstractNum>
  <w:abstractNum w:abstractNumId="13">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5">
    <w:nsid w:val="2FCE2C63"/>
    <w:multiLevelType w:val="hybridMultilevel"/>
    <w:tmpl w:val="CFDE3212"/>
    <w:lvl w:ilvl="0" w:tplc="D044603C">
      <w:start w:val="1"/>
      <w:numFmt w:val="hebrew1"/>
      <w:lvlText w:val="%1."/>
      <w:lvlJc w:val="left"/>
      <w:pPr>
        <w:ind w:left="216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36797396"/>
    <w:multiLevelType w:val="multilevel"/>
    <w:tmpl w:val="DDD00D4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570"/>
        </w:tabs>
        <w:ind w:left="157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17">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384864E3"/>
    <w:multiLevelType w:val="multilevel"/>
    <w:tmpl w:val="21866CCC"/>
    <w:lvl w:ilvl="0">
      <w:start w:val="2"/>
      <w:numFmt w:val="decimal"/>
      <w:lvlText w:val="%1"/>
      <w:lvlJc w:val="left"/>
      <w:pPr>
        <w:tabs>
          <w:tab w:val="num" w:pos="360"/>
        </w:tabs>
        <w:ind w:left="284" w:hanging="284"/>
      </w:pPr>
      <w:rPr>
        <w:rFonts w:hint="default"/>
      </w:rPr>
    </w:lvl>
    <w:lvl w:ilvl="1">
      <w:start w:val="1"/>
      <w:numFmt w:val="hebrew1"/>
      <w:lvlText w:val="%2."/>
      <w:lvlJc w:val="left"/>
      <w:pPr>
        <w:tabs>
          <w:tab w:val="num" w:pos="607"/>
        </w:tabs>
        <w:ind w:left="171" w:hanging="171"/>
      </w:pPr>
      <w:rPr>
        <w:rFonts w:ascii="Times New Roman" w:eastAsia="Times New Roman" w:hAnsi="Times New Roman" w:cs="David" w:hint="default"/>
        <w:color w:val="auto"/>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hebrew1"/>
      <w:lvlText w:val="%5."/>
      <w:lvlJc w:val="left"/>
      <w:pPr>
        <w:tabs>
          <w:tab w:val="num" w:pos="1800"/>
        </w:tabs>
        <w:ind w:left="1800" w:hanging="360"/>
      </w:pPr>
      <w:rPr>
        <w:rFonts w:ascii="Times New Roman" w:hAnsi="Times New Roman"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nsid w:val="3DBF1133"/>
    <w:multiLevelType w:val="multilevel"/>
    <w:tmpl w:val="2382B92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2"/>
      <w:numFmt w:val="hebrew1"/>
      <w:lvlText w:val="%5."/>
      <w:lvlJc w:val="left"/>
      <w:pPr>
        <w:tabs>
          <w:tab w:val="num" w:pos="1800"/>
        </w:tabs>
        <w:ind w:left="1800" w:right="1800" w:hanging="360"/>
      </w:pPr>
      <w:rPr>
        <w:rFonts w:ascii="Times New Roman" w:hAnsi="Times New Roman"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20">
    <w:nsid w:val="3F5D0935"/>
    <w:multiLevelType w:val="hybridMultilevel"/>
    <w:tmpl w:val="E1063C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2">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3">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4">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5">
    <w:nsid w:val="44E010E3"/>
    <w:multiLevelType w:val="hybridMultilevel"/>
    <w:tmpl w:val="EBE44956"/>
    <w:lvl w:ilvl="0" w:tplc="8AF202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7">
    <w:nsid w:val="4F4721F5"/>
    <w:multiLevelType w:val="hybridMultilevel"/>
    <w:tmpl w:val="144C01DC"/>
    <w:lvl w:ilvl="0" w:tplc="ABD80598">
      <w:start w:val="1"/>
      <w:numFmt w:val="decimal"/>
      <w:lvlText w:val="%1."/>
      <w:lvlJc w:val="left"/>
      <w:pPr>
        <w:ind w:left="360" w:hanging="360"/>
      </w:pPr>
      <w:rPr>
        <w:rFonts w:hint="default"/>
        <w:b/>
        <w:bCs w:val="0"/>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A3D167A"/>
    <w:multiLevelType w:val="hybridMultilevel"/>
    <w:tmpl w:val="0B1A49B4"/>
    <w:lvl w:ilvl="0" w:tplc="EDC679BA">
      <w:start w:val="1"/>
      <w:numFmt w:val="decimal"/>
      <w:lvlText w:val="%1."/>
      <w:lvlJc w:val="left"/>
      <w:pPr>
        <w:tabs>
          <w:tab w:val="num" w:pos="284"/>
        </w:tabs>
        <w:ind w:left="284" w:hanging="28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DCF13CC"/>
    <w:multiLevelType w:val="hybridMultilevel"/>
    <w:tmpl w:val="7A92D0C2"/>
    <w:lvl w:ilvl="0" w:tplc="5AA4C2D2">
      <w:start w:val="1"/>
      <w:numFmt w:val="decimal"/>
      <w:lvlText w:val="%1."/>
      <w:lvlJc w:val="left"/>
      <w:pPr>
        <w:ind w:left="1402" w:hanging="360"/>
      </w:pPr>
      <w:rPr>
        <w:rFonts w:hint="default"/>
      </w:rPr>
    </w:lvl>
    <w:lvl w:ilvl="1" w:tplc="04090019" w:tentative="1">
      <w:start w:val="1"/>
      <w:numFmt w:val="lowerLetter"/>
      <w:lvlText w:val="%2."/>
      <w:lvlJc w:val="left"/>
      <w:pPr>
        <w:ind w:left="2122" w:hanging="360"/>
      </w:pPr>
    </w:lvl>
    <w:lvl w:ilvl="2" w:tplc="0409001B" w:tentative="1">
      <w:start w:val="1"/>
      <w:numFmt w:val="lowerRoman"/>
      <w:lvlText w:val="%3."/>
      <w:lvlJc w:val="right"/>
      <w:pPr>
        <w:ind w:left="2842" w:hanging="180"/>
      </w:pPr>
    </w:lvl>
    <w:lvl w:ilvl="3" w:tplc="0409000F" w:tentative="1">
      <w:start w:val="1"/>
      <w:numFmt w:val="decimal"/>
      <w:lvlText w:val="%4."/>
      <w:lvlJc w:val="left"/>
      <w:pPr>
        <w:ind w:left="3562" w:hanging="360"/>
      </w:pPr>
    </w:lvl>
    <w:lvl w:ilvl="4" w:tplc="04090019" w:tentative="1">
      <w:start w:val="1"/>
      <w:numFmt w:val="lowerLetter"/>
      <w:lvlText w:val="%5."/>
      <w:lvlJc w:val="left"/>
      <w:pPr>
        <w:ind w:left="4282" w:hanging="360"/>
      </w:pPr>
    </w:lvl>
    <w:lvl w:ilvl="5" w:tplc="0409001B" w:tentative="1">
      <w:start w:val="1"/>
      <w:numFmt w:val="lowerRoman"/>
      <w:lvlText w:val="%6."/>
      <w:lvlJc w:val="right"/>
      <w:pPr>
        <w:ind w:left="5002" w:hanging="180"/>
      </w:pPr>
    </w:lvl>
    <w:lvl w:ilvl="6" w:tplc="0409000F" w:tentative="1">
      <w:start w:val="1"/>
      <w:numFmt w:val="decimal"/>
      <w:lvlText w:val="%7."/>
      <w:lvlJc w:val="left"/>
      <w:pPr>
        <w:ind w:left="5722" w:hanging="360"/>
      </w:pPr>
    </w:lvl>
    <w:lvl w:ilvl="7" w:tplc="04090019" w:tentative="1">
      <w:start w:val="1"/>
      <w:numFmt w:val="lowerLetter"/>
      <w:lvlText w:val="%8."/>
      <w:lvlJc w:val="left"/>
      <w:pPr>
        <w:ind w:left="6442" w:hanging="360"/>
      </w:pPr>
    </w:lvl>
    <w:lvl w:ilvl="8" w:tplc="0409001B" w:tentative="1">
      <w:start w:val="1"/>
      <w:numFmt w:val="lowerRoman"/>
      <w:lvlText w:val="%9."/>
      <w:lvlJc w:val="right"/>
      <w:pPr>
        <w:ind w:left="7162" w:hanging="180"/>
      </w:pPr>
    </w:lvl>
  </w:abstractNum>
  <w:abstractNum w:abstractNumId="30">
    <w:nsid w:val="61AB27C8"/>
    <w:multiLevelType w:val="hybridMultilevel"/>
    <w:tmpl w:val="CFDE3212"/>
    <w:lvl w:ilvl="0" w:tplc="D044603C">
      <w:start w:val="1"/>
      <w:numFmt w:val="hebrew1"/>
      <w:lvlText w:val="%1."/>
      <w:lvlJc w:val="left"/>
      <w:pPr>
        <w:ind w:left="216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644F783B"/>
    <w:multiLevelType w:val="hybridMultilevel"/>
    <w:tmpl w:val="4E0218C8"/>
    <w:lvl w:ilvl="0" w:tplc="FAF4FAD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8D15C0D"/>
    <w:multiLevelType w:val="hybridMultilevel"/>
    <w:tmpl w:val="BC1E6BCA"/>
    <w:lvl w:ilvl="0" w:tplc="C032EBDA">
      <w:start w:val="1"/>
      <w:numFmt w:val="decimal"/>
      <w:lvlText w:val="%1."/>
      <w:lvlJc w:val="left"/>
      <w:pPr>
        <w:ind w:left="76" w:hanging="360"/>
      </w:pPr>
      <w:rPr>
        <w:rFonts w:hint="default"/>
      </w:rPr>
    </w:lvl>
    <w:lvl w:ilvl="1" w:tplc="04090019">
      <w:start w:val="1"/>
      <w:numFmt w:val="lowerLetter"/>
      <w:lvlText w:val="%2."/>
      <w:lvlJc w:val="left"/>
      <w:pPr>
        <w:ind w:left="796" w:hanging="360"/>
      </w:pPr>
    </w:lvl>
    <w:lvl w:ilvl="2" w:tplc="0409001B" w:tentative="1">
      <w:start w:val="1"/>
      <w:numFmt w:val="lowerRoman"/>
      <w:lvlText w:val="%3."/>
      <w:lvlJc w:val="right"/>
      <w:pPr>
        <w:ind w:left="1516" w:hanging="180"/>
      </w:pPr>
    </w:lvl>
    <w:lvl w:ilvl="3" w:tplc="0409000F" w:tentative="1">
      <w:start w:val="1"/>
      <w:numFmt w:val="decimal"/>
      <w:lvlText w:val="%4."/>
      <w:lvlJc w:val="left"/>
      <w:pPr>
        <w:ind w:left="2236" w:hanging="360"/>
      </w:pPr>
    </w:lvl>
    <w:lvl w:ilvl="4" w:tplc="04090019" w:tentative="1">
      <w:start w:val="1"/>
      <w:numFmt w:val="lowerLetter"/>
      <w:lvlText w:val="%5."/>
      <w:lvlJc w:val="left"/>
      <w:pPr>
        <w:ind w:left="2956" w:hanging="360"/>
      </w:pPr>
    </w:lvl>
    <w:lvl w:ilvl="5" w:tplc="0409001B" w:tentative="1">
      <w:start w:val="1"/>
      <w:numFmt w:val="lowerRoman"/>
      <w:lvlText w:val="%6."/>
      <w:lvlJc w:val="right"/>
      <w:pPr>
        <w:ind w:left="3676" w:hanging="180"/>
      </w:pPr>
    </w:lvl>
    <w:lvl w:ilvl="6" w:tplc="0409000F" w:tentative="1">
      <w:start w:val="1"/>
      <w:numFmt w:val="decimal"/>
      <w:lvlText w:val="%7."/>
      <w:lvlJc w:val="left"/>
      <w:pPr>
        <w:ind w:left="4396" w:hanging="360"/>
      </w:pPr>
    </w:lvl>
    <w:lvl w:ilvl="7" w:tplc="04090019" w:tentative="1">
      <w:start w:val="1"/>
      <w:numFmt w:val="lowerLetter"/>
      <w:lvlText w:val="%8."/>
      <w:lvlJc w:val="left"/>
      <w:pPr>
        <w:ind w:left="5116" w:hanging="360"/>
      </w:pPr>
    </w:lvl>
    <w:lvl w:ilvl="8" w:tplc="0409001B" w:tentative="1">
      <w:start w:val="1"/>
      <w:numFmt w:val="lowerRoman"/>
      <w:lvlText w:val="%9."/>
      <w:lvlJc w:val="right"/>
      <w:pPr>
        <w:ind w:left="5836" w:hanging="180"/>
      </w:pPr>
    </w:lvl>
  </w:abstractNum>
  <w:abstractNum w:abstractNumId="33">
    <w:nsid w:val="69A8110B"/>
    <w:multiLevelType w:val="hybridMultilevel"/>
    <w:tmpl w:val="0F7A09F2"/>
    <w:lvl w:ilvl="0" w:tplc="EDC40770">
      <w:start w:val="1"/>
      <w:numFmt w:val="decimal"/>
      <w:lvlText w:val="(%1)"/>
      <w:lvlJc w:val="left"/>
      <w:pPr>
        <w:ind w:left="-1" w:hanging="360"/>
      </w:pPr>
      <w:rPr>
        <w:rFonts w:hint="default"/>
        <w:b/>
        <w:bCs w:val="0"/>
        <w:u w:val="none"/>
      </w:rPr>
    </w:lvl>
    <w:lvl w:ilvl="1" w:tplc="04090019" w:tentative="1">
      <w:start w:val="1"/>
      <w:numFmt w:val="lowerLetter"/>
      <w:lvlText w:val="%2."/>
      <w:lvlJc w:val="left"/>
      <w:pPr>
        <w:ind w:left="719" w:hanging="360"/>
      </w:pPr>
    </w:lvl>
    <w:lvl w:ilvl="2" w:tplc="0409001B" w:tentative="1">
      <w:start w:val="1"/>
      <w:numFmt w:val="lowerRoman"/>
      <w:lvlText w:val="%3."/>
      <w:lvlJc w:val="right"/>
      <w:pPr>
        <w:ind w:left="1439" w:hanging="180"/>
      </w:pPr>
    </w:lvl>
    <w:lvl w:ilvl="3" w:tplc="0409000F" w:tentative="1">
      <w:start w:val="1"/>
      <w:numFmt w:val="decimal"/>
      <w:lvlText w:val="%4."/>
      <w:lvlJc w:val="left"/>
      <w:pPr>
        <w:ind w:left="2159" w:hanging="360"/>
      </w:pPr>
    </w:lvl>
    <w:lvl w:ilvl="4" w:tplc="04090019" w:tentative="1">
      <w:start w:val="1"/>
      <w:numFmt w:val="lowerLetter"/>
      <w:lvlText w:val="%5."/>
      <w:lvlJc w:val="left"/>
      <w:pPr>
        <w:ind w:left="2879" w:hanging="360"/>
      </w:pPr>
    </w:lvl>
    <w:lvl w:ilvl="5" w:tplc="0409001B" w:tentative="1">
      <w:start w:val="1"/>
      <w:numFmt w:val="lowerRoman"/>
      <w:lvlText w:val="%6."/>
      <w:lvlJc w:val="right"/>
      <w:pPr>
        <w:ind w:left="3599" w:hanging="180"/>
      </w:pPr>
    </w:lvl>
    <w:lvl w:ilvl="6" w:tplc="0409000F" w:tentative="1">
      <w:start w:val="1"/>
      <w:numFmt w:val="decimal"/>
      <w:lvlText w:val="%7."/>
      <w:lvlJc w:val="left"/>
      <w:pPr>
        <w:ind w:left="4319" w:hanging="360"/>
      </w:pPr>
    </w:lvl>
    <w:lvl w:ilvl="7" w:tplc="04090019" w:tentative="1">
      <w:start w:val="1"/>
      <w:numFmt w:val="lowerLetter"/>
      <w:lvlText w:val="%8."/>
      <w:lvlJc w:val="left"/>
      <w:pPr>
        <w:ind w:left="5039" w:hanging="360"/>
      </w:pPr>
    </w:lvl>
    <w:lvl w:ilvl="8" w:tplc="0409001B" w:tentative="1">
      <w:start w:val="1"/>
      <w:numFmt w:val="lowerRoman"/>
      <w:lvlText w:val="%9."/>
      <w:lvlJc w:val="right"/>
      <w:pPr>
        <w:ind w:left="5759" w:hanging="180"/>
      </w:pPr>
    </w:lvl>
  </w:abstractNum>
  <w:abstractNum w:abstractNumId="34">
    <w:nsid w:val="6BAD2883"/>
    <w:multiLevelType w:val="hybridMultilevel"/>
    <w:tmpl w:val="DF58AC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C5965A7"/>
    <w:multiLevelType w:val="multilevel"/>
    <w:tmpl w:val="231C4D24"/>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7">
    <w:nsid w:val="785C2C39"/>
    <w:multiLevelType w:val="hybridMultilevel"/>
    <w:tmpl w:val="3D4036AE"/>
    <w:lvl w:ilvl="0" w:tplc="0CAA4414">
      <w:start w:val="1"/>
      <w:numFmt w:val="hebrew1"/>
      <w:lvlText w:val="%1."/>
      <w:lvlJc w:val="left"/>
      <w:pPr>
        <w:ind w:left="1402" w:hanging="360"/>
      </w:pPr>
      <w:rPr>
        <w:rFonts w:hint="default"/>
      </w:rPr>
    </w:lvl>
    <w:lvl w:ilvl="1" w:tplc="04090019" w:tentative="1">
      <w:start w:val="1"/>
      <w:numFmt w:val="lowerLetter"/>
      <w:lvlText w:val="%2."/>
      <w:lvlJc w:val="left"/>
      <w:pPr>
        <w:ind w:left="2122" w:hanging="360"/>
      </w:pPr>
    </w:lvl>
    <w:lvl w:ilvl="2" w:tplc="0409001B" w:tentative="1">
      <w:start w:val="1"/>
      <w:numFmt w:val="lowerRoman"/>
      <w:lvlText w:val="%3."/>
      <w:lvlJc w:val="right"/>
      <w:pPr>
        <w:ind w:left="2842" w:hanging="180"/>
      </w:pPr>
    </w:lvl>
    <w:lvl w:ilvl="3" w:tplc="0409000F" w:tentative="1">
      <w:start w:val="1"/>
      <w:numFmt w:val="decimal"/>
      <w:lvlText w:val="%4."/>
      <w:lvlJc w:val="left"/>
      <w:pPr>
        <w:ind w:left="3562" w:hanging="360"/>
      </w:pPr>
    </w:lvl>
    <w:lvl w:ilvl="4" w:tplc="04090019" w:tentative="1">
      <w:start w:val="1"/>
      <w:numFmt w:val="lowerLetter"/>
      <w:lvlText w:val="%5."/>
      <w:lvlJc w:val="left"/>
      <w:pPr>
        <w:ind w:left="4282" w:hanging="360"/>
      </w:pPr>
    </w:lvl>
    <w:lvl w:ilvl="5" w:tplc="0409001B" w:tentative="1">
      <w:start w:val="1"/>
      <w:numFmt w:val="lowerRoman"/>
      <w:lvlText w:val="%6."/>
      <w:lvlJc w:val="right"/>
      <w:pPr>
        <w:ind w:left="5002" w:hanging="180"/>
      </w:pPr>
    </w:lvl>
    <w:lvl w:ilvl="6" w:tplc="0409000F" w:tentative="1">
      <w:start w:val="1"/>
      <w:numFmt w:val="decimal"/>
      <w:lvlText w:val="%7."/>
      <w:lvlJc w:val="left"/>
      <w:pPr>
        <w:ind w:left="5722" w:hanging="360"/>
      </w:pPr>
    </w:lvl>
    <w:lvl w:ilvl="7" w:tplc="04090019" w:tentative="1">
      <w:start w:val="1"/>
      <w:numFmt w:val="lowerLetter"/>
      <w:lvlText w:val="%8."/>
      <w:lvlJc w:val="left"/>
      <w:pPr>
        <w:ind w:left="6442" w:hanging="360"/>
      </w:pPr>
    </w:lvl>
    <w:lvl w:ilvl="8" w:tplc="0409001B" w:tentative="1">
      <w:start w:val="1"/>
      <w:numFmt w:val="lowerRoman"/>
      <w:lvlText w:val="%9."/>
      <w:lvlJc w:val="right"/>
      <w:pPr>
        <w:ind w:left="7162" w:hanging="180"/>
      </w:pPr>
    </w:lvl>
  </w:abstractNum>
  <w:abstractNum w:abstractNumId="38">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9">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0">
    <w:nsid w:val="7AF4254E"/>
    <w:multiLevelType w:val="hybridMultilevel"/>
    <w:tmpl w:val="9B34A7DC"/>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36"/>
  </w:num>
  <w:num w:numId="3">
    <w:abstractNumId w:val="35"/>
  </w:num>
  <w:num w:numId="4">
    <w:abstractNumId w:val="17"/>
  </w:num>
  <w:num w:numId="5">
    <w:abstractNumId w:val="31"/>
  </w:num>
  <w:num w:numId="6">
    <w:abstractNumId w:val="4"/>
  </w:num>
  <w:num w:numId="7">
    <w:abstractNumId w:val="5"/>
  </w:num>
  <w:num w:numId="8">
    <w:abstractNumId w:val="20"/>
  </w:num>
  <w:num w:numId="9">
    <w:abstractNumId w:val="37"/>
  </w:num>
  <w:num w:numId="10">
    <w:abstractNumId w:val="29"/>
  </w:num>
  <w:num w:numId="11">
    <w:abstractNumId w:val="12"/>
  </w:num>
  <w:num w:numId="12">
    <w:abstractNumId w:val="2"/>
  </w:num>
  <w:num w:numId="13">
    <w:abstractNumId w:val="27"/>
  </w:num>
  <w:num w:numId="14">
    <w:abstractNumId w:val="32"/>
  </w:num>
  <w:num w:numId="15">
    <w:abstractNumId w:val="34"/>
  </w:num>
  <w:num w:numId="16">
    <w:abstractNumId w:val="38"/>
  </w:num>
  <w:num w:numId="17">
    <w:abstractNumId w:val="24"/>
  </w:num>
  <w:num w:numId="18">
    <w:abstractNumId w:val="10"/>
  </w:num>
  <w:num w:numId="19">
    <w:abstractNumId w:val="23"/>
  </w:num>
  <w:num w:numId="20">
    <w:abstractNumId w:val="22"/>
  </w:num>
  <w:num w:numId="21">
    <w:abstractNumId w:val="39"/>
  </w:num>
  <w:num w:numId="22">
    <w:abstractNumId w:val="14"/>
  </w:num>
  <w:num w:numId="23">
    <w:abstractNumId w:val="13"/>
  </w:num>
  <w:num w:numId="24">
    <w:abstractNumId w:val="28"/>
  </w:num>
  <w:num w:numId="25">
    <w:abstractNumId w:val="21"/>
  </w:num>
  <w:num w:numId="26">
    <w:abstractNumId w:val="26"/>
  </w:num>
  <w:num w:numId="27">
    <w:abstractNumId w:val="41"/>
  </w:num>
  <w:num w:numId="28">
    <w:abstractNumId w:val="19"/>
  </w:num>
  <w:num w:numId="29">
    <w:abstractNumId w:val="1"/>
  </w:num>
  <w:num w:numId="30">
    <w:abstractNumId w:val="7"/>
  </w:num>
  <w:num w:numId="31">
    <w:abstractNumId w:val="9"/>
  </w:num>
  <w:num w:numId="32">
    <w:abstractNumId w:val="6"/>
  </w:num>
  <w:num w:numId="33">
    <w:abstractNumId w:val="18"/>
  </w:num>
  <w:num w:numId="34">
    <w:abstractNumId w:val="30"/>
  </w:num>
  <w:num w:numId="35">
    <w:abstractNumId w:val="15"/>
  </w:num>
  <w:num w:numId="36">
    <w:abstractNumId w:val="16"/>
  </w:num>
  <w:num w:numId="37">
    <w:abstractNumId w:val="8"/>
  </w:num>
  <w:num w:numId="38">
    <w:abstractNumId w:val="40"/>
  </w:num>
  <w:num w:numId="39">
    <w:abstractNumId w:val="11"/>
  </w:num>
  <w:num w:numId="40">
    <w:abstractNumId w:val="0"/>
  </w:num>
  <w:num w:numId="41">
    <w:abstractNumId w:val="25"/>
  </w:num>
  <w:num w:numId="42">
    <w:abstractNumId w:val="3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0D99"/>
    <w:rsid w:val="00004EBE"/>
    <w:rsid w:val="00006E74"/>
    <w:rsid w:val="000076C7"/>
    <w:rsid w:val="00011E26"/>
    <w:rsid w:val="000324D2"/>
    <w:rsid w:val="000340A1"/>
    <w:rsid w:val="000458B3"/>
    <w:rsid w:val="000574BB"/>
    <w:rsid w:val="000707AC"/>
    <w:rsid w:val="00096ED8"/>
    <w:rsid w:val="000B2B0F"/>
    <w:rsid w:val="000B3564"/>
    <w:rsid w:val="000B6147"/>
    <w:rsid w:val="000E4796"/>
    <w:rsid w:val="000E5493"/>
    <w:rsid w:val="000F2C6B"/>
    <w:rsid w:val="000F45AB"/>
    <w:rsid w:val="000F62D1"/>
    <w:rsid w:val="00107126"/>
    <w:rsid w:val="00120720"/>
    <w:rsid w:val="00123BE8"/>
    <w:rsid w:val="00125004"/>
    <w:rsid w:val="00125C38"/>
    <w:rsid w:val="0012655C"/>
    <w:rsid w:val="00142967"/>
    <w:rsid w:val="001478C5"/>
    <w:rsid w:val="00153E86"/>
    <w:rsid w:val="00160991"/>
    <w:rsid w:val="00164A2F"/>
    <w:rsid w:val="00185540"/>
    <w:rsid w:val="00191551"/>
    <w:rsid w:val="001A41DC"/>
    <w:rsid w:val="001B358F"/>
    <w:rsid w:val="001B76BA"/>
    <w:rsid w:val="001C5482"/>
    <w:rsid w:val="001D7FEE"/>
    <w:rsid w:val="001F444F"/>
    <w:rsid w:val="001F6FEC"/>
    <w:rsid w:val="0021211D"/>
    <w:rsid w:val="00216012"/>
    <w:rsid w:val="00226ADE"/>
    <w:rsid w:val="002310AD"/>
    <w:rsid w:val="00231C28"/>
    <w:rsid w:val="00234FD2"/>
    <w:rsid w:val="0025003D"/>
    <w:rsid w:val="002703B8"/>
    <w:rsid w:val="00273889"/>
    <w:rsid w:val="002807FB"/>
    <w:rsid w:val="00280D28"/>
    <w:rsid w:val="002928EE"/>
    <w:rsid w:val="002A3616"/>
    <w:rsid w:val="002B7CFD"/>
    <w:rsid w:val="002C369E"/>
    <w:rsid w:val="002F0E86"/>
    <w:rsid w:val="002F328D"/>
    <w:rsid w:val="0031150A"/>
    <w:rsid w:val="00312BE8"/>
    <w:rsid w:val="00314105"/>
    <w:rsid w:val="00324206"/>
    <w:rsid w:val="00337B50"/>
    <w:rsid w:val="00342190"/>
    <w:rsid w:val="0035036B"/>
    <w:rsid w:val="003515E6"/>
    <w:rsid w:val="003543BD"/>
    <w:rsid w:val="003562A0"/>
    <w:rsid w:val="003603A9"/>
    <w:rsid w:val="003744C0"/>
    <w:rsid w:val="00393A94"/>
    <w:rsid w:val="00394103"/>
    <w:rsid w:val="00395D39"/>
    <w:rsid w:val="003A1F41"/>
    <w:rsid w:val="003A75FD"/>
    <w:rsid w:val="003B08CF"/>
    <w:rsid w:val="003C0303"/>
    <w:rsid w:val="003C03B5"/>
    <w:rsid w:val="003C36D4"/>
    <w:rsid w:val="003C7C18"/>
    <w:rsid w:val="003D2967"/>
    <w:rsid w:val="003D2CFF"/>
    <w:rsid w:val="003D7507"/>
    <w:rsid w:val="003E0383"/>
    <w:rsid w:val="003E3CEF"/>
    <w:rsid w:val="003F46B2"/>
    <w:rsid w:val="00402E54"/>
    <w:rsid w:val="0040367A"/>
    <w:rsid w:val="00412263"/>
    <w:rsid w:val="0041434D"/>
    <w:rsid w:val="00416AEC"/>
    <w:rsid w:val="00443F80"/>
    <w:rsid w:val="004515D2"/>
    <w:rsid w:val="00470BAC"/>
    <w:rsid w:val="00472DCD"/>
    <w:rsid w:val="004761BE"/>
    <w:rsid w:val="00482C7D"/>
    <w:rsid w:val="00484964"/>
    <w:rsid w:val="004853A3"/>
    <w:rsid w:val="0049333E"/>
    <w:rsid w:val="004A51E3"/>
    <w:rsid w:val="004B0D99"/>
    <w:rsid w:val="004B216D"/>
    <w:rsid w:val="004B422E"/>
    <w:rsid w:val="004C0101"/>
    <w:rsid w:val="004C018F"/>
    <w:rsid w:val="00501F42"/>
    <w:rsid w:val="00511303"/>
    <w:rsid w:val="0051672E"/>
    <w:rsid w:val="0052274A"/>
    <w:rsid w:val="00527863"/>
    <w:rsid w:val="00541CCD"/>
    <w:rsid w:val="00564843"/>
    <w:rsid w:val="005673E2"/>
    <w:rsid w:val="0057053E"/>
    <w:rsid w:val="00574219"/>
    <w:rsid w:val="00581B19"/>
    <w:rsid w:val="005841A5"/>
    <w:rsid w:val="005921DE"/>
    <w:rsid w:val="0059750D"/>
    <w:rsid w:val="005A4088"/>
    <w:rsid w:val="005B304F"/>
    <w:rsid w:val="005B7789"/>
    <w:rsid w:val="005C06C7"/>
    <w:rsid w:val="005C1E67"/>
    <w:rsid w:val="005C27C3"/>
    <w:rsid w:val="005C2D09"/>
    <w:rsid w:val="005C4D9B"/>
    <w:rsid w:val="005E2E35"/>
    <w:rsid w:val="005E529C"/>
    <w:rsid w:val="005F3946"/>
    <w:rsid w:val="0060038F"/>
    <w:rsid w:val="00602741"/>
    <w:rsid w:val="00614C85"/>
    <w:rsid w:val="006227AD"/>
    <w:rsid w:val="00624783"/>
    <w:rsid w:val="0063009A"/>
    <w:rsid w:val="00630379"/>
    <w:rsid w:val="00630EFB"/>
    <w:rsid w:val="006322E7"/>
    <w:rsid w:val="00635BD9"/>
    <w:rsid w:val="00636176"/>
    <w:rsid w:val="00636B3D"/>
    <w:rsid w:val="00641D67"/>
    <w:rsid w:val="0064591C"/>
    <w:rsid w:val="00647596"/>
    <w:rsid w:val="0065255E"/>
    <w:rsid w:val="00654A75"/>
    <w:rsid w:val="00661CBD"/>
    <w:rsid w:val="006726DB"/>
    <w:rsid w:val="00677049"/>
    <w:rsid w:val="00681519"/>
    <w:rsid w:val="0068368B"/>
    <w:rsid w:val="00686DD6"/>
    <w:rsid w:val="0069182F"/>
    <w:rsid w:val="00694ACF"/>
    <w:rsid w:val="006A528D"/>
    <w:rsid w:val="006A6F49"/>
    <w:rsid w:val="006B6184"/>
    <w:rsid w:val="006C0BC5"/>
    <w:rsid w:val="006D7D96"/>
    <w:rsid w:val="006E0F1E"/>
    <w:rsid w:val="006E59FA"/>
    <w:rsid w:val="006E6731"/>
    <w:rsid w:val="006F0EF7"/>
    <w:rsid w:val="006F1637"/>
    <w:rsid w:val="00701424"/>
    <w:rsid w:val="00703CF4"/>
    <w:rsid w:val="00712AB0"/>
    <w:rsid w:val="00717BC9"/>
    <w:rsid w:val="007446CB"/>
    <w:rsid w:val="007531AE"/>
    <w:rsid w:val="007651D1"/>
    <w:rsid w:val="007749F4"/>
    <w:rsid w:val="0078559C"/>
    <w:rsid w:val="00795894"/>
    <w:rsid w:val="00796194"/>
    <w:rsid w:val="007C06C4"/>
    <w:rsid w:val="007C6813"/>
    <w:rsid w:val="007C6ED1"/>
    <w:rsid w:val="007C740E"/>
    <w:rsid w:val="007D0B12"/>
    <w:rsid w:val="007D1EA9"/>
    <w:rsid w:val="007D42BE"/>
    <w:rsid w:val="007D7B7F"/>
    <w:rsid w:val="007E269C"/>
    <w:rsid w:val="007F3BEC"/>
    <w:rsid w:val="00801573"/>
    <w:rsid w:val="0080233A"/>
    <w:rsid w:val="008027D3"/>
    <w:rsid w:val="008210B1"/>
    <w:rsid w:val="008266AB"/>
    <w:rsid w:val="00845FBF"/>
    <w:rsid w:val="00853D07"/>
    <w:rsid w:val="008546CD"/>
    <w:rsid w:val="00856ACE"/>
    <w:rsid w:val="008639D0"/>
    <w:rsid w:val="00864C41"/>
    <w:rsid w:val="00870252"/>
    <w:rsid w:val="00876BBE"/>
    <w:rsid w:val="0088493B"/>
    <w:rsid w:val="008C1D27"/>
    <w:rsid w:val="008C2F78"/>
    <w:rsid w:val="008D08D7"/>
    <w:rsid w:val="008D3A27"/>
    <w:rsid w:val="008E2ED9"/>
    <w:rsid w:val="008F6DEF"/>
    <w:rsid w:val="00901345"/>
    <w:rsid w:val="009142E7"/>
    <w:rsid w:val="009168CF"/>
    <w:rsid w:val="00930458"/>
    <w:rsid w:val="0093293F"/>
    <w:rsid w:val="0093483C"/>
    <w:rsid w:val="009403FA"/>
    <w:rsid w:val="00940813"/>
    <w:rsid w:val="009541E5"/>
    <w:rsid w:val="0097412D"/>
    <w:rsid w:val="00977942"/>
    <w:rsid w:val="009905E7"/>
    <w:rsid w:val="00992B6F"/>
    <w:rsid w:val="009A3ED7"/>
    <w:rsid w:val="009A57F0"/>
    <w:rsid w:val="009B5454"/>
    <w:rsid w:val="009B572A"/>
    <w:rsid w:val="009C659F"/>
    <w:rsid w:val="009C74BC"/>
    <w:rsid w:val="009E0DDA"/>
    <w:rsid w:val="009F0821"/>
    <w:rsid w:val="00A04A62"/>
    <w:rsid w:val="00A0560B"/>
    <w:rsid w:val="00A15467"/>
    <w:rsid w:val="00A16310"/>
    <w:rsid w:val="00A2739C"/>
    <w:rsid w:val="00A273B3"/>
    <w:rsid w:val="00A37A0E"/>
    <w:rsid w:val="00A37A8D"/>
    <w:rsid w:val="00A46B38"/>
    <w:rsid w:val="00A502E8"/>
    <w:rsid w:val="00A5102D"/>
    <w:rsid w:val="00A5622C"/>
    <w:rsid w:val="00A56D4A"/>
    <w:rsid w:val="00A63E9D"/>
    <w:rsid w:val="00A6427A"/>
    <w:rsid w:val="00A7075B"/>
    <w:rsid w:val="00A732DD"/>
    <w:rsid w:val="00A736AA"/>
    <w:rsid w:val="00A806BC"/>
    <w:rsid w:val="00A864A2"/>
    <w:rsid w:val="00A86BA3"/>
    <w:rsid w:val="00A9488B"/>
    <w:rsid w:val="00A963FA"/>
    <w:rsid w:val="00A978E2"/>
    <w:rsid w:val="00AA78C8"/>
    <w:rsid w:val="00AB6A6C"/>
    <w:rsid w:val="00AB6FFD"/>
    <w:rsid w:val="00AC5B54"/>
    <w:rsid w:val="00AD420D"/>
    <w:rsid w:val="00AD6567"/>
    <w:rsid w:val="00AE1CC8"/>
    <w:rsid w:val="00AF017F"/>
    <w:rsid w:val="00AF335A"/>
    <w:rsid w:val="00AF3816"/>
    <w:rsid w:val="00AF4A13"/>
    <w:rsid w:val="00B07F5D"/>
    <w:rsid w:val="00B100E5"/>
    <w:rsid w:val="00B14A79"/>
    <w:rsid w:val="00B26377"/>
    <w:rsid w:val="00B26F32"/>
    <w:rsid w:val="00B27CA9"/>
    <w:rsid w:val="00B27E8B"/>
    <w:rsid w:val="00B32340"/>
    <w:rsid w:val="00B33918"/>
    <w:rsid w:val="00B42413"/>
    <w:rsid w:val="00B46D2D"/>
    <w:rsid w:val="00B503D0"/>
    <w:rsid w:val="00B50DF0"/>
    <w:rsid w:val="00B526F5"/>
    <w:rsid w:val="00B555DE"/>
    <w:rsid w:val="00B55AE4"/>
    <w:rsid w:val="00B60423"/>
    <w:rsid w:val="00B61924"/>
    <w:rsid w:val="00B61D5B"/>
    <w:rsid w:val="00B63365"/>
    <w:rsid w:val="00B90941"/>
    <w:rsid w:val="00B91CE0"/>
    <w:rsid w:val="00B91F0A"/>
    <w:rsid w:val="00B9218D"/>
    <w:rsid w:val="00BA7B3C"/>
    <w:rsid w:val="00BC1FED"/>
    <w:rsid w:val="00BF1127"/>
    <w:rsid w:val="00BF2685"/>
    <w:rsid w:val="00C144AE"/>
    <w:rsid w:val="00C160AF"/>
    <w:rsid w:val="00C20491"/>
    <w:rsid w:val="00C32EC5"/>
    <w:rsid w:val="00C45EFF"/>
    <w:rsid w:val="00C54AE7"/>
    <w:rsid w:val="00C609EB"/>
    <w:rsid w:val="00C61B54"/>
    <w:rsid w:val="00C643AB"/>
    <w:rsid w:val="00C77A75"/>
    <w:rsid w:val="00C80928"/>
    <w:rsid w:val="00C930FB"/>
    <w:rsid w:val="00CA7EA5"/>
    <w:rsid w:val="00CB0212"/>
    <w:rsid w:val="00CB1B75"/>
    <w:rsid w:val="00CC0EEB"/>
    <w:rsid w:val="00CC116B"/>
    <w:rsid w:val="00CC4273"/>
    <w:rsid w:val="00CD3F98"/>
    <w:rsid w:val="00CE2AE6"/>
    <w:rsid w:val="00CE6ABF"/>
    <w:rsid w:val="00CF126D"/>
    <w:rsid w:val="00D02776"/>
    <w:rsid w:val="00D0592F"/>
    <w:rsid w:val="00D17885"/>
    <w:rsid w:val="00D20E7D"/>
    <w:rsid w:val="00D2210F"/>
    <w:rsid w:val="00D253EB"/>
    <w:rsid w:val="00D27EB1"/>
    <w:rsid w:val="00D32AE8"/>
    <w:rsid w:val="00D44328"/>
    <w:rsid w:val="00D45D3E"/>
    <w:rsid w:val="00D56DEB"/>
    <w:rsid w:val="00D65FA8"/>
    <w:rsid w:val="00D675B7"/>
    <w:rsid w:val="00D77DED"/>
    <w:rsid w:val="00D80D82"/>
    <w:rsid w:val="00D81078"/>
    <w:rsid w:val="00D821E6"/>
    <w:rsid w:val="00D84E31"/>
    <w:rsid w:val="00D90CD1"/>
    <w:rsid w:val="00D934BB"/>
    <w:rsid w:val="00DA3B3B"/>
    <w:rsid w:val="00DB6189"/>
    <w:rsid w:val="00DB6D67"/>
    <w:rsid w:val="00DE1492"/>
    <w:rsid w:val="00DE212D"/>
    <w:rsid w:val="00DF455C"/>
    <w:rsid w:val="00E00975"/>
    <w:rsid w:val="00E05F78"/>
    <w:rsid w:val="00E11E00"/>
    <w:rsid w:val="00E133A1"/>
    <w:rsid w:val="00E14F78"/>
    <w:rsid w:val="00E153A6"/>
    <w:rsid w:val="00E32AF7"/>
    <w:rsid w:val="00E331A1"/>
    <w:rsid w:val="00E33FB7"/>
    <w:rsid w:val="00E41980"/>
    <w:rsid w:val="00E460CD"/>
    <w:rsid w:val="00E47D95"/>
    <w:rsid w:val="00E6062A"/>
    <w:rsid w:val="00E65F57"/>
    <w:rsid w:val="00E74352"/>
    <w:rsid w:val="00E754B9"/>
    <w:rsid w:val="00E84330"/>
    <w:rsid w:val="00E93F65"/>
    <w:rsid w:val="00E9661D"/>
    <w:rsid w:val="00EA0245"/>
    <w:rsid w:val="00EB65D9"/>
    <w:rsid w:val="00EB672A"/>
    <w:rsid w:val="00EC08A4"/>
    <w:rsid w:val="00EC3F60"/>
    <w:rsid w:val="00ED31F5"/>
    <w:rsid w:val="00ED379B"/>
    <w:rsid w:val="00EE2032"/>
    <w:rsid w:val="00EE2615"/>
    <w:rsid w:val="00EE5D4B"/>
    <w:rsid w:val="00EF216F"/>
    <w:rsid w:val="00F02DA3"/>
    <w:rsid w:val="00F07248"/>
    <w:rsid w:val="00F13804"/>
    <w:rsid w:val="00F14254"/>
    <w:rsid w:val="00F20343"/>
    <w:rsid w:val="00F2466D"/>
    <w:rsid w:val="00F4459D"/>
    <w:rsid w:val="00F66BCE"/>
    <w:rsid w:val="00F67369"/>
    <w:rsid w:val="00F7515C"/>
    <w:rsid w:val="00F76275"/>
    <w:rsid w:val="00F81339"/>
    <w:rsid w:val="00F90D6B"/>
    <w:rsid w:val="00F941C3"/>
    <w:rsid w:val="00F94302"/>
    <w:rsid w:val="00FA1BCE"/>
    <w:rsid w:val="00FB16C6"/>
    <w:rsid w:val="00FB718F"/>
    <w:rsid w:val="00FC1F70"/>
    <w:rsid w:val="00FD05AB"/>
    <w:rsid w:val="00FD4C67"/>
    <w:rsid w:val="00FE4F67"/>
    <w:rsid w:val="00FF3433"/>
    <w:rsid w:val="00FF43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4:docId w14:val="6948B7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41434D"/>
    <w:pPr>
      <w:bidi/>
      <w:spacing w:line="340" w:lineRule="atLeast"/>
      <w:jc w:val="both"/>
    </w:pPr>
    <w:rPr>
      <w:rFonts w:cs="David"/>
      <w:sz w:val="24"/>
      <w:szCs w:val="26"/>
    </w:rPr>
  </w:style>
  <w:style w:type="paragraph" w:styleId="10">
    <w:name w:val="heading 1"/>
    <w:basedOn w:val="a3"/>
    <w:next w:val="a3"/>
    <w:link w:val="11"/>
    <w:qFormat/>
    <w:rsid w:val="007C06C4"/>
    <w:pPr>
      <w:keepNext/>
      <w:overflowPunct w:val="0"/>
      <w:autoSpaceDE w:val="0"/>
      <w:autoSpaceDN w:val="0"/>
      <w:adjustRightInd w:val="0"/>
      <w:spacing w:before="240" w:after="60" w:line="360" w:lineRule="auto"/>
      <w:ind w:right="708"/>
      <w:textAlignment w:val="baseline"/>
      <w:outlineLvl w:val="0"/>
    </w:pPr>
    <w:rPr>
      <w:rFonts w:ascii="Arial" w:hAnsi="Arial" w:cs="Times New Roman"/>
      <w:b/>
      <w:bCs/>
      <w:kern w:val="28"/>
      <w:sz w:val="28"/>
      <w:szCs w:val="28"/>
      <w:lang w:val="x-none" w:eastAsia="he-IL"/>
    </w:rPr>
  </w:style>
  <w:style w:type="paragraph" w:styleId="2">
    <w:name w:val="heading 2"/>
    <w:basedOn w:val="a3"/>
    <w:next w:val="a3"/>
    <w:link w:val="20"/>
    <w:qFormat/>
    <w:rsid w:val="001F444F"/>
    <w:pPr>
      <w:keepNext/>
      <w:overflowPunct w:val="0"/>
      <w:autoSpaceDE w:val="0"/>
      <w:autoSpaceDN w:val="0"/>
      <w:adjustRightInd w:val="0"/>
      <w:spacing w:line="240" w:lineRule="auto"/>
      <w:jc w:val="center"/>
      <w:textAlignment w:val="baseline"/>
      <w:outlineLvl w:val="1"/>
    </w:pPr>
    <w:rPr>
      <w:rFonts w:ascii="MS Sans Serif" w:hAnsi="MS Sans Serif"/>
      <w:b/>
      <w:bCs/>
      <w:sz w:val="34"/>
      <w:szCs w:val="32"/>
      <w:lang w:eastAsia="he-IL"/>
    </w:rPr>
  </w:style>
  <w:style w:type="paragraph" w:styleId="3">
    <w:name w:val="heading 3"/>
    <w:basedOn w:val="a3"/>
    <w:next w:val="a3"/>
    <w:link w:val="30"/>
    <w:qFormat/>
    <w:rsid w:val="001F444F"/>
    <w:pPr>
      <w:keepNext/>
      <w:numPr>
        <w:ilvl w:val="1"/>
        <w:numId w:val="16"/>
      </w:numPr>
      <w:tabs>
        <w:tab w:val="clear" w:pos="303"/>
      </w:tabs>
      <w:overflowPunct w:val="0"/>
      <w:autoSpaceDE w:val="0"/>
      <w:autoSpaceDN w:val="0"/>
      <w:adjustRightInd w:val="0"/>
      <w:spacing w:line="300" w:lineRule="exact"/>
      <w:ind w:left="1357" w:right="1155" w:hanging="637"/>
      <w:textAlignment w:val="baseline"/>
      <w:outlineLvl w:val="2"/>
    </w:pPr>
    <w:rPr>
      <w:rFonts w:ascii="MS Sans Serif" w:hAnsi="MS Sans Serif"/>
      <w:b/>
      <w:bCs/>
      <w:sz w:val="26"/>
      <w:szCs w:val="24"/>
      <w:u w:val="single"/>
      <w:lang w:eastAsia="he-IL"/>
    </w:rPr>
  </w:style>
  <w:style w:type="paragraph" w:styleId="4">
    <w:name w:val="heading 4"/>
    <w:basedOn w:val="a3"/>
    <w:next w:val="a3"/>
    <w:link w:val="40"/>
    <w:qFormat/>
    <w:rsid w:val="007531AE"/>
    <w:pPr>
      <w:keepNext/>
      <w:spacing w:before="240" w:after="60" w:line="240" w:lineRule="auto"/>
      <w:jc w:val="left"/>
      <w:outlineLvl w:val="3"/>
    </w:pPr>
    <w:rPr>
      <w:rFonts w:cs="Times New Roman"/>
      <w:b/>
      <w:bCs/>
      <w:sz w:val="28"/>
      <w:szCs w:val="28"/>
    </w:rPr>
  </w:style>
  <w:style w:type="paragraph" w:styleId="5">
    <w:name w:val="heading 5"/>
    <w:basedOn w:val="a3"/>
    <w:next w:val="a3"/>
    <w:link w:val="50"/>
    <w:qFormat/>
    <w:rsid w:val="001F444F"/>
    <w:pPr>
      <w:keepNext/>
      <w:numPr>
        <w:ilvl w:val="2"/>
        <w:numId w:val="17"/>
      </w:numPr>
      <w:overflowPunct w:val="0"/>
      <w:autoSpaceDE w:val="0"/>
      <w:autoSpaceDN w:val="0"/>
      <w:adjustRightInd w:val="0"/>
      <w:spacing w:line="300" w:lineRule="exact"/>
      <w:ind w:right="0"/>
      <w:jc w:val="left"/>
      <w:textAlignment w:val="baseline"/>
      <w:outlineLvl w:val="4"/>
    </w:pPr>
    <w:rPr>
      <w:rFonts w:ascii="MS Sans Serif" w:hAnsi="MS Sans Serif"/>
      <w:b/>
      <w:bCs/>
      <w:szCs w:val="24"/>
      <w:u w:val="single"/>
      <w:lang w:eastAsia="he-IL"/>
    </w:rPr>
  </w:style>
  <w:style w:type="paragraph" w:styleId="6">
    <w:name w:val="heading 6"/>
    <w:basedOn w:val="a3"/>
    <w:next w:val="a3"/>
    <w:link w:val="60"/>
    <w:qFormat/>
    <w:rsid w:val="001F444F"/>
    <w:pPr>
      <w:keepNext/>
      <w:numPr>
        <w:ilvl w:val="2"/>
        <w:numId w:val="19"/>
      </w:numPr>
      <w:overflowPunct w:val="0"/>
      <w:autoSpaceDE w:val="0"/>
      <w:autoSpaceDN w:val="0"/>
      <w:adjustRightInd w:val="0"/>
      <w:spacing w:line="300" w:lineRule="exact"/>
      <w:ind w:right="0"/>
      <w:textAlignment w:val="baseline"/>
      <w:outlineLvl w:val="5"/>
    </w:pPr>
    <w:rPr>
      <w:rFonts w:ascii="MS Sans Serif" w:hAnsi="MS Sans Serif"/>
      <w:szCs w:val="24"/>
      <w:u w:val="single"/>
      <w:lang w:eastAsia="he-IL"/>
    </w:rPr>
  </w:style>
  <w:style w:type="paragraph" w:styleId="7">
    <w:name w:val="heading 7"/>
    <w:basedOn w:val="a3"/>
    <w:next w:val="a3"/>
    <w:link w:val="70"/>
    <w:qFormat/>
    <w:rsid w:val="001F444F"/>
    <w:pPr>
      <w:keepNext/>
      <w:numPr>
        <w:ilvl w:val="1"/>
        <w:numId w:val="18"/>
      </w:numPr>
      <w:overflowPunct w:val="0"/>
      <w:autoSpaceDE w:val="0"/>
      <w:autoSpaceDN w:val="0"/>
      <w:adjustRightInd w:val="0"/>
      <w:spacing w:line="300" w:lineRule="exact"/>
      <w:ind w:right="540"/>
      <w:textAlignment w:val="baseline"/>
      <w:outlineLvl w:val="6"/>
    </w:pPr>
    <w:rPr>
      <w:rFonts w:ascii="MS Sans Serif" w:hAnsi="MS Sans Serif"/>
      <w:b/>
      <w:bCs/>
      <w:sz w:val="26"/>
      <w:u w:val="single"/>
      <w:lang w:eastAsia="he-IL"/>
    </w:rPr>
  </w:style>
  <w:style w:type="paragraph" w:styleId="8">
    <w:name w:val="heading 8"/>
    <w:basedOn w:val="a3"/>
    <w:next w:val="a3"/>
    <w:link w:val="80"/>
    <w:qFormat/>
    <w:rsid w:val="001F444F"/>
    <w:pPr>
      <w:keepNext/>
      <w:numPr>
        <w:ilvl w:val="1"/>
        <w:numId w:val="20"/>
      </w:numPr>
      <w:overflowPunct w:val="0"/>
      <w:autoSpaceDE w:val="0"/>
      <w:autoSpaceDN w:val="0"/>
      <w:adjustRightInd w:val="0"/>
      <w:spacing w:line="300" w:lineRule="exact"/>
      <w:ind w:right="0"/>
      <w:textAlignment w:val="baseline"/>
      <w:outlineLvl w:val="7"/>
    </w:pPr>
    <w:rPr>
      <w:rFonts w:ascii="MS Sans Serif" w:hAnsi="MS Sans Serif"/>
      <w:b/>
      <w:bCs/>
      <w:szCs w:val="24"/>
      <w:u w:val="single"/>
      <w:lang w:eastAsia="he-IL"/>
    </w:rPr>
  </w:style>
  <w:style w:type="paragraph" w:styleId="9">
    <w:name w:val="heading 9"/>
    <w:basedOn w:val="a3"/>
    <w:next w:val="a3"/>
    <w:link w:val="90"/>
    <w:qFormat/>
    <w:rsid w:val="001F444F"/>
    <w:pPr>
      <w:keepNext/>
      <w:overflowPunct w:val="0"/>
      <w:autoSpaceDE w:val="0"/>
      <w:autoSpaceDN w:val="0"/>
      <w:adjustRightInd w:val="0"/>
      <w:spacing w:line="240" w:lineRule="auto"/>
      <w:jc w:val="center"/>
      <w:textAlignment w:val="baseline"/>
      <w:outlineLvl w:val="8"/>
    </w:pPr>
    <w:rPr>
      <w:rFonts w:ascii="MS Sans Serif" w:hAnsi="MS Sans Serif"/>
      <w:b/>
      <w:bCs/>
      <w:sz w:val="26"/>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0340A1"/>
    <w:pPr>
      <w:tabs>
        <w:tab w:val="center" w:pos="4153"/>
        <w:tab w:val="right" w:pos="8306"/>
      </w:tabs>
    </w:pPr>
  </w:style>
  <w:style w:type="paragraph" w:styleId="a9">
    <w:name w:val="footer"/>
    <w:basedOn w:val="a3"/>
    <w:link w:val="aa"/>
    <w:uiPriority w:val="99"/>
    <w:rsid w:val="000340A1"/>
    <w:pPr>
      <w:tabs>
        <w:tab w:val="center" w:pos="4153"/>
        <w:tab w:val="right" w:pos="8306"/>
      </w:tabs>
    </w:pPr>
  </w:style>
  <w:style w:type="character" w:styleId="Hyperlink">
    <w:name w:val="Hyperlink"/>
    <w:basedOn w:val="a4"/>
    <w:rsid w:val="0060038F"/>
    <w:rPr>
      <w:color w:val="0000FF"/>
      <w:u w:val="single"/>
    </w:rPr>
  </w:style>
  <w:style w:type="paragraph" w:styleId="ab">
    <w:name w:val="Balloon Text"/>
    <w:basedOn w:val="a3"/>
    <w:link w:val="ac"/>
    <w:rsid w:val="0041434D"/>
    <w:pPr>
      <w:spacing w:line="240" w:lineRule="auto"/>
    </w:pPr>
    <w:rPr>
      <w:rFonts w:ascii="Tahoma" w:hAnsi="Tahoma" w:cs="Tahoma"/>
      <w:sz w:val="16"/>
      <w:szCs w:val="16"/>
    </w:rPr>
  </w:style>
  <w:style w:type="character" w:customStyle="1" w:styleId="ac">
    <w:name w:val="טקסט בלונים תו"/>
    <w:basedOn w:val="a4"/>
    <w:link w:val="ab"/>
    <w:rsid w:val="0041434D"/>
    <w:rPr>
      <w:rFonts w:ascii="Tahoma" w:hAnsi="Tahoma" w:cs="Tahoma"/>
      <w:sz w:val="16"/>
      <w:szCs w:val="16"/>
    </w:rPr>
  </w:style>
  <w:style w:type="paragraph" w:styleId="ad">
    <w:name w:val="List Paragraph"/>
    <w:basedOn w:val="a3"/>
    <w:link w:val="ae"/>
    <w:uiPriority w:val="34"/>
    <w:qFormat/>
    <w:rsid w:val="001B76BA"/>
    <w:pPr>
      <w:ind w:left="720"/>
    </w:pPr>
  </w:style>
  <w:style w:type="character" w:styleId="af">
    <w:name w:val="annotation reference"/>
    <w:basedOn w:val="a4"/>
    <w:uiPriority w:val="99"/>
    <w:rsid w:val="00B61924"/>
    <w:rPr>
      <w:sz w:val="16"/>
      <w:szCs w:val="16"/>
    </w:rPr>
  </w:style>
  <w:style w:type="paragraph" w:styleId="af0">
    <w:name w:val="annotation text"/>
    <w:basedOn w:val="a3"/>
    <w:link w:val="af1"/>
    <w:uiPriority w:val="99"/>
    <w:rsid w:val="00B61924"/>
    <w:rPr>
      <w:sz w:val="20"/>
      <w:szCs w:val="20"/>
    </w:rPr>
  </w:style>
  <w:style w:type="character" w:customStyle="1" w:styleId="af1">
    <w:name w:val="טקסט הערה תו"/>
    <w:basedOn w:val="a4"/>
    <w:link w:val="af0"/>
    <w:uiPriority w:val="99"/>
    <w:rsid w:val="00B61924"/>
    <w:rPr>
      <w:rFonts w:cs="David"/>
    </w:rPr>
  </w:style>
  <w:style w:type="paragraph" w:styleId="af2">
    <w:name w:val="annotation subject"/>
    <w:basedOn w:val="af0"/>
    <w:next w:val="af0"/>
    <w:link w:val="af3"/>
    <w:rsid w:val="00B61924"/>
    <w:rPr>
      <w:b/>
      <w:bCs/>
    </w:rPr>
  </w:style>
  <w:style w:type="character" w:customStyle="1" w:styleId="af3">
    <w:name w:val="נושא הערה תו"/>
    <w:basedOn w:val="af1"/>
    <w:link w:val="af2"/>
    <w:rsid w:val="00B61924"/>
    <w:rPr>
      <w:rFonts w:cs="David"/>
      <w:b/>
      <w:bCs/>
    </w:rPr>
  </w:style>
  <w:style w:type="character" w:customStyle="1" w:styleId="11">
    <w:name w:val="כותרת 1 תו"/>
    <w:basedOn w:val="a4"/>
    <w:link w:val="10"/>
    <w:uiPriority w:val="9"/>
    <w:rsid w:val="007C06C4"/>
    <w:rPr>
      <w:rFonts w:ascii="Arial" w:hAnsi="Arial"/>
      <w:b/>
      <w:bCs/>
      <w:kern w:val="28"/>
      <w:sz w:val="28"/>
      <w:szCs w:val="28"/>
      <w:lang w:val="x-none" w:eastAsia="he-IL"/>
    </w:rPr>
  </w:style>
  <w:style w:type="paragraph" w:customStyle="1" w:styleId="a2">
    <w:name w:val="מדורג"/>
    <w:basedOn w:val="a3"/>
    <w:autoRedefine/>
    <w:rsid w:val="007C06C4"/>
    <w:pPr>
      <w:numPr>
        <w:numId w:val="2"/>
      </w:numPr>
      <w:autoSpaceDE w:val="0"/>
      <w:autoSpaceDN w:val="0"/>
      <w:spacing w:before="240" w:after="240" w:line="240" w:lineRule="auto"/>
      <w:ind w:right="360"/>
      <w:jc w:val="left"/>
    </w:pPr>
    <w:rPr>
      <w:rFonts w:ascii="Arial" w:hAnsi="Arial" w:cs="Arial"/>
      <w:sz w:val="20"/>
      <w:szCs w:val="24"/>
      <w:lang w:eastAsia="he-IL"/>
    </w:rPr>
  </w:style>
  <w:style w:type="character" w:customStyle="1" w:styleId="ae">
    <w:name w:val="פיסקת רשימה תו"/>
    <w:link w:val="ad"/>
    <w:uiPriority w:val="34"/>
    <w:rsid w:val="008C2F78"/>
    <w:rPr>
      <w:rFonts w:cs="David"/>
      <w:sz w:val="24"/>
      <w:szCs w:val="26"/>
    </w:rPr>
  </w:style>
  <w:style w:type="paragraph" w:customStyle="1" w:styleId="af4">
    <w:basedOn w:val="a3"/>
    <w:next w:val="af5"/>
    <w:link w:val="af6"/>
    <w:qFormat/>
    <w:rsid w:val="009403FA"/>
    <w:pPr>
      <w:spacing w:line="240" w:lineRule="auto"/>
      <w:jc w:val="center"/>
    </w:pPr>
    <w:rPr>
      <w:rFonts w:ascii="Arial" w:hAnsi="Arial" w:cs="Arial"/>
      <w:b/>
      <w:bCs/>
      <w:sz w:val="48"/>
      <w:szCs w:val="48"/>
      <w:lang w:eastAsia="he-IL"/>
    </w:rPr>
  </w:style>
  <w:style w:type="character" w:customStyle="1" w:styleId="af6">
    <w:name w:val="תואר תו"/>
    <w:link w:val="af4"/>
    <w:rsid w:val="009403FA"/>
    <w:rPr>
      <w:rFonts w:ascii="Arial" w:eastAsia="Times New Roman" w:hAnsi="Arial" w:cs="Arial"/>
      <w:b/>
      <w:bCs/>
      <w:sz w:val="48"/>
      <w:szCs w:val="48"/>
      <w:lang w:eastAsia="he-IL"/>
    </w:rPr>
  </w:style>
  <w:style w:type="paragraph" w:styleId="af5">
    <w:name w:val="Title"/>
    <w:basedOn w:val="a3"/>
    <w:next w:val="a3"/>
    <w:link w:val="af7"/>
    <w:qFormat/>
    <w:rsid w:val="009403FA"/>
    <w:pPr>
      <w:spacing w:line="240" w:lineRule="auto"/>
      <w:contextualSpacing/>
    </w:pPr>
    <w:rPr>
      <w:rFonts w:asciiTheme="majorHAnsi" w:eastAsiaTheme="majorEastAsia" w:hAnsiTheme="majorHAnsi" w:cstheme="majorBidi"/>
      <w:spacing w:val="-10"/>
      <w:kern w:val="28"/>
      <w:sz w:val="56"/>
      <w:szCs w:val="56"/>
    </w:rPr>
  </w:style>
  <w:style w:type="character" w:customStyle="1" w:styleId="af7">
    <w:name w:val="כותרת טקסט תו"/>
    <w:basedOn w:val="a4"/>
    <w:link w:val="af5"/>
    <w:rsid w:val="009403FA"/>
    <w:rPr>
      <w:rFonts w:asciiTheme="majorHAnsi" w:eastAsiaTheme="majorEastAsia" w:hAnsiTheme="majorHAnsi" w:cstheme="majorBidi"/>
      <w:spacing w:val="-10"/>
      <w:kern w:val="28"/>
      <w:sz w:val="56"/>
      <w:szCs w:val="56"/>
    </w:rPr>
  </w:style>
  <w:style w:type="character" w:customStyle="1" w:styleId="40">
    <w:name w:val="כותרת 4 תו"/>
    <w:basedOn w:val="a4"/>
    <w:link w:val="4"/>
    <w:rsid w:val="007531AE"/>
    <w:rPr>
      <w:b/>
      <w:bCs/>
      <w:sz w:val="28"/>
      <w:szCs w:val="28"/>
    </w:rPr>
  </w:style>
  <w:style w:type="paragraph" w:customStyle="1" w:styleId="a">
    <w:name w:val="כותרת סעיף"/>
    <w:basedOn w:val="a3"/>
    <w:rsid w:val="007531AE"/>
    <w:pPr>
      <w:numPr>
        <w:numId w:val="4"/>
      </w:numPr>
      <w:spacing w:before="240" w:line="360" w:lineRule="auto"/>
    </w:pPr>
    <w:rPr>
      <w:rFonts w:ascii="Arial" w:hAnsi="Arial" w:cs="Arial"/>
      <w:b/>
      <w:bCs/>
      <w:color w:val="1B3461"/>
      <w:sz w:val="22"/>
      <w:szCs w:val="22"/>
    </w:rPr>
  </w:style>
  <w:style w:type="paragraph" w:customStyle="1" w:styleId="a0">
    <w:name w:val="טקסט סעיף"/>
    <w:basedOn w:val="a3"/>
    <w:link w:val="Char"/>
    <w:rsid w:val="007531AE"/>
    <w:pPr>
      <w:numPr>
        <w:ilvl w:val="1"/>
        <w:numId w:val="3"/>
      </w:numPr>
      <w:spacing w:line="360" w:lineRule="auto"/>
    </w:pPr>
    <w:rPr>
      <w:rFonts w:ascii="Arial" w:hAnsi="Arial" w:cs="Arial"/>
      <w:sz w:val="22"/>
      <w:szCs w:val="22"/>
    </w:rPr>
  </w:style>
  <w:style w:type="paragraph" w:customStyle="1" w:styleId="a1">
    <w:name w:val="תת סעיף"/>
    <w:basedOn w:val="a3"/>
    <w:rsid w:val="007531AE"/>
    <w:pPr>
      <w:numPr>
        <w:ilvl w:val="2"/>
        <w:numId w:val="3"/>
      </w:numPr>
      <w:spacing w:line="360" w:lineRule="auto"/>
    </w:pPr>
    <w:rPr>
      <w:rFonts w:cs="Arial"/>
      <w:sz w:val="22"/>
      <w:szCs w:val="22"/>
    </w:rPr>
  </w:style>
  <w:style w:type="paragraph" w:customStyle="1" w:styleId="1">
    <w:name w:val="תת סעיף1"/>
    <w:basedOn w:val="a1"/>
    <w:rsid w:val="007531AE"/>
    <w:pPr>
      <w:numPr>
        <w:ilvl w:val="3"/>
      </w:numPr>
    </w:pPr>
  </w:style>
  <w:style w:type="paragraph" w:customStyle="1" w:styleId="af8">
    <w:name w:val="כותרת טבלת נספחים"/>
    <w:basedOn w:val="a3"/>
    <w:rsid w:val="007531AE"/>
    <w:pPr>
      <w:spacing w:line="240" w:lineRule="auto"/>
      <w:jc w:val="center"/>
    </w:pPr>
    <w:rPr>
      <w:rFonts w:ascii="Arial" w:hAnsi="Arial" w:cs="Arial"/>
      <w:b/>
      <w:color w:val="1B3461"/>
      <w:sz w:val="28"/>
      <w:szCs w:val="22"/>
    </w:rPr>
  </w:style>
  <w:style w:type="paragraph" w:customStyle="1" w:styleId="af9">
    <w:name w:val="שם הוראה"/>
    <w:basedOn w:val="a3"/>
    <w:rsid w:val="007531AE"/>
    <w:pPr>
      <w:spacing w:line="240" w:lineRule="auto"/>
    </w:pPr>
    <w:rPr>
      <w:rFonts w:ascii="Arial" w:hAnsi="Arial" w:cs="Arial"/>
      <w:b/>
      <w:bCs/>
      <w:color w:val="FFFFFF"/>
      <w:sz w:val="28"/>
      <w:szCs w:val="28"/>
    </w:rPr>
  </w:style>
  <w:style w:type="paragraph" w:customStyle="1" w:styleId="afa">
    <w:name w:val="טקסט רץ טבלה עליונה"/>
    <w:basedOn w:val="a3"/>
    <w:rsid w:val="007531AE"/>
    <w:pPr>
      <w:spacing w:line="240" w:lineRule="auto"/>
    </w:pPr>
    <w:rPr>
      <w:rFonts w:ascii="Arial" w:hAnsi="Arial" w:cs="Arial"/>
      <w:sz w:val="20"/>
      <w:szCs w:val="20"/>
    </w:rPr>
  </w:style>
  <w:style w:type="character" w:customStyle="1" w:styleId="Char">
    <w:name w:val="טקסט סעיף Char"/>
    <w:link w:val="a0"/>
    <w:rsid w:val="007531AE"/>
    <w:rPr>
      <w:rFonts w:ascii="Arial" w:hAnsi="Arial" w:cs="Arial"/>
      <w:sz w:val="22"/>
      <w:szCs w:val="22"/>
    </w:rPr>
  </w:style>
  <w:style w:type="paragraph" w:customStyle="1" w:styleId="211111">
    <w:name w:val="תת סעיף2 1.1.1.1.1"/>
    <w:basedOn w:val="1"/>
    <w:rsid w:val="007531AE"/>
    <w:pPr>
      <w:numPr>
        <w:ilvl w:val="4"/>
      </w:numPr>
    </w:pPr>
  </w:style>
  <w:style w:type="paragraph" w:customStyle="1" w:styleId="afb">
    <w:name w:val="פסקה א"/>
    <w:basedOn w:val="a3"/>
    <w:uiPriority w:val="99"/>
    <w:rsid w:val="00F20343"/>
    <w:pPr>
      <w:tabs>
        <w:tab w:val="left" w:pos="1134"/>
        <w:tab w:val="left" w:pos="1701"/>
        <w:tab w:val="left" w:pos="2268"/>
        <w:tab w:val="left" w:pos="2835"/>
        <w:tab w:val="right" w:pos="6804"/>
        <w:tab w:val="right" w:pos="7371"/>
        <w:tab w:val="right" w:pos="7938"/>
      </w:tabs>
      <w:spacing w:line="320" w:lineRule="exact"/>
      <w:ind w:left="567" w:hanging="567"/>
    </w:pPr>
    <w:rPr>
      <w:spacing w:val="6"/>
      <w:szCs w:val="24"/>
      <w:lang w:eastAsia="he-IL"/>
    </w:rPr>
  </w:style>
  <w:style w:type="character" w:styleId="FollowedHyperlink">
    <w:name w:val="FollowedHyperlink"/>
    <w:basedOn w:val="a4"/>
    <w:unhideWhenUsed/>
    <w:rsid w:val="000E5493"/>
    <w:rPr>
      <w:color w:val="800080" w:themeColor="followedHyperlink"/>
      <w:u w:val="single"/>
    </w:rPr>
  </w:style>
  <w:style w:type="character" w:customStyle="1" w:styleId="20">
    <w:name w:val="כותרת 2 תו"/>
    <w:basedOn w:val="a4"/>
    <w:link w:val="2"/>
    <w:rsid w:val="001F444F"/>
    <w:rPr>
      <w:rFonts w:ascii="MS Sans Serif" w:hAnsi="MS Sans Serif" w:cs="David"/>
      <w:b/>
      <w:bCs/>
      <w:sz w:val="34"/>
      <w:szCs w:val="32"/>
      <w:lang w:eastAsia="he-IL"/>
    </w:rPr>
  </w:style>
  <w:style w:type="character" w:customStyle="1" w:styleId="30">
    <w:name w:val="כותרת 3 תו"/>
    <w:basedOn w:val="a4"/>
    <w:link w:val="3"/>
    <w:rsid w:val="001F444F"/>
    <w:rPr>
      <w:rFonts w:ascii="MS Sans Serif" w:hAnsi="MS Sans Serif" w:cs="David"/>
      <w:b/>
      <w:bCs/>
      <w:sz w:val="26"/>
      <w:szCs w:val="24"/>
      <w:u w:val="single"/>
      <w:lang w:eastAsia="he-IL"/>
    </w:rPr>
  </w:style>
  <w:style w:type="character" w:customStyle="1" w:styleId="50">
    <w:name w:val="כותרת 5 תו"/>
    <w:basedOn w:val="a4"/>
    <w:link w:val="5"/>
    <w:rsid w:val="001F444F"/>
    <w:rPr>
      <w:rFonts w:ascii="MS Sans Serif" w:hAnsi="MS Sans Serif" w:cs="David"/>
      <w:b/>
      <w:bCs/>
      <w:sz w:val="24"/>
      <w:szCs w:val="24"/>
      <w:u w:val="single"/>
      <w:lang w:eastAsia="he-IL"/>
    </w:rPr>
  </w:style>
  <w:style w:type="character" w:customStyle="1" w:styleId="60">
    <w:name w:val="כותרת 6 תו"/>
    <w:basedOn w:val="a4"/>
    <w:link w:val="6"/>
    <w:rsid w:val="001F444F"/>
    <w:rPr>
      <w:rFonts w:ascii="MS Sans Serif" w:hAnsi="MS Sans Serif" w:cs="David"/>
      <w:sz w:val="24"/>
      <w:szCs w:val="24"/>
      <w:u w:val="single"/>
      <w:lang w:eastAsia="he-IL"/>
    </w:rPr>
  </w:style>
  <w:style w:type="character" w:customStyle="1" w:styleId="70">
    <w:name w:val="כותרת 7 תו"/>
    <w:basedOn w:val="a4"/>
    <w:link w:val="7"/>
    <w:rsid w:val="001F444F"/>
    <w:rPr>
      <w:rFonts w:ascii="MS Sans Serif" w:hAnsi="MS Sans Serif" w:cs="David"/>
      <w:b/>
      <w:bCs/>
      <w:sz w:val="26"/>
      <w:szCs w:val="26"/>
      <w:u w:val="single"/>
      <w:lang w:eastAsia="he-IL"/>
    </w:rPr>
  </w:style>
  <w:style w:type="character" w:customStyle="1" w:styleId="80">
    <w:name w:val="כותרת 8 תו"/>
    <w:basedOn w:val="a4"/>
    <w:link w:val="8"/>
    <w:rsid w:val="001F444F"/>
    <w:rPr>
      <w:rFonts w:ascii="MS Sans Serif" w:hAnsi="MS Sans Serif" w:cs="David"/>
      <w:b/>
      <w:bCs/>
      <w:sz w:val="24"/>
      <w:szCs w:val="24"/>
      <w:u w:val="single"/>
      <w:lang w:eastAsia="he-IL"/>
    </w:rPr>
  </w:style>
  <w:style w:type="character" w:customStyle="1" w:styleId="90">
    <w:name w:val="כותרת 9 תו"/>
    <w:basedOn w:val="a4"/>
    <w:link w:val="9"/>
    <w:rsid w:val="001F444F"/>
    <w:rPr>
      <w:rFonts w:ascii="MS Sans Serif" w:hAnsi="MS Sans Serif" w:cs="David"/>
      <w:b/>
      <w:bCs/>
      <w:sz w:val="26"/>
      <w:szCs w:val="28"/>
      <w:u w:val="single"/>
      <w:lang w:eastAsia="he-IL"/>
    </w:rPr>
  </w:style>
  <w:style w:type="numbering" w:customStyle="1" w:styleId="12">
    <w:name w:val="ללא רשימה1"/>
    <w:next w:val="a6"/>
    <w:uiPriority w:val="99"/>
    <w:semiHidden/>
    <w:unhideWhenUsed/>
    <w:rsid w:val="001F444F"/>
  </w:style>
  <w:style w:type="paragraph" w:styleId="afc">
    <w:name w:val="Body Text"/>
    <w:basedOn w:val="a3"/>
    <w:link w:val="afd"/>
    <w:rsid w:val="001F444F"/>
    <w:pPr>
      <w:overflowPunct w:val="0"/>
      <w:autoSpaceDE w:val="0"/>
      <w:autoSpaceDN w:val="0"/>
      <w:adjustRightInd w:val="0"/>
      <w:spacing w:line="300" w:lineRule="exact"/>
      <w:jc w:val="left"/>
      <w:textAlignment w:val="baseline"/>
    </w:pPr>
    <w:rPr>
      <w:rFonts w:ascii="MS Sans Serif" w:hAnsi="MS Sans Serif"/>
      <w:b/>
      <w:bCs/>
      <w:szCs w:val="24"/>
      <w:lang w:eastAsia="he-IL"/>
    </w:rPr>
  </w:style>
  <w:style w:type="character" w:customStyle="1" w:styleId="afd">
    <w:name w:val="גוף טקסט תו"/>
    <w:basedOn w:val="a4"/>
    <w:link w:val="afc"/>
    <w:rsid w:val="001F444F"/>
    <w:rPr>
      <w:rFonts w:ascii="MS Sans Serif" w:hAnsi="MS Sans Serif" w:cs="David"/>
      <w:b/>
      <w:bCs/>
      <w:sz w:val="24"/>
      <w:szCs w:val="24"/>
      <w:lang w:eastAsia="he-IL"/>
    </w:rPr>
  </w:style>
  <w:style w:type="paragraph" w:styleId="21">
    <w:name w:val="Body Text Indent 2"/>
    <w:basedOn w:val="a3"/>
    <w:link w:val="22"/>
    <w:rsid w:val="001F444F"/>
    <w:pPr>
      <w:overflowPunct w:val="0"/>
      <w:autoSpaceDE w:val="0"/>
      <w:autoSpaceDN w:val="0"/>
      <w:adjustRightInd w:val="0"/>
      <w:spacing w:line="300" w:lineRule="exact"/>
      <w:ind w:left="720"/>
      <w:textAlignment w:val="baseline"/>
    </w:pPr>
    <w:rPr>
      <w:rFonts w:ascii="MS Sans Serif" w:hAnsi="MS Sans Serif"/>
      <w:sz w:val="26"/>
      <w:lang w:eastAsia="he-IL"/>
    </w:rPr>
  </w:style>
  <w:style w:type="character" w:customStyle="1" w:styleId="22">
    <w:name w:val="כניסה בגוף טקסט 2 תו"/>
    <w:basedOn w:val="a4"/>
    <w:link w:val="21"/>
    <w:rsid w:val="001F444F"/>
    <w:rPr>
      <w:rFonts w:ascii="MS Sans Serif" w:hAnsi="MS Sans Serif" w:cs="David"/>
      <w:sz w:val="26"/>
      <w:szCs w:val="26"/>
      <w:lang w:eastAsia="he-IL"/>
    </w:rPr>
  </w:style>
  <w:style w:type="paragraph" w:styleId="31">
    <w:name w:val="Body Text Indent 3"/>
    <w:basedOn w:val="a3"/>
    <w:link w:val="32"/>
    <w:rsid w:val="001F444F"/>
    <w:pPr>
      <w:overflowPunct w:val="0"/>
      <w:autoSpaceDE w:val="0"/>
      <w:autoSpaceDN w:val="0"/>
      <w:adjustRightInd w:val="0"/>
      <w:spacing w:line="300" w:lineRule="exact"/>
      <w:ind w:left="720"/>
      <w:textAlignment w:val="baseline"/>
    </w:pPr>
    <w:rPr>
      <w:rFonts w:ascii="MS Sans Serif" w:hAnsi="MS Sans Serif"/>
      <w:b/>
      <w:bCs/>
      <w:sz w:val="26"/>
      <w:lang w:eastAsia="he-IL"/>
    </w:rPr>
  </w:style>
  <w:style w:type="character" w:customStyle="1" w:styleId="32">
    <w:name w:val="כניסה בגוף טקסט 3 תו"/>
    <w:basedOn w:val="a4"/>
    <w:link w:val="31"/>
    <w:rsid w:val="001F444F"/>
    <w:rPr>
      <w:rFonts w:ascii="MS Sans Serif" w:hAnsi="MS Sans Serif" w:cs="David"/>
      <w:b/>
      <w:bCs/>
      <w:sz w:val="26"/>
      <w:szCs w:val="26"/>
      <w:lang w:eastAsia="he-IL"/>
    </w:rPr>
  </w:style>
  <w:style w:type="character" w:styleId="afe">
    <w:name w:val="page number"/>
    <w:basedOn w:val="a4"/>
    <w:rsid w:val="001F444F"/>
    <w:rPr>
      <w:rFonts w:cs="Miriam"/>
    </w:rPr>
  </w:style>
  <w:style w:type="paragraph" w:styleId="aff">
    <w:name w:val="caption"/>
    <w:basedOn w:val="a3"/>
    <w:next w:val="a3"/>
    <w:qFormat/>
    <w:rsid w:val="001F444F"/>
    <w:pPr>
      <w:overflowPunct w:val="0"/>
      <w:autoSpaceDE w:val="0"/>
      <w:autoSpaceDN w:val="0"/>
      <w:adjustRightInd w:val="0"/>
      <w:spacing w:line="240" w:lineRule="auto"/>
      <w:jc w:val="center"/>
      <w:textAlignment w:val="baseline"/>
    </w:pPr>
    <w:rPr>
      <w:rFonts w:ascii="MS Sans Serif" w:hAnsi="MS Sans Serif"/>
      <w:sz w:val="26"/>
      <w:u w:val="single"/>
      <w:lang w:eastAsia="he-IL"/>
    </w:rPr>
  </w:style>
  <w:style w:type="paragraph" w:styleId="aff0">
    <w:name w:val="Body Text Indent"/>
    <w:basedOn w:val="a3"/>
    <w:link w:val="aff1"/>
    <w:rsid w:val="001F444F"/>
    <w:pPr>
      <w:overflowPunct w:val="0"/>
      <w:autoSpaceDE w:val="0"/>
      <w:autoSpaceDN w:val="0"/>
      <w:adjustRightInd w:val="0"/>
      <w:spacing w:line="300" w:lineRule="exact"/>
      <w:ind w:left="2160"/>
      <w:textAlignment w:val="baseline"/>
    </w:pPr>
    <w:rPr>
      <w:rFonts w:ascii="MS Sans Serif" w:hAnsi="MS Sans Serif"/>
      <w:sz w:val="26"/>
      <w:lang w:eastAsia="he-IL"/>
    </w:rPr>
  </w:style>
  <w:style w:type="character" w:customStyle="1" w:styleId="aff1">
    <w:name w:val="כניסה בגוף טקסט תו"/>
    <w:basedOn w:val="a4"/>
    <w:link w:val="aff0"/>
    <w:rsid w:val="001F444F"/>
    <w:rPr>
      <w:rFonts w:ascii="MS Sans Serif" w:hAnsi="MS Sans Serif" w:cs="David"/>
      <w:sz w:val="26"/>
      <w:szCs w:val="26"/>
      <w:lang w:eastAsia="he-IL"/>
    </w:rPr>
  </w:style>
  <w:style w:type="table" w:styleId="aff2">
    <w:name w:val="Table Grid"/>
    <w:basedOn w:val="a5"/>
    <w:rsid w:val="001F444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uiPriority w:val="99"/>
    <w:semiHidden/>
    <w:unhideWhenUsed/>
    <w:rsid w:val="001F444F"/>
    <w:pPr>
      <w:bidi w:val="0"/>
      <w:spacing w:before="100" w:beforeAutospacing="1" w:after="100" w:afterAutospacing="1" w:line="240" w:lineRule="auto"/>
      <w:jc w:val="left"/>
    </w:pPr>
    <w:rPr>
      <w:rFonts w:eastAsiaTheme="minorEastAsia" w:cs="Times New Roman"/>
      <w:szCs w:val="24"/>
    </w:rPr>
  </w:style>
  <w:style w:type="character" w:customStyle="1" w:styleId="a8">
    <w:name w:val="כותרת עליונה תו"/>
    <w:basedOn w:val="a4"/>
    <w:link w:val="a7"/>
    <w:rsid w:val="00216012"/>
    <w:rPr>
      <w:rFonts w:cs="David"/>
      <w:sz w:val="24"/>
      <w:szCs w:val="26"/>
    </w:rPr>
  </w:style>
  <w:style w:type="character" w:customStyle="1" w:styleId="aa">
    <w:name w:val="כותרת תחתונה תו"/>
    <w:basedOn w:val="a4"/>
    <w:link w:val="a9"/>
    <w:uiPriority w:val="99"/>
    <w:rsid w:val="00EB672A"/>
    <w:rPr>
      <w:rFonts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41434D"/>
    <w:pPr>
      <w:bidi/>
      <w:spacing w:line="340" w:lineRule="atLeast"/>
      <w:jc w:val="both"/>
    </w:pPr>
    <w:rPr>
      <w:rFonts w:cs="David"/>
      <w:sz w:val="24"/>
      <w:szCs w:val="26"/>
    </w:rPr>
  </w:style>
  <w:style w:type="paragraph" w:styleId="10">
    <w:name w:val="heading 1"/>
    <w:basedOn w:val="a3"/>
    <w:next w:val="a3"/>
    <w:link w:val="11"/>
    <w:qFormat/>
    <w:rsid w:val="007C06C4"/>
    <w:pPr>
      <w:keepNext/>
      <w:overflowPunct w:val="0"/>
      <w:autoSpaceDE w:val="0"/>
      <w:autoSpaceDN w:val="0"/>
      <w:adjustRightInd w:val="0"/>
      <w:spacing w:before="240" w:after="60" w:line="360" w:lineRule="auto"/>
      <w:ind w:right="708"/>
      <w:textAlignment w:val="baseline"/>
      <w:outlineLvl w:val="0"/>
    </w:pPr>
    <w:rPr>
      <w:rFonts w:ascii="Arial" w:hAnsi="Arial" w:cs="Times New Roman"/>
      <w:b/>
      <w:bCs/>
      <w:kern w:val="28"/>
      <w:sz w:val="28"/>
      <w:szCs w:val="28"/>
      <w:lang w:val="x-none" w:eastAsia="he-IL"/>
    </w:rPr>
  </w:style>
  <w:style w:type="paragraph" w:styleId="2">
    <w:name w:val="heading 2"/>
    <w:basedOn w:val="a3"/>
    <w:next w:val="a3"/>
    <w:link w:val="20"/>
    <w:qFormat/>
    <w:rsid w:val="001F444F"/>
    <w:pPr>
      <w:keepNext/>
      <w:overflowPunct w:val="0"/>
      <w:autoSpaceDE w:val="0"/>
      <w:autoSpaceDN w:val="0"/>
      <w:adjustRightInd w:val="0"/>
      <w:spacing w:line="240" w:lineRule="auto"/>
      <w:jc w:val="center"/>
      <w:textAlignment w:val="baseline"/>
      <w:outlineLvl w:val="1"/>
    </w:pPr>
    <w:rPr>
      <w:rFonts w:ascii="MS Sans Serif" w:hAnsi="MS Sans Serif"/>
      <w:b/>
      <w:bCs/>
      <w:sz w:val="34"/>
      <w:szCs w:val="32"/>
      <w:lang w:eastAsia="he-IL"/>
    </w:rPr>
  </w:style>
  <w:style w:type="paragraph" w:styleId="3">
    <w:name w:val="heading 3"/>
    <w:basedOn w:val="a3"/>
    <w:next w:val="a3"/>
    <w:link w:val="30"/>
    <w:qFormat/>
    <w:rsid w:val="001F444F"/>
    <w:pPr>
      <w:keepNext/>
      <w:numPr>
        <w:ilvl w:val="1"/>
        <w:numId w:val="16"/>
      </w:numPr>
      <w:tabs>
        <w:tab w:val="clear" w:pos="303"/>
      </w:tabs>
      <w:overflowPunct w:val="0"/>
      <w:autoSpaceDE w:val="0"/>
      <w:autoSpaceDN w:val="0"/>
      <w:adjustRightInd w:val="0"/>
      <w:spacing w:line="300" w:lineRule="exact"/>
      <w:ind w:left="1357" w:right="1155" w:hanging="637"/>
      <w:textAlignment w:val="baseline"/>
      <w:outlineLvl w:val="2"/>
    </w:pPr>
    <w:rPr>
      <w:rFonts w:ascii="MS Sans Serif" w:hAnsi="MS Sans Serif"/>
      <w:b/>
      <w:bCs/>
      <w:sz w:val="26"/>
      <w:szCs w:val="24"/>
      <w:u w:val="single"/>
      <w:lang w:eastAsia="he-IL"/>
    </w:rPr>
  </w:style>
  <w:style w:type="paragraph" w:styleId="4">
    <w:name w:val="heading 4"/>
    <w:basedOn w:val="a3"/>
    <w:next w:val="a3"/>
    <w:link w:val="40"/>
    <w:qFormat/>
    <w:rsid w:val="007531AE"/>
    <w:pPr>
      <w:keepNext/>
      <w:spacing w:before="240" w:after="60" w:line="240" w:lineRule="auto"/>
      <w:jc w:val="left"/>
      <w:outlineLvl w:val="3"/>
    </w:pPr>
    <w:rPr>
      <w:rFonts w:cs="Times New Roman"/>
      <w:b/>
      <w:bCs/>
      <w:sz w:val="28"/>
      <w:szCs w:val="28"/>
    </w:rPr>
  </w:style>
  <w:style w:type="paragraph" w:styleId="5">
    <w:name w:val="heading 5"/>
    <w:basedOn w:val="a3"/>
    <w:next w:val="a3"/>
    <w:link w:val="50"/>
    <w:qFormat/>
    <w:rsid w:val="001F444F"/>
    <w:pPr>
      <w:keepNext/>
      <w:numPr>
        <w:ilvl w:val="2"/>
        <w:numId w:val="17"/>
      </w:numPr>
      <w:overflowPunct w:val="0"/>
      <w:autoSpaceDE w:val="0"/>
      <w:autoSpaceDN w:val="0"/>
      <w:adjustRightInd w:val="0"/>
      <w:spacing w:line="300" w:lineRule="exact"/>
      <w:ind w:right="0"/>
      <w:jc w:val="left"/>
      <w:textAlignment w:val="baseline"/>
      <w:outlineLvl w:val="4"/>
    </w:pPr>
    <w:rPr>
      <w:rFonts w:ascii="MS Sans Serif" w:hAnsi="MS Sans Serif"/>
      <w:b/>
      <w:bCs/>
      <w:szCs w:val="24"/>
      <w:u w:val="single"/>
      <w:lang w:eastAsia="he-IL"/>
    </w:rPr>
  </w:style>
  <w:style w:type="paragraph" w:styleId="6">
    <w:name w:val="heading 6"/>
    <w:basedOn w:val="a3"/>
    <w:next w:val="a3"/>
    <w:link w:val="60"/>
    <w:qFormat/>
    <w:rsid w:val="001F444F"/>
    <w:pPr>
      <w:keepNext/>
      <w:numPr>
        <w:ilvl w:val="2"/>
        <w:numId w:val="19"/>
      </w:numPr>
      <w:overflowPunct w:val="0"/>
      <w:autoSpaceDE w:val="0"/>
      <w:autoSpaceDN w:val="0"/>
      <w:adjustRightInd w:val="0"/>
      <w:spacing w:line="300" w:lineRule="exact"/>
      <w:ind w:right="0"/>
      <w:textAlignment w:val="baseline"/>
      <w:outlineLvl w:val="5"/>
    </w:pPr>
    <w:rPr>
      <w:rFonts w:ascii="MS Sans Serif" w:hAnsi="MS Sans Serif"/>
      <w:szCs w:val="24"/>
      <w:u w:val="single"/>
      <w:lang w:eastAsia="he-IL"/>
    </w:rPr>
  </w:style>
  <w:style w:type="paragraph" w:styleId="7">
    <w:name w:val="heading 7"/>
    <w:basedOn w:val="a3"/>
    <w:next w:val="a3"/>
    <w:link w:val="70"/>
    <w:qFormat/>
    <w:rsid w:val="001F444F"/>
    <w:pPr>
      <w:keepNext/>
      <w:numPr>
        <w:ilvl w:val="1"/>
        <w:numId w:val="18"/>
      </w:numPr>
      <w:overflowPunct w:val="0"/>
      <w:autoSpaceDE w:val="0"/>
      <w:autoSpaceDN w:val="0"/>
      <w:adjustRightInd w:val="0"/>
      <w:spacing w:line="300" w:lineRule="exact"/>
      <w:ind w:right="540"/>
      <w:textAlignment w:val="baseline"/>
      <w:outlineLvl w:val="6"/>
    </w:pPr>
    <w:rPr>
      <w:rFonts w:ascii="MS Sans Serif" w:hAnsi="MS Sans Serif"/>
      <w:b/>
      <w:bCs/>
      <w:sz w:val="26"/>
      <w:u w:val="single"/>
      <w:lang w:eastAsia="he-IL"/>
    </w:rPr>
  </w:style>
  <w:style w:type="paragraph" w:styleId="8">
    <w:name w:val="heading 8"/>
    <w:basedOn w:val="a3"/>
    <w:next w:val="a3"/>
    <w:link w:val="80"/>
    <w:qFormat/>
    <w:rsid w:val="001F444F"/>
    <w:pPr>
      <w:keepNext/>
      <w:numPr>
        <w:ilvl w:val="1"/>
        <w:numId w:val="20"/>
      </w:numPr>
      <w:overflowPunct w:val="0"/>
      <w:autoSpaceDE w:val="0"/>
      <w:autoSpaceDN w:val="0"/>
      <w:adjustRightInd w:val="0"/>
      <w:spacing w:line="300" w:lineRule="exact"/>
      <w:ind w:right="0"/>
      <w:textAlignment w:val="baseline"/>
      <w:outlineLvl w:val="7"/>
    </w:pPr>
    <w:rPr>
      <w:rFonts w:ascii="MS Sans Serif" w:hAnsi="MS Sans Serif"/>
      <w:b/>
      <w:bCs/>
      <w:szCs w:val="24"/>
      <w:u w:val="single"/>
      <w:lang w:eastAsia="he-IL"/>
    </w:rPr>
  </w:style>
  <w:style w:type="paragraph" w:styleId="9">
    <w:name w:val="heading 9"/>
    <w:basedOn w:val="a3"/>
    <w:next w:val="a3"/>
    <w:link w:val="90"/>
    <w:qFormat/>
    <w:rsid w:val="001F444F"/>
    <w:pPr>
      <w:keepNext/>
      <w:overflowPunct w:val="0"/>
      <w:autoSpaceDE w:val="0"/>
      <w:autoSpaceDN w:val="0"/>
      <w:adjustRightInd w:val="0"/>
      <w:spacing w:line="240" w:lineRule="auto"/>
      <w:jc w:val="center"/>
      <w:textAlignment w:val="baseline"/>
      <w:outlineLvl w:val="8"/>
    </w:pPr>
    <w:rPr>
      <w:rFonts w:ascii="MS Sans Serif" w:hAnsi="MS Sans Serif"/>
      <w:b/>
      <w:bCs/>
      <w:sz w:val="26"/>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0340A1"/>
    <w:pPr>
      <w:tabs>
        <w:tab w:val="center" w:pos="4153"/>
        <w:tab w:val="right" w:pos="8306"/>
      </w:tabs>
    </w:pPr>
  </w:style>
  <w:style w:type="paragraph" w:styleId="a9">
    <w:name w:val="footer"/>
    <w:basedOn w:val="a3"/>
    <w:link w:val="aa"/>
    <w:uiPriority w:val="99"/>
    <w:rsid w:val="000340A1"/>
    <w:pPr>
      <w:tabs>
        <w:tab w:val="center" w:pos="4153"/>
        <w:tab w:val="right" w:pos="8306"/>
      </w:tabs>
    </w:pPr>
  </w:style>
  <w:style w:type="character" w:styleId="Hyperlink">
    <w:name w:val="Hyperlink"/>
    <w:basedOn w:val="a4"/>
    <w:rsid w:val="0060038F"/>
    <w:rPr>
      <w:color w:val="0000FF"/>
      <w:u w:val="single"/>
    </w:rPr>
  </w:style>
  <w:style w:type="paragraph" w:styleId="ab">
    <w:name w:val="Balloon Text"/>
    <w:basedOn w:val="a3"/>
    <w:link w:val="ac"/>
    <w:rsid w:val="0041434D"/>
    <w:pPr>
      <w:spacing w:line="240" w:lineRule="auto"/>
    </w:pPr>
    <w:rPr>
      <w:rFonts w:ascii="Tahoma" w:hAnsi="Tahoma" w:cs="Tahoma"/>
      <w:sz w:val="16"/>
      <w:szCs w:val="16"/>
    </w:rPr>
  </w:style>
  <w:style w:type="character" w:customStyle="1" w:styleId="ac">
    <w:name w:val="טקסט בלונים תו"/>
    <w:basedOn w:val="a4"/>
    <w:link w:val="ab"/>
    <w:rsid w:val="0041434D"/>
    <w:rPr>
      <w:rFonts w:ascii="Tahoma" w:hAnsi="Tahoma" w:cs="Tahoma"/>
      <w:sz w:val="16"/>
      <w:szCs w:val="16"/>
    </w:rPr>
  </w:style>
  <w:style w:type="paragraph" w:styleId="ad">
    <w:name w:val="List Paragraph"/>
    <w:basedOn w:val="a3"/>
    <w:link w:val="ae"/>
    <w:uiPriority w:val="34"/>
    <w:qFormat/>
    <w:rsid w:val="001B76BA"/>
    <w:pPr>
      <w:ind w:left="720"/>
    </w:pPr>
  </w:style>
  <w:style w:type="character" w:styleId="af">
    <w:name w:val="annotation reference"/>
    <w:basedOn w:val="a4"/>
    <w:uiPriority w:val="99"/>
    <w:rsid w:val="00B61924"/>
    <w:rPr>
      <w:sz w:val="16"/>
      <w:szCs w:val="16"/>
    </w:rPr>
  </w:style>
  <w:style w:type="paragraph" w:styleId="af0">
    <w:name w:val="annotation text"/>
    <w:basedOn w:val="a3"/>
    <w:link w:val="af1"/>
    <w:uiPriority w:val="99"/>
    <w:rsid w:val="00B61924"/>
    <w:rPr>
      <w:sz w:val="20"/>
      <w:szCs w:val="20"/>
    </w:rPr>
  </w:style>
  <w:style w:type="character" w:customStyle="1" w:styleId="af1">
    <w:name w:val="טקסט הערה תו"/>
    <w:basedOn w:val="a4"/>
    <w:link w:val="af0"/>
    <w:uiPriority w:val="99"/>
    <w:rsid w:val="00B61924"/>
    <w:rPr>
      <w:rFonts w:cs="David"/>
    </w:rPr>
  </w:style>
  <w:style w:type="paragraph" w:styleId="af2">
    <w:name w:val="annotation subject"/>
    <w:basedOn w:val="af0"/>
    <w:next w:val="af0"/>
    <w:link w:val="af3"/>
    <w:rsid w:val="00B61924"/>
    <w:rPr>
      <w:b/>
      <w:bCs/>
    </w:rPr>
  </w:style>
  <w:style w:type="character" w:customStyle="1" w:styleId="af3">
    <w:name w:val="נושא הערה תו"/>
    <w:basedOn w:val="af1"/>
    <w:link w:val="af2"/>
    <w:rsid w:val="00B61924"/>
    <w:rPr>
      <w:rFonts w:cs="David"/>
      <w:b/>
      <w:bCs/>
    </w:rPr>
  </w:style>
  <w:style w:type="character" w:customStyle="1" w:styleId="11">
    <w:name w:val="כותרת 1 תו"/>
    <w:basedOn w:val="a4"/>
    <w:link w:val="10"/>
    <w:uiPriority w:val="9"/>
    <w:rsid w:val="007C06C4"/>
    <w:rPr>
      <w:rFonts w:ascii="Arial" w:hAnsi="Arial"/>
      <w:b/>
      <w:bCs/>
      <w:kern w:val="28"/>
      <w:sz w:val="28"/>
      <w:szCs w:val="28"/>
      <w:lang w:val="x-none" w:eastAsia="he-IL"/>
    </w:rPr>
  </w:style>
  <w:style w:type="paragraph" w:customStyle="1" w:styleId="a2">
    <w:name w:val="מדורג"/>
    <w:basedOn w:val="a3"/>
    <w:autoRedefine/>
    <w:rsid w:val="007C06C4"/>
    <w:pPr>
      <w:numPr>
        <w:numId w:val="2"/>
      </w:numPr>
      <w:autoSpaceDE w:val="0"/>
      <w:autoSpaceDN w:val="0"/>
      <w:spacing w:before="240" w:after="240" w:line="240" w:lineRule="auto"/>
      <w:ind w:right="360"/>
      <w:jc w:val="left"/>
    </w:pPr>
    <w:rPr>
      <w:rFonts w:ascii="Arial" w:hAnsi="Arial" w:cs="Arial"/>
      <w:sz w:val="20"/>
      <w:szCs w:val="24"/>
      <w:lang w:eastAsia="he-IL"/>
    </w:rPr>
  </w:style>
  <w:style w:type="character" w:customStyle="1" w:styleId="ae">
    <w:name w:val="פיסקת רשימה תו"/>
    <w:link w:val="ad"/>
    <w:uiPriority w:val="34"/>
    <w:rsid w:val="008C2F78"/>
    <w:rPr>
      <w:rFonts w:cs="David"/>
      <w:sz w:val="24"/>
      <w:szCs w:val="26"/>
    </w:rPr>
  </w:style>
  <w:style w:type="paragraph" w:customStyle="1" w:styleId="af4">
    <w:basedOn w:val="a3"/>
    <w:next w:val="af5"/>
    <w:link w:val="af6"/>
    <w:qFormat/>
    <w:rsid w:val="009403FA"/>
    <w:pPr>
      <w:spacing w:line="240" w:lineRule="auto"/>
      <w:jc w:val="center"/>
    </w:pPr>
    <w:rPr>
      <w:rFonts w:ascii="Arial" w:hAnsi="Arial" w:cs="Arial"/>
      <w:b/>
      <w:bCs/>
      <w:sz w:val="48"/>
      <w:szCs w:val="48"/>
      <w:lang w:eastAsia="he-IL"/>
    </w:rPr>
  </w:style>
  <w:style w:type="character" w:customStyle="1" w:styleId="af6">
    <w:name w:val="תואר תו"/>
    <w:link w:val="af4"/>
    <w:rsid w:val="009403FA"/>
    <w:rPr>
      <w:rFonts w:ascii="Arial" w:eastAsia="Times New Roman" w:hAnsi="Arial" w:cs="Arial"/>
      <w:b/>
      <w:bCs/>
      <w:sz w:val="48"/>
      <w:szCs w:val="48"/>
      <w:lang w:eastAsia="he-IL"/>
    </w:rPr>
  </w:style>
  <w:style w:type="paragraph" w:styleId="af5">
    <w:name w:val="Title"/>
    <w:basedOn w:val="a3"/>
    <w:next w:val="a3"/>
    <w:link w:val="af7"/>
    <w:qFormat/>
    <w:rsid w:val="009403FA"/>
    <w:pPr>
      <w:spacing w:line="240" w:lineRule="auto"/>
      <w:contextualSpacing/>
    </w:pPr>
    <w:rPr>
      <w:rFonts w:asciiTheme="majorHAnsi" w:eastAsiaTheme="majorEastAsia" w:hAnsiTheme="majorHAnsi" w:cstheme="majorBidi"/>
      <w:spacing w:val="-10"/>
      <w:kern w:val="28"/>
      <w:sz w:val="56"/>
      <w:szCs w:val="56"/>
    </w:rPr>
  </w:style>
  <w:style w:type="character" w:customStyle="1" w:styleId="af7">
    <w:name w:val="כותרת טקסט תו"/>
    <w:basedOn w:val="a4"/>
    <w:link w:val="af5"/>
    <w:rsid w:val="009403FA"/>
    <w:rPr>
      <w:rFonts w:asciiTheme="majorHAnsi" w:eastAsiaTheme="majorEastAsia" w:hAnsiTheme="majorHAnsi" w:cstheme="majorBidi"/>
      <w:spacing w:val="-10"/>
      <w:kern w:val="28"/>
      <w:sz w:val="56"/>
      <w:szCs w:val="56"/>
    </w:rPr>
  </w:style>
  <w:style w:type="character" w:customStyle="1" w:styleId="40">
    <w:name w:val="כותרת 4 תו"/>
    <w:basedOn w:val="a4"/>
    <w:link w:val="4"/>
    <w:rsid w:val="007531AE"/>
    <w:rPr>
      <w:b/>
      <w:bCs/>
      <w:sz w:val="28"/>
      <w:szCs w:val="28"/>
    </w:rPr>
  </w:style>
  <w:style w:type="paragraph" w:customStyle="1" w:styleId="a">
    <w:name w:val="כותרת סעיף"/>
    <w:basedOn w:val="a3"/>
    <w:rsid w:val="007531AE"/>
    <w:pPr>
      <w:numPr>
        <w:numId w:val="4"/>
      </w:numPr>
      <w:spacing w:before="240" w:line="360" w:lineRule="auto"/>
    </w:pPr>
    <w:rPr>
      <w:rFonts w:ascii="Arial" w:hAnsi="Arial" w:cs="Arial"/>
      <w:b/>
      <w:bCs/>
      <w:color w:val="1B3461"/>
      <w:sz w:val="22"/>
      <w:szCs w:val="22"/>
    </w:rPr>
  </w:style>
  <w:style w:type="paragraph" w:customStyle="1" w:styleId="a0">
    <w:name w:val="טקסט סעיף"/>
    <w:basedOn w:val="a3"/>
    <w:link w:val="Char"/>
    <w:rsid w:val="007531AE"/>
    <w:pPr>
      <w:numPr>
        <w:ilvl w:val="1"/>
        <w:numId w:val="3"/>
      </w:numPr>
      <w:spacing w:line="360" w:lineRule="auto"/>
    </w:pPr>
    <w:rPr>
      <w:rFonts w:ascii="Arial" w:hAnsi="Arial" w:cs="Arial"/>
      <w:sz w:val="22"/>
      <w:szCs w:val="22"/>
    </w:rPr>
  </w:style>
  <w:style w:type="paragraph" w:customStyle="1" w:styleId="a1">
    <w:name w:val="תת סעיף"/>
    <w:basedOn w:val="a3"/>
    <w:rsid w:val="007531AE"/>
    <w:pPr>
      <w:numPr>
        <w:ilvl w:val="2"/>
        <w:numId w:val="3"/>
      </w:numPr>
      <w:spacing w:line="360" w:lineRule="auto"/>
    </w:pPr>
    <w:rPr>
      <w:rFonts w:cs="Arial"/>
      <w:sz w:val="22"/>
      <w:szCs w:val="22"/>
    </w:rPr>
  </w:style>
  <w:style w:type="paragraph" w:customStyle="1" w:styleId="1">
    <w:name w:val="תת סעיף1"/>
    <w:basedOn w:val="a1"/>
    <w:rsid w:val="007531AE"/>
    <w:pPr>
      <w:numPr>
        <w:ilvl w:val="3"/>
      </w:numPr>
    </w:pPr>
  </w:style>
  <w:style w:type="paragraph" w:customStyle="1" w:styleId="af8">
    <w:name w:val="כותרת טבלת נספחים"/>
    <w:basedOn w:val="a3"/>
    <w:rsid w:val="007531AE"/>
    <w:pPr>
      <w:spacing w:line="240" w:lineRule="auto"/>
      <w:jc w:val="center"/>
    </w:pPr>
    <w:rPr>
      <w:rFonts w:ascii="Arial" w:hAnsi="Arial" w:cs="Arial"/>
      <w:b/>
      <w:color w:val="1B3461"/>
      <w:sz w:val="28"/>
      <w:szCs w:val="22"/>
    </w:rPr>
  </w:style>
  <w:style w:type="paragraph" w:customStyle="1" w:styleId="af9">
    <w:name w:val="שם הוראה"/>
    <w:basedOn w:val="a3"/>
    <w:rsid w:val="007531AE"/>
    <w:pPr>
      <w:spacing w:line="240" w:lineRule="auto"/>
    </w:pPr>
    <w:rPr>
      <w:rFonts w:ascii="Arial" w:hAnsi="Arial" w:cs="Arial"/>
      <w:b/>
      <w:bCs/>
      <w:color w:val="FFFFFF"/>
      <w:sz w:val="28"/>
      <w:szCs w:val="28"/>
    </w:rPr>
  </w:style>
  <w:style w:type="paragraph" w:customStyle="1" w:styleId="afa">
    <w:name w:val="טקסט רץ טבלה עליונה"/>
    <w:basedOn w:val="a3"/>
    <w:rsid w:val="007531AE"/>
    <w:pPr>
      <w:spacing w:line="240" w:lineRule="auto"/>
    </w:pPr>
    <w:rPr>
      <w:rFonts w:ascii="Arial" w:hAnsi="Arial" w:cs="Arial"/>
      <w:sz w:val="20"/>
      <w:szCs w:val="20"/>
    </w:rPr>
  </w:style>
  <w:style w:type="character" w:customStyle="1" w:styleId="Char">
    <w:name w:val="טקסט סעיף Char"/>
    <w:link w:val="a0"/>
    <w:rsid w:val="007531AE"/>
    <w:rPr>
      <w:rFonts w:ascii="Arial" w:hAnsi="Arial" w:cs="Arial"/>
      <w:sz w:val="22"/>
      <w:szCs w:val="22"/>
    </w:rPr>
  </w:style>
  <w:style w:type="paragraph" w:customStyle="1" w:styleId="211111">
    <w:name w:val="תת סעיף2 1.1.1.1.1"/>
    <w:basedOn w:val="1"/>
    <w:rsid w:val="007531AE"/>
    <w:pPr>
      <w:numPr>
        <w:ilvl w:val="4"/>
      </w:numPr>
    </w:pPr>
  </w:style>
  <w:style w:type="paragraph" w:customStyle="1" w:styleId="afb">
    <w:name w:val="פסקה א"/>
    <w:basedOn w:val="a3"/>
    <w:uiPriority w:val="99"/>
    <w:rsid w:val="00F20343"/>
    <w:pPr>
      <w:tabs>
        <w:tab w:val="left" w:pos="1134"/>
        <w:tab w:val="left" w:pos="1701"/>
        <w:tab w:val="left" w:pos="2268"/>
        <w:tab w:val="left" w:pos="2835"/>
        <w:tab w:val="right" w:pos="6804"/>
        <w:tab w:val="right" w:pos="7371"/>
        <w:tab w:val="right" w:pos="7938"/>
      </w:tabs>
      <w:spacing w:line="320" w:lineRule="exact"/>
      <w:ind w:left="567" w:hanging="567"/>
    </w:pPr>
    <w:rPr>
      <w:spacing w:val="6"/>
      <w:szCs w:val="24"/>
      <w:lang w:eastAsia="he-IL"/>
    </w:rPr>
  </w:style>
  <w:style w:type="character" w:styleId="FollowedHyperlink">
    <w:name w:val="FollowedHyperlink"/>
    <w:basedOn w:val="a4"/>
    <w:unhideWhenUsed/>
    <w:rsid w:val="000E5493"/>
    <w:rPr>
      <w:color w:val="800080" w:themeColor="followedHyperlink"/>
      <w:u w:val="single"/>
    </w:rPr>
  </w:style>
  <w:style w:type="character" w:customStyle="1" w:styleId="20">
    <w:name w:val="כותרת 2 תו"/>
    <w:basedOn w:val="a4"/>
    <w:link w:val="2"/>
    <w:rsid w:val="001F444F"/>
    <w:rPr>
      <w:rFonts w:ascii="MS Sans Serif" w:hAnsi="MS Sans Serif" w:cs="David"/>
      <w:b/>
      <w:bCs/>
      <w:sz w:val="34"/>
      <w:szCs w:val="32"/>
      <w:lang w:eastAsia="he-IL"/>
    </w:rPr>
  </w:style>
  <w:style w:type="character" w:customStyle="1" w:styleId="30">
    <w:name w:val="כותרת 3 תו"/>
    <w:basedOn w:val="a4"/>
    <w:link w:val="3"/>
    <w:rsid w:val="001F444F"/>
    <w:rPr>
      <w:rFonts w:ascii="MS Sans Serif" w:hAnsi="MS Sans Serif" w:cs="David"/>
      <w:b/>
      <w:bCs/>
      <w:sz w:val="26"/>
      <w:szCs w:val="24"/>
      <w:u w:val="single"/>
      <w:lang w:eastAsia="he-IL"/>
    </w:rPr>
  </w:style>
  <w:style w:type="character" w:customStyle="1" w:styleId="50">
    <w:name w:val="כותרת 5 תו"/>
    <w:basedOn w:val="a4"/>
    <w:link w:val="5"/>
    <w:rsid w:val="001F444F"/>
    <w:rPr>
      <w:rFonts w:ascii="MS Sans Serif" w:hAnsi="MS Sans Serif" w:cs="David"/>
      <w:b/>
      <w:bCs/>
      <w:sz w:val="24"/>
      <w:szCs w:val="24"/>
      <w:u w:val="single"/>
      <w:lang w:eastAsia="he-IL"/>
    </w:rPr>
  </w:style>
  <w:style w:type="character" w:customStyle="1" w:styleId="60">
    <w:name w:val="כותרת 6 תו"/>
    <w:basedOn w:val="a4"/>
    <w:link w:val="6"/>
    <w:rsid w:val="001F444F"/>
    <w:rPr>
      <w:rFonts w:ascii="MS Sans Serif" w:hAnsi="MS Sans Serif" w:cs="David"/>
      <w:sz w:val="24"/>
      <w:szCs w:val="24"/>
      <w:u w:val="single"/>
      <w:lang w:eastAsia="he-IL"/>
    </w:rPr>
  </w:style>
  <w:style w:type="character" w:customStyle="1" w:styleId="70">
    <w:name w:val="כותרת 7 תו"/>
    <w:basedOn w:val="a4"/>
    <w:link w:val="7"/>
    <w:rsid w:val="001F444F"/>
    <w:rPr>
      <w:rFonts w:ascii="MS Sans Serif" w:hAnsi="MS Sans Serif" w:cs="David"/>
      <w:b/>
      <w:bCs/>
      <w:sz w:val="26"/>
      <w:szCs w:val="26"/>
      <w:u w:val="single"/>
      <w:lang w:eastAsia="he-IL"/>
    </w:rPr>
  </w:style>
  <w:style w:type="character" w:customStyle="1" w:styleId="80">
    <w:name w:val="כותרת 8 תו"/>
    <w:basedOn w:val="a4"/>
    <w:link w:val="8"/>
    <w:rsid w:val="001F444F"/>
    <w:rPr>
      <w:rFonts w:ascii="MS Sans Serif" w:hAnsi="MS Sans Serif" w:cs="David"/>
      <w:b/>
      <w:bCs/>
      <w:sz w:val="24"/>
      <w:szCs w:val="24"/>
      <w:u w:val="single"/>
      <w:lang w:eastAsia="he-IL"/>
    </w:rPr>
  </w:style>
  <w:style w:type="character" w:customStyle="1" w:styleId="90">
    <w:name w:val="כותרת 9 תו"/>
    <w:basedOn w:val="a4"/>
    <w:link w:val="9"/>
    <w:rsid w:val="001F444F"/>
    <w:rPr>
      <w:rFonts w:ascii="MS Sans Serif" w:hAnsi="MS Sans Serif" w:cs="David"/>
      <w:b/>
      <w:bCs/>
      <w:sz w:val="26"/>
      <w:szCs w:val="28"/>
      <w:u w:val="single"/>
      <w:lang w:eastAsia="he-IL"/>
    </w:rPr>
  </w:style>
  <w:style w:type="numbering" w:customStyle="1" w:styleId="12">
    <w:name w:val="ללא רשימה1"/>
    <w:next w:val="a6"/>
    <w:uiPriority w:val="99"/>
    <w:semiHidden/>
    <w:unhideWhenUsed/>
    <w:rsid w:val="001F444F"/>
  </w:style>
  <w:style w:type="paragraph" w:styleId="afc">
    <w:name w:val="Body Text"/>
    <w:basedOn w:val="a3"/>
    <w:link w:val="afd"/>
    <w:rsid w:val="001F444F"/>
    <w:pPr>
      <w:overflowPunct w:val="0"/>
      <w:autoSpaceDE w:val="0"/>
      <w:autoSpaceDN w:val="0"/>
      <w:adjustRightInd w:val="0"/>
      <w:spacing w:line="300" w:lineRule="exact"/>
      <w:jc w:val="left"/>
      <w:textAlignment w:val="baseline"/>
    </w:pPr>
    <w:rPr>
      <w:rFonts w:ascii="MS Sans Serif" w:hAnsi="MS Sans Serif"/>
      <w:b/>
      <w:bCs/>
      <w:szCs w:val="24"/>
      <w:lang w:eastAsia="he-IL"/>
    </w:rPr>
  </w:style>
  <w:style w:type="character" w:customStyle="1" w:styleId="afd">
    <w:name w:val="גוף טקסט תו"/>
    <w:basedOn w:val="a4"/>
    <w:link w:val="afc"/>
    <w:rsid w:val="001F444F"/>
    <w:rPr>
      <w:rFonts w:ascii="MS Sans Serif" w:hAnsi="MS Sans Serif" w:cs="David"/>
      <w:b/>
      <w:bCs/>
      <w:sz w:val="24"/>
      <w:szCs w:val="24"/>
      <w:lang w:eastAsia="he-IL"/>
    </w:rPr>
  </w:style>
  <w:style w:type="paragraph" w:styleId="21">
    <w:name w:val="Body Text Indent 2"/>
    <w:basedOn w:val="a3"/>
    <w:link w:val="22"/>
    <w:rsid w:val="001F444F"/>
    <w:pPr>
      <w:overflowPunct w:val="0"/>
      <w:autoSpaceDE w:val="0"/>
      <w:autoSpaceDN w:val="0"/>
      <w:adjustRightInd w:val="0"/>
      <w:spacing w:line="300" w:lineRule="exact"/>
      <w:ind w:left="720"/>
      <w:textAlignment w:val="baseline"/>
    </w:pPr>
    <w:rPr>
      <w:rFonts w:ascii="MS Sans Serif" w:hAnsi="MS Sans Serif"/>
      <w:sz w:val="26"/>
      <w:lang w:eastAsia="he-IL"/>
    </w:rPr>
  </w:style>
  <w:style w:type="character" w:customStyle="1" w:styleId="22">
    <w:name w:val="כניסה בגוף טקסט 2 תו"/>
    <w:basedOn w:val="a4"/>
    <w:link w:val="21"/>
    <w:rsid w:val="001F444F"/>
    <w:rPr>
      <w:rFonts w:ascii="MS Sans Serif" w:hAnsi="MS Sans Serif" w:cs="David"/>
      <w:sz w:val="26"/>
      <w:szCs w:val="26"/>
      <w:lang w:eastAsia="he-IL"/>
    </w:rPr>
  </w:style>
  <w:style w:type="paragraph" w:styleId="31">
    <w:name w:val="Body Text Indent 3"/>
    <w:basedOn w:val="a3"/>
    <w:link w:val="32"/>
    <w:rsid w:val="001F444F"/>
    <w:pPr>
      <w:overflowPunct w:val="0"/>
      <w:autoSpaceDE w:val="0"/>
      <w:autoSpaceDN w:val="0"/>
      <w:adjustRightInd w:val="0"/>
      <w:spacing w:line="300" w:lineRule="exact"/>
      <w:ind w:left="720"/>
      <w:textAlignment w:val="baseline"/>
    </w:pPr>
    <w:rPr>
      <w:rFonts w:ascii="MS Sans Serif" w:hAnsi="MS Sans Serif"/>
      <w:b/>
      <w:bCs/>
      <w:sz w:val="26"/>
      <w:lang w:eastAsia="he-IL"/>
    </w:rPr>
  </w:style>
  <w:style w:type="character" w:customStyle="1" w:styleId="32">
    <w:name w:val="כניסה בגוף טקסט 3 תו"/>
    <w:basedOn w:val="a4"/>
    <w:link w:val="31"/>
    <w:rsid w:val="001F444F"/>
    <w:rPr>
      <w:rFonts w:ascii="MS Sans Serif" w:hAnsi="MS Sans Serif" w:cs="David"/>
      <w:b/>
      <w:bCs/>
      <w:sz w:val="26"/>
      <w:szCs w:val="26"/>
      <w:lang w:eastAsia="he-IL"/>
    </w:rPr>
  </w:style>
  <w:style w:type="character" w:styleId="afe">
    <w:name w:val="page number"/>
    <w:basedOn w:val="a4"/>
    <w:rsid w:val="001F444F"/>
    <w:rPr>
      <w:rFonts w:cs="Miriam"/>
    </w:rPr>
  </w:style>
  <w:style w:type="paragraph" w:styleId="aff">
    <w:name w:val="caption"/>
    <w:basedOn w:val="a3"/>
    <w:next w:val="a3"/>
    <w:qFormat/>
    <w:rsid w:val="001F444F"/>
    <w:pPr>
      <w:overflowPunct w:val="0"/>
      <w:autoSpaceDE w:val="0"/>
      <w:autoSpaceDN w:val="0"/>
      <w:adjustRightInd w:val="0"/>
      <w:spacing w:line="240" w:lineRule="auto"/>
      <w:jc w:val="center"/>
      <w:textAlignment w:val="baseline"/>
    </w:pPr>
    <w:rPr>
      <w:rFonts w:ascii="MS Sans Serif" w:hAnsi="MS Sans Serif"/>
      <w:sz w:val="26"/>
      <w:u w:val="single"/>
      <w:lang w:eastAsia="he-IL"/>
    </w:rPr>
  </w:style>
  <w:style w:type="paragraph" w:styleId="aff0">
    <w:name w:val="Body Text Indent"/>
    <w:basedOn w:val="a3"/>
    <w:link w:val="aff1"/>
    <w:rsid w:val="001F444F"/>
    <w:pPr>
      <w:overflowPunct w:val="0"/>
      <w:autoSpaceDE w:val="0"/>
      <w:autoSpaceDN w:val="0"/>
      <w:adjustRightInd w:val="0"/>
      <w:spacing w:line="300" w:lineRule="exact"/>
      <w:ind w:left="2160"/>
      <w:textAlignment w:val="baseline"/>
    </w:pPr>
    <w:rPr>
      <w:rFonts w:ascii="MS Sans Serif" w:hAnsi="MS Sans Serif"/>
      <w:sz w:val="26"/>
      <w:lang w:eastAsia="he-IL"/>
    </w:rPr>
  </w:style>
  <w:style w:type="character" w:customStyle="1" w:styleId="aff1">
    <w:name w:val="כניסה בגוף טקסט תו"/>
    <w:basedOn w:val="a4"/>
    <w:link w:val="aff0"/>
    <w:rsid w:val="001F444F"/>
    <w:rPr>
      <w:rFonts w:ascii="MS Sans Serif" w:hAnsi="MS Sans Serif" w:cs="David"/>
      <w:sz w:val="26"/>
      <w:szCs w:val="26"/>
      <w:lang w:eastAsia="he-IL"/>
    </w:rPr>
  </w:style>
  <w:style w:type="table" w:styleId="aff2">
    <w:name w:val="Table Grid"/>
    <w:basedOn w:val="a5"/>
    <w:rsid w:val="001F444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uiPriority w:val="99"/>
    <w:semiHidden/>
    <w:unhideWhenUsed/>
    <w:rsid w:val="001F444F"/>
    <w:pPr>
      <w:bidi w:val="0"/>
      <w:spacing w:before="100" w:beforeAutospacing="1" w:after="100" w:afterAutospacing="1" w:line="240" w:lineRule="auto"/>
      <w:jc w:val="left"/>
    </w:pPr>
    <w:rPr>
      <w:rFonts w:eastAsiaTheme="minorEastAsia" w:cs="Times New Roman"/>
      <w:szCs w:val="24"/>
    </w:rPr>
  </w:style>
  <w:style w:type="character" w:customStyle="1" w:styleId="a8">
    <w:name w:val="כותרת עליונה תו"/>
    <w:basedOn w:val="a4"/>
    <w:link w:val="a7"/>
    <w:rsid w:val="00216012"/>
    <w:rPr>
      <w:rFonts w:cs="David"/>
      <w:sz w:val="24"/>
      <w:szCs w:val="26"/>
    </w:rPr>
  </w:style>
  <w:style w:type="character" w:customStyle="1" w:styleId="aa">
    <w:name w:val="כותרת תחתונה תו"/>
    <w:basedOn w:val="a4"/>
    <w:link w:val="a9"/>
    <w:uiPriority w:val="99"/>
    <w:rsid w:val="00EB672A"/>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496;.13.1.7.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hozrim.mof.gov.il/doc/hashkal/horaot.nsf/ByNum/&#1492;.13.1.7.1"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147.237.72.225/doc/nasham/nashamprod.nsf/WebView/136.htm/$FILE/136.htm?OpenElemen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hozrim.mof.gov.il/doc/hashkal/horaot.nsf/ByNum/&#1496;.13.1.7.2" TargetMode="Externa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ronitaf@most.gov.il" TargetMode="External"/><Relationship Id="rId14" Type="http://schemas.openxmlformats.org/officeDocument/2006/relationships/hyperlink" Target="http://hozrim.mof.gov.il/doc/hashkal/horaot.nsf/ByNum/&#1492;.13.1.7.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iryamda\Local%20Settings\Temporary%20Internet%20Files\Content.Outlook\RKRT1S5I\&#1500;&#1493;&#1490;&#1493;%20&#1514;&#1512;&#1489;&#1493;&#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7A5E2B-4A03-4D94-AF19-315A529FB2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תרבות</Template>
  <TotalTime>3</TotalTime>
  <Pages>53</Pages>
  <Words>10316</Words>
  <Characters>53922</Characters>
  <Application>Microsoft Office Word</Application>
  <DocSecurity>0</DocSecurity>
  <Lines>449</Lines>
  <Paragraphs>128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64110</CharactersWithSpaces>
  <SharedDoc>false</SharedDoc>
  <HLinks>
    <vt:vector size="12" baseType="variant">
      <vt:variant>
        <vt:i4>5898279</vt:i4>
      </vt:variant>
      <vt:variant>
        <vt:i4>0</vt:i4>
      </vt:variant>
      <vt:variant>
        <vt:i4>0</vt:i4>
      </vt:variant>
      <vt:variant>
        <vt:i4>5</vt:i4>
      </vt:variant>
      <vt:variant>
        <vt:lpwstr>mailto:shlomoit@most.gov.il</vt:lpwstr>
      </vt:variant>
      <vt:variant>
        <vt:lpwstr/>
      </vt:variant>
      <vt:variant>
        <vt:i4>3014739</vt:i4>
      </vt:variant>
      <vt:variant>
        <vt:i4>0</vt:i4>
      </vt:variant>
      <vt:variant>
        <vt:i4>0</vt:i4>
      </vt:variant>
      <vt:variant>
        <vt:i4>5</vt:i4>
      </vt:variant>
      <vt:variant>
        <vt:lpwstr>mailto:granit@most.gov.il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miryamda</dc:creator>
  <cp:lastModifiedBy>Ronit Aflalo</cp:lastModifiedBy>
  <cp:revision>6</cp:revision>
  <cp:lastPrinted>2010-06-16T14:20:00Z</cp:lastPrinted>
  <dcterms:created xsi:type="dcterms:W3CDTF">2018-10-16T06:43:00Z</dcterms:created>
  <dcterms:modified xsi:type="dcterms:W3CDTF">2018-10-18T12:11:00Z</dcterms:modified>
</cp:coreProperties>
</file>